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E7DD1">
      <w:pPr>
        <w:pStyle w:val="3"/>
        <w:spacing w:after="0" w:line="240" w:lineRule="auto"/>
        <w:jc w:val="center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_Toc6851"/>
      <w:r>
        <w:rPr>
          <w:rFonts w:hint="eastAsia" w:ascii="宋体" w:hAnsi="宋体" w:eastAsia="宋体" w:cs="宋体"/>
          <w:sz w:val="30"/>
          <w:szCs w:val="30"/>
        </w:rPr>
        <w:t>劳动力计划表</w:t>
      </w:r>
      <w:bookmarkEnd w:id="0"/>
    </w:p>
    <w:p w14:paraId="59E41A41">
      <w:pPr>
        <w:jc w:val="right"/>
        <w:rPr>
          <w:rFonts w:hint="eastAsia" w:ascii="宋体" w:hAnsi="宋体" w:eastAsia="宋体" w:cs="宋体"/>
          <w:szCs w:val="24"/>
        </w:rPr>
      </w:pPr>
      <w:bookmarkStart w:id="1" w:name="_GoBack"/>
      <w:bookmarkEnd w:id="1"/>
      <w:r>
        <w:rPr>
          <w:rFonts w:hint="eastAsia" w:ascii="宋体" w:hAnsi="宋体" w:eastAsia="宋体" w:cs="宋体"/>
          <w:szCs w:val="24"/>
        </w:rPr>
        <w:t>单位：人</w:t>
      </w:r>
    </w:p>
    <w:p w14:paraId="296064DD">
      <w:pPr>
        <w:widowControl/>
        <w:shd w:val="clear" w:color="auto" w:fill="FFFFFF"/>
        <w:spacing w:line="360" w:lineRule="auto"/>
        <w:jc w:val="center"/>
        <w:rPr>
          <w:rFonts w:hint="eastAsia" w:ascii="宋体" w:hAnsi="宋体" w:eastAsia="宋体" w:cs="宋体"/>
          <w:kern w:val="2"/>
          <w:szCs w:val="24"/>
        </w:rPr>
      </w:pPr>
    </w:p>
    <w:tbl>
      <w:tblPr>
        <w:tblStyle w:val="7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521"/>
        <w:gridCol w:w="2804"/>
        <w:gridCol w:w="2132"/>
      </w:tblGrid>
      <w:tr w14:paraId="2DD3C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1063" w:type="dxa"/>
            <w:noWrap w:val="0"/>
            <w:vAlign w:val="center"/>
          </w:tcPr>
          <w:p w14:paraId="6716C9AE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54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工种</w:t>
            </w:r>
          </w:p>
        </w:tc>
        <w:tc>
          <w:tcPr>
            <w:tcW w:w="7457" w:type="dxa"/>
            <w:gridSpan w:val="3"/>
            <w:noWrap w:val="0"/>
            <w:vAlign w:val="center"/>
          </w:tcPr>
          <w:p w14:paraId="48508D66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54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按工程施工阶段投入劳动力情况</w:t>
            </w:r>
          </w:p>
        </w:tc>
      </w:tr>
      <w:tr w14:paraId="5467CC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1063" w:type="dxa"/>
            <w:noWrap w:val="0"/>
            <w:vAlign w:val="center"/>
          </w:tcPr>
          <w:p w14:paraId="45167A73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54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521" w:type="dxa"/>
            <w:noWrap w:val="0"/>
            <w:vAlign w:val="center"/>
          </w:tcPr>
          <w:p w14:paraId="37C85B3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施工准备</w:t>
            </w:r>
          </w:p>
        </w:tc>
        <w:tc>
          <w:tcPr>
            <w:tcW w:w="2804" w:type="dxa"/>
            <w:noWrap w:val="0"/>
            <w:vAlign w:val="center"/>
          </w:tcPr>
          <w:p w14:paraId="6BFEC5E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54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施工阶段</w:t>
            </w:r>
          </w:p>
        </w:tc>
        <w:tc>
          <w:tcPr>
            <w:tcW w:w="2132" w:type="dxa"/>
            <w:noWrap w:val="0"/>
            <w:vAlign w:val="center"/>
          </w:tcPr>
          <w:p w14:paraId="35B4E04C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54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收尾阶段</w:t>
            </w:r>
          </w:p>
        </w:tc>
      </w:tr>
      <w:tr w14:paraId="5365C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6F8ADDD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管理人员</w:t>
            </w:r>
          </w:p>
        </w:tc>
        <w:tc>
          <w:tcPr>
            <w:tcW w:w="2521" w:type="dxa"/>
            <w:noWrap w:val="0"/>
            <w:vAlign w:val="center"/>
          </w:tcPr>
          <w:p w14:paraId="1F93CB23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804" w:type="dxa"/>
            <w:noWrap w:val="0"/>
            <w:vAlign w:val="center"/>
          </w:tcPr>
          <w:p w14:paraId="2003D25D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132" w:type="dxa"/>
            <w:noWrap w:val="0"/>
            <w:vAlign w:val="center"/>
          </w:tcPr>
          <w:p w14:paraId="7FB3C873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</w:tr>
      <w:tr w14:paraId="055950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591F04F1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机操工</w:t>
            </w:r>
          </w:p>
        </w:tc>
        <w:tc>
          <w:tcPr>
            <w:tcW w:w="2521" w:type="dxa"/>
            <w:noWrap w:val="0"/>
            <w:vAlign w:val="center"/>
          </w:tcPr>
          <w:p w14:paraId="354A82D9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804" w:type="dxa"/>
            <w:noWrap w:val="0"/>
            <w:vAlign w:val="center"/>
          </w:tcPr>
          <w:p w14:paraId="30CEFA2B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132" w:type="dxa"/>
            <w:noWrap w:val="0"/>
            <w:vAlign w:val="center"/>
          </w:tcPr>
          <w:p w14:paraId="02B10212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</w:tr>
      <w:tr w14:paraId="516BF0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063" w:type="dxa"/>
            <w:noWrap w:val="0"/>
            <w:vAlign w:val="center"/>
          </w:tcPr>
          <w:p w14:paraId="181B68C9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土方工</w:t>
            </w:r>
          </w:p>
        </w:tc>
        <w:tc>
          <w:tcPr>
            <w:tcW w:w="2521" w:type="dxa"/>
            <w:noWrap w:val="0"/>
            <w:vAlign w:val="center"/>
          </w:tcPr>
          <w:p w14:paraId="660797B1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804" w:type="dxa"/>
            <w:noWrap w:val="0"/>
            <w:vAlign w:val="center"/>
          </w:tcPr>
          <w:p w14:paraId="12AB9525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132" w:type="dxa"/>
            <w:noWrap w:val="0"/>
            <w:vAlign w:val="center"/>
          </w:tcPr>
          <w:p w14:paraId="37C2B81B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</w:tr>
      <w:tr w14:paraId="7CEE2A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20CA556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砌筑工</w:t>
            </w:r>
          </w:p>
        </w:tc>
        <w:tc>
          <w:tcPr>
            <w:tcW w:w="2521" w:type="dxa"/>
            <w:noWrap w:val="0"/>
            <w:vAlign w:val="center"/>
          </w:tcPr>
          <w:p w14:paraId="5AC4EA09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804" w:type="dxa"/>
            <w:noWrap w:val="0"/>
            <w:vAlign w:val="center"/>
          </w:tcPr>
          <w:p w14:paraId="284F307C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132" w:type="dxa"/>
            <w:noWrap w:val="0"/>
            <w:vAlign w:val="center"/>
          </w:tcPr>
          <w:p w14:paraId="7822CDA7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</w:tr>
      <w:tr w14:paraId="1DA68A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55024643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混凝土工</w:t>
            </w:r>
          </w:p>
        </w:tc>
        <w:tc>
          <w:tcPr>
            <w:tcW w:w="2521" w:type="dxa"/>
            <w:noWrap w:val="0"/>
            <w:vAlign w:val="center"/>
          </w:tcPr>
          <w:p w14:paraId="7318D678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804" w:type="dxa"/>
            <w:noWrap w:val="0"/>
            <w:vAlign w:val="center"/>
          </w:tcPr>
          <w:p w14:paraId="5F1004B0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132" w:type="dxa"/>
            <w:noWrap w:val="0"/>
            <w:vAlign w:val="center"/>
          </w:tcPr>
          <w:p w14:paraId="0D25FD8F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</w:t>
            </w:r>
          </w:p>
        </w:tc>
      </w:tr>
      <w:tr w14:paraId="0CA35F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68C82885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综合技术工</w:t>
            </w:r>
          </w:p>
        </w:tc>
        <w:tc>
          <w:tcPr>
            <w:tcW w:w="2521" w:type="dxa"/>
            <w:noWrap w:val="0"/>
            <w:vAlign w:val="center"/>
          </w:tcPr>
          <w:p w14:paraId="76893357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804" w:type="dxa"/>
            <w:noWrap w:val="0"/>
            <w:vAlign w:val="center"/>
          </w:tcPr>
          <w:p w14:paraId="115222CE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132" w:type="dxa"/>
            <w:noWrap w:val="0"/>
            <w:vAlign w:val="center"/>
          </w:tcPr>
          <w:p w14:paraId="0D936DE8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</w:tr>
      <w:tr w14:paraId="4FA395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1D3F68D3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测量技工</w:t>
            </w:r>
          </w:p>
        </w:tc>
        <w:tc>
          <w:tcPr>
            <w:tcW w:w="2521" w:type="dxa"/>
            <w:noWrap w:val="0"/>
            <w:vAlign w:val="center"/>
          </w:tcPr>
          <w:p w14:paraId="2DC3B0CE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804" w:type="dxa"/>
            <w:noWrap w:val="0"/>
            <w:vAlign w:val="center"/>
          </w:tcPr>
          <w:p w14:paraId="1EEE8911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132" w:type="dxa"/>
            <w:noWrap w:val="0"/>
            <w:vAlign w:val="center"/>
          </w:tcPr>
          <w:p w14:paraId="019CD8C4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</w:tr>
      <w:tr w14:paraId="524B2A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70AB41DA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试验工</w:t>
            </w:r>
          </w:p>
        </w:tc>
        <w:tc>
          <w:tcPr>
            <w:tcW w:w="2521" w:type="dxa"/>
            <w:noWrap w:val="0"/>
            <w:vAlign w:val="center"/>
          </w:tcPr>
          <w:p w14:paraId="604856A3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2804" w:type="dxa"/>
            <w:noWrap w:val="0"/>
            <w:vAlign w:val="center"/>
          </w:tcPr>
          <w:p w14:paraId="3041A33A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132" w:type="dxa"/>
            <w:noWrap w:val="0"/>
            <w:vAlign w:val="center"/>
          </w:tcPr>
          <w:p w14:paraId="13829FBD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3C9050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55D01D9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普工</w:t>
            </w:r>
          </w:p>
        </w:tc>
        <w:tc>
          <w:tcPr>
            <w:tcW w:w="2521" w:type="dxa"/>
            <w:noWrap w:val="0"/>
            <w:vAlign w:val="center"/>
          </w:tcPr>
          <w:p w14:paraId="42EFD8BF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804" w:type="dxa"/>
            <w:noWrap w:val="0"/>
            <w:vAlign w:val="center"/>
          </w:tcPr>
          <w:p w14:paraId="4E8CCEED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32</w:t>
            </w:r>
          </w:p>
        </w:tc>
        <w:tc>
          <w:tcPr>
            <w:tcW w:w="2132" w:type="dxa"/>
            <w:noWrap w:val="0"/>
            <w:vAlign w:val="center"/>
          </w:tcPr>
          <w:p w14:paraId="1CD31B7C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</w:tr>
      <w:tr w14:paraId="415DCC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69ACDC15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钢筋工</w:t>
            </w:r>
          </w:p>
        </w:tc>
        <w:tc>
          <w:tcPr>
            <w:tcW w:w="2521" w:type="dxa"/>
            <w:noWrap w:val="0"/>
            <w:vAlign w:val="center"/>
          </w:tcPr>
          <w:p w14:paraId="0CD29503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2804" w:type="dxa"/>
            <w:noWrap w:val="0"/>
            <w:vAlign w:val="center"/>
          </w:tcPr>
          <w:p w14:paraId="21C33C1E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2132" w:type="dxa"/>
            <w:noWrap w:val="0"/>
            <w:vAlign w:val="center"/>
          </w:tcPr>
          <w:p w14:paraId="488656F2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12</w:t>
            </w:r>
          </w:p>
        </w:tc>
      </w:tr>
      <w:tr w14:paraId="6D737F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7FBFF38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沥青工</w:t>
            </w:r>
          </w:p>
        </w:tc>
        <w:tc>
          <w:tcPr>
            <w:tcW w:w="2521" w:type="dxa"/>
            <w:noWrap w:val="0"/>
            <w:vAlign w:val="center"/>
          </w:tcPr>
          <w:p w14:paraId="1490B28A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2804" w:type="dxa"/>
            <w:noWrap w:val="0"/>
            <w:vAlign w:val="center"/>
          </w:tcPr>
          <w:p w14:paraId="10EF5BFF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2132" w:type="dxa"/>
            <w:noWrap w:val="0"/>
            <w:vAlign w:val="center"/>
          </w:tcPr>
          <w:p w14:paraId="74043270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18</w:t>
            </w:r>
          </w:p>
        </w:tc>
      </w:tr>
      <w:tr w14:paraId="6E67EA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5CAF9EC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521" w:type="dxa"/>
            <w:noWrap w:val="0"/>
            <w:vAlign w:val="center"/>
          </w:tcPr>
          <w:p w14:paraId="40A2BF49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04" w:type="dxa"/>
            <w:noWrap w:val="0"/>
            <w:vAlign w:val="center"/>
          </w:tcPr>
          <w:p w14:paraId="2DD40F14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2" w:type="dxa"/>
            <w:noWrap w:val="0"/>
            <w:vAlign w:val="center"/>
          </w:tcPr>
          <w:p w14:paraId="20E0B17B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1217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1C0BCEA6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521" w:type="dxa"/>
            <w:noWrap w:val="0"/>
            <w:vAlign w:val="center"/>
          </w:tcPr>
          <w:p w14:paraId="0C0E6BE0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04" w:type="dxa"/>
            <w:noWrap w:val="0"/>
            <w:vAlign w:val="center"/>
          </w:tcPr>
          <w:p w14:paraId="77508F8A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2" w:type="dxa"/>
            <w:noWrap w:val="0"/>
            <w:vAlign w:val="center"/>
          </w:tcPr>
          <w:p w14:paraId="617D4D08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23FF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0865C18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521" w:type="dxa"/>
            <w:noWrap w:val="0"/>
            <w:vAlign w:val="center"/>
          </w:tcPr>
          <w:p w14:paraId="1370700D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04" w:type="dxa"/>
            <w:noWrap w:val="0"/>
            <w:vAlign w:val="center"/>
          </w:tcPr>
          <w:p w14:paraId="47A49910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2" w:type="dxa"/>
            <w:noWrap w:val="0"/>
            <w:vAlign w:val="center"/>
          </w:tcPr>
          <w:p w14:paraId="6DD29540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E1221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063" w:type="dxa"/>
            <w:noWrap w:val="0"/>
            <w:vAlign w:val="center"/>
          </w:tcPr>
          <w:p w14:paraId="5ED2CD3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21" w:type="dxa"/>
            <w:noWrap w:val="0"/>
            <w:vAlign w:val="center"/>
          </w:tcPr>
          <w:p w14:paraId="68196D23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804" w:type="dxa"/>
            <w:noWrap w:val="0"/>
            <w:vAlign w:val="center"/>
          </w:tcPr>
          <w:p w14:paraId="22C9CCB9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32" w:type="dxa"/>
            <w:noWrap w:val="0"/>
            <w:vAlign w:val="center"/>
          </w:tcPr>
          <w:p w14:paraId="15A651F6">
            <w:pPr>
              <w:pStyle w:val="1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1BD55734"/>
    <w:sectPr>
      <w:footerReference r:id="rId3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47D8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7" name="文本框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CF05F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2oxfU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CF05F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jZjBkOWQyZGQ1NmViMTBhYmQ0OTE4OTRhN2I3N2QifQ=="/>
  </w:docVars>
  <w:rsids>
    <w:rsidRoot w:val="2E2A5F6C"/>
    <w:rsid w:val="04176276"/>
    <w:rsid w:val="05796194"/>
    <w:rsid w:val="1B28068E"/>
    <w:rsid w:val="1D9D42CC"/>
    <w:rsid w:val="1E733079"/>
    <w:rsid w:val="1EE44415"/>
    <w:rsid w:val="28047494"/>
    <w:rsid w:val="2A9D1DAB"/>
    <w:rsid w:val="2E2A5F6C"/>
    <w:rsid w:val="306E6FB7"/>
    <w:rsid w:val="31C84ED9"/>
    <w:rsid w:val="39140F65"/>
    <w:rsid w:val="3CFC74AC"/>
    <w:rsid w:val="3D480674"/>
    <w:rsid w:val="572E4925"/>
    <w:rsid w:val="5EEE12FC"/>
    <w:rsid w:val="6AB27577"/>
    <w:rsid w:val="79F41EAC"/>
    <w:rsid w:val="7A8E7B56"/>
    <w:rsid w:val="7E9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6" w:lineRule="auto"/>
      <w:outlineLvl w:val="1"/>
    </w:pPr>
    <w:rPr>
      <w:rFonts w:ascii="Arial" w:hAnsi="Arial" w:eastAsia="黑体"/>
      <w:b/>
      <w:kern w:val="2"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0"/>
    <w:pPr>
      <w:ind w:left="420" w:leftChars="200"/>
    </w:pPr>
  </w:style>
  <w:style w:type="paragraph" w:styleId="4">
    <w:name w:val="Body Text Indent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540"/>
      <w:textAlignment w:val="baseline"/>
    </w:pPr>
    <w:rPr>
      <w:rFonts w:hAnsi="MS Sans Serif"/>
      <w:spacing w:val="1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/>
      <w:kern w:val="2"/>
      <w:sz w:val="18"/>
    </w:rPr>
  </w:style>
  <w:style w:type="paragraph" w:styleId="6">
    <w:name w:val="Body Text First Indent 2"/>
    <w:basedOn w:val="4"/>
    <w:qFormat/>
    <w:uiPriority w:val="0"/>
    <w:pPr>
      <w:tabs>
        <w:tab w:val="left" w:pos="0"/>
        <w:tab w:val="left" w:pos="993"/>
        <w:tab w:val="left" w:pos="1134"/>
      </w:tabs>
      <w:spacing w:after="120"/>
      <w:ind w:firstLine="420" w:firstLineChars="200"/>
    </w:pPr>
    <w:rPr>
      <w:rFonts w:ascii="Times New Roman" w:eastAsia="宋体"/>
      <w:sz w:val="21"/>
    </w:rPr>
  </w:style>
  <w:style w:type="paragraph" w:customStyle="1" w:styleId="9">
    <w:name w:val="&quot;footnote text&quot;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表格5居中"/>
    <w:basedOn w:val="1"/>
    <w:qFormat/>
    <w:uiPriority w:val="0"/>
    <w:pPr>
      <w:jc w:val="center"/>
    </w:pPr>
    <w:rPr>
      <w:rFonts w:ascii="Times New Roman" w:eastAsia="宋体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2348</Words>
  <Characters>2990</Characters>
  <Lines>0</Lines>
  <Paragraphs>0</Paragraphs>
  <TotalTime>2</TotalTime>
  <ScaleCrop>false</ScaleCrop>
  <LinksUpToDate>false</LinksUpToDate>
  <CharactersWithSpaces>3079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2026-06-29T06:54:00Z</dcterms:created>
  <dc:creator>烟雨任平生</dc:creator>
  <cp:lastModifiedBy>WAGRX</cp:lastModifiedBy>
  <dcterms:modified xsi:type="dcterms:W3CDTF">2026-06-29T07:52:07Z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5A1C07EB542248ECA6B6D27E61C8CD72_13</vt:lpwstr>
  </property>
  <property fmtid="{D5CDD505-2E9C-101B-9397-08002B2CF9AE}" pid="4" name="KSOTemplateDocerSaveRecord">
    <vt:lpwstr>eyJoZGlkIjoiZmU0NTYyOWI3NmQ1ODExYzhkNWEzNTUxMjcyOTZjYzciLCJ1c2VySWQiOiIyNTAzNjgxNjIifQ==</vt:lpwstr>
  </property>
</Properties>
</file>