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7C1088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2"/>
        <w:gridCol w:w="2266"/>
        <w:gridCol w:w="2693"/>
        <w:gridCol w:w="2517"/>
      </w:tblGrid>
      <w:tr w:rsidR="007C1088" w14:paraId="1330D14C" w14:textId="77777777" w:rsidTr="00613BBF">
        <w:tc>
          <w:tcPr>
            <w:tcW w:w="1219" w:type="pct"/>
          </w:tcPr>
          <w:p w14:paraId="46B6DA6F" w14:textId="72A6342F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何奕霖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46" w:type="pct"/>
          </w:tcPr>
          <w:p w14:paraId="15851ECE" w14:textId="479C69CD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移动</w:t>
            </w:r>
            <w:r w:rsidR="00613BBF">
              <w:rPr>
                <w:rFonts w:ascii="微软雅黑" w:eastAsia="微软雅黑" w:hAnsi="微软雅黑" w:hint="eastAsia"/>
                <w:sz w:val="28"/>
                <w:lang w:val="zh-CN"/>
              </w:rPr>
              <w:t>组</w:t>
            </w:r>
          </w:p>
        </w:tc>
        <w:tc>
          <w:tcPr>
            <w:tcW w:w="1362" w:type="pct"/>
          </w:tcPr>
          <w:p w14:paraId="34D0CE6D" w14:textId="77777777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273" w:type="pct"/>
          </w:tcPr>
          <w:p w14:paraId="0E2466FC" w14:textId="5B7A96EA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C45620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7C1088" w:rsidRDefault="007C1088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7C1088" w14:paraId="6F58DDAC" w14:textId="77777777" w:rsidTr="007C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7C1088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7C1088" w14:paraId="18938461" w14:textId="77777777" w:rsidTr="007C108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7C1088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 w14:textId="066049A6" w:rsidR="00D73B4F" w:rsidRDefault="00DB6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眨眼间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暑期训练营的第二周已经过去，在平常的学习生活之余，我们还进行了两次康乐活动，一次是去打台球，另一次是在工一</w:t>
            </w:r>
            <w:r>
              <w:rPr>
                <w:rFonts w:hint="eastAsia"/>
              </w:rPr>
              <w:t>312</w:t>
            </w:r>
            <w:r>
              <w:rPr>
                <w:rFonts w:hint="eastAsia"/>
              </w:rPr>
              <w:t>观看电影，为繁忙的学习节奏带来了舒缓的生活音律。</w:t>
            </w:r>
          </w:p>
        </w:tc>
      </w:tr>
      <w:tr w:rsidR="007C1088" w14:paraId="25021F8E" w14:textId="77777777" w:rsidTr="007C1088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7C1088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7C1088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7C1088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7C1088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E6B6D46" w14:textId="76D66622" w:rsidR="00C45620" w:rsidRDefault="00C45620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这周我学习了常用的设计模式——单例模式（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）和观察者模式（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），也学习了</w:t>
            </w:r>
            <w:proofErr w:type="spellStart"/>
            <w:r>
              <w:rPr>
                <w:rFonts w:hint="eastAsia"/>
              </w:rPr>
              <w:t>Gson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Retrofit</w:t>
            </w:r>
            <w:r>
              <w:rPr>
                <w:rFonts w:hint="eastAsia"/>
              </w:rPr>
              <w:t>网络库并按照书本上讲解的内容写了一个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；接着是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开发架构的学习，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站上关于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开发模式的课程大多是较为理论的，没有具体的实战例子，于是我通过</w:t>
            </w:r>
            <w:r w:rsidR="00716DCB">
              <w:rPr>
                <w:rFonts w:hint="eastAsia"/>
              </w:rPr>
              <w:t>CSDN</w:t>
            </w:r>
            <w:r>
              <w:rPr>
                <w:rFonts w:hint="eastAsia"/>
              </w:rPr>
              <w:t>博客以及《第一行代码》作者的个人公众号学习了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框架，也写了一个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。接着是学习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操作，相比于以往的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不用复杂的建表语句，只需结合三种注解即可顺利操作数据库；然后是学习</w:t>
            </w:r>
            <w:r>
              <w:rPr>
                <w:rFonts w:hint="eastAsia"/>
              </w:rPr>
              <w:t>Web</w:t>
            </w:r>
            <w:r w:rsidR="00716DCB">
              <w:rPr>
                <w:rFonts w:hint="eastAsia"/>
              </w:rPr>
              <w:t>S</w:t>
            </w:r>
            <w:r>
              <w:rPr>
                <w:rFonts w:hint="eastAsia"/>
              </w:rPr>
              <w:t>ocket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Web</w:t>
            </w:r>
            <w:r w:rsidR="00716DCB">
              <w:rPr>
                <w:rFonts w:hint="eastAsia"/>
              </w:rPr>
              <w:t>S</w:t>
            </w:r>
            <w:r>
              <w:rPr>
                <w:rFonts w:hint="eastAsia"/>
              </w:rPr>
              <w:t>ocket</w:t>
            </w:r>
            <w:r>
              <w:rPr>
                <w:rFonts w:hint="eastAsia"/>
              </w:rPr>
              <w:t>的内容基本都出现在与后台相关的</w:t>
            </w:r>
            <w:r w:rsidR="00DB61E5">
              <w:rPr>
                <w:rFonts w:hint="eastAsia"/>
              </w:rPr>
              <w:t>视频网课中</w:t>
            </w:r>
            <w:r>
              <w:rPr>
                <w:rFonts w:hint="eastAsia"/>
              </w:rPr>
              <w:t>，</w:t>
            </w:r>
            <w:r w:rsidR="00DB61E5">
              <w:rPr>
                <w:rFonts w:hint="eastAsia"/>
              </w:rPr>
              <w:t>所以</w:t>
            </w:r>
            <w:r>
              <w:rPr>
                <w:rFonts w:hint="eastAsia"/>
              </w:rPr>
              <w:t>我通过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搜索了解</w:t>
            </w:r>
            <w:r w:rsidR="00DB61E5">
              <w:rPr>
                <w:rFonts w:hint="eastAsia"/>
              </w:rPr>
              <w:t>WebSocket</w:t>
            </w:r>
            <w:r w:rsidR="00DB61E5">
              <w:rPr>
                <w:rFonts w:hint="eastAsia"/>
              </w:rPr>
              <w:t>在</w:t>
            </w:r>
            <w:r w:rsidR="00DB61E5">
              <w:rPr>
                <w:rFonts w:hint="eastAsia"/>
              </w:rPr>
              <w:t>Android</w:t>
            </w:r>
            <w:r w:rsidR="00DB61E5">
              <w:rPr>
                <w:rFonts w:hint="eastAsia"/>
              </w:rPr>
              <w:t>的正确用法和发送消息接收消息的操作。最后还学习了</w:t>
            </w:r>
            <w:r w:rsidR="00DB61E5">
              <w:rPr>
                <w:rFonts w:hint="eastAsia"/>
              </w:rPr>
              <w:t>Glide</w:t>
            </w:r>
            <w:r w:rsidR="00DB61E5">
              <w:rPr>
                <w:rFonts w:hint="eastAsia"/>
              </w:rPr>
              <w:t>和</w:t>
            </w:r>
            <w:r w:rsidR="00DB61E5">
              <w:rPr>
                <w:rFonts w:hint="eastAsia"/>
              </w:rPr>
              <w:t>Material</w:t>
            </w:r>
            <w:r w:rsidR="00DB61E5">
              <w:rPr>
                <w:rFonts w:hint="eastAsia"/>
              </w:rPr>
              <w:t>，</w:t>
            </w:r>
            <w:r w:rsidR="00716DCB">
              <w:rPr>
                <w:rFonts w:hint="eastAsia"/>
              </w:rPr>
              <w:t>相较于以往单纯使用</w:t>
            </w:r>
            <w:r w:rsidR="00716DCB">
              <w:rPr>
                <w:rFonts w:hint="eastAsia"/>
              </w:rPr>
              <w:t>Fragment</w:t>
            </w:r>
            <w:r w:rsidR="00716DCB">
              <w:rPr>
                <w:rFonts w:hint="eastAsia"/>
              </w:rPr>
              <w:t>和</w:t>
            </w:r>
            <w:r w:rsidR="00716DCB">
              <w:rPr>
                <w:rFonts w:hint="eastAsia"/>
              </w:rPr>
              <w:t>Activity</w:t>
            </w:r>
            <w:r w:rsidR="00716DCB">
              <w:rPr>
                <w:rFonts w:hint="eastAsia"/>
              </w:rPr>
              <w:t>进行布局编排，</w:t>
            </w:r>
            <w:r w:rsidR="00716DCB">
              <w:rPr>
                <w:rFonts w:hint="eastAsia"/>
              </w:rPr>
              <w:t>Material</w:t>
            </w:r>
            <w:r w:rsidR="00716DCB">
              <w:rPr>
                <w:rFonts w:hint="eastAsia"/>
              </w:rPr>
              <w:t>为</w:t>
            </w:r>
            <w:r w:rsidR="00716DCB">
              <w:rPr>
                <w:rFonts w:hint="eastAsia"/>
              </w:rPr>
              <w:t>UI</w:t>
            </w:r>
            <w:r w:rsidR="00716DCB">
              <w:rPr>
                <w:rFonts w:hint="eastAsia"/>
              </w:rPr>
              <w:t>设计提供了更加多样化的控件，比如</w:t>
            </w:r>
            <w:proofErr w:type="spellStart"/>
            <w:r w:rsidR="00716DCB">
              <w:rPr>
                <w:rFonts w:hint="eastAsia"/>
              </w:rPr>
              <w:t>DrawerLayout</w:t>
            </w:r>
            <w:proofErr w:type="spellEnd"/>
            <w:r w:rsidR="00716DCB">
              <w:rPr>
                <w:rFonts w:hint="eastAsia"/>
              </w:rPr>
              <w:t>、</w:t>
            </w:r>
            <w:proofErr w:type="spellStart"/>
            <w:r w:rsidR="00716DCB">
              <w:rPr>
                <w:rFonts w:hint="eastAsia"/>
              </w:rPr>
              <w:t>CoordinatorLayout</w:t>
            </w:r>
            <w:proofErr w:type="spellEnd"/>
            <w:r w:rsidR="00716DCB">
              <w:rPr>
                <w:rFonts w:hint="eastAsia"/>
              </w:rPr>
              <w:t>和</w:t>
            </w:r>
            <w:proofErr w:type="spellStart"/>
            <w:r w:rsidR="00716DCB">
              <w:rPr>
                <w:rFonts w:hint="eastAsia"/>
              </w:rPr>
              <w:t>CollapsingToolbarLayout</w:t>
            </w:r>
            <w:proofErr w:type="spellEnd"/>
            <w:r w:rsidR="00716DCB">
              <w:rPr>
                <w:rFonts w:hint="eastAsia"/>
              </w:rPr>
              <w:t>，这些布局让整个页面协调运作起来，让画面更加流畅，更加自然。</w:t>
            </w:r>
            <w:r w:rsidR="00DB61E5">
              <w:rPr>
                <w:rFonts w:hint="eastAsia"/>
              </w:rPr>
              <w:t>这两个方面的学习极大地丰富了我对界面设计和图片加载的认知。</w:t>
            </w:r>
          </w:p>
        </w:tc>
      </w:tr>
      <w:tr w:rsidR="007C1088" w14:paraId="3A7F4E11" w14:textId="77777777" w:rsidTr="007C1088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7C1088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40FAA6A4" w:rsidR="007C1088" w:rsidRDefault="00DB61E5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这一周过的很快</w:t>
            </w:r>
            <w:r w:rsidR="00D22C79">
              <w:rPr>
                <w:rFonts w:hint="eastAsia"/>
              </w:rPr>
              <w:t>，在过去的一周里，我学习了很多之前在《第一行代码（第二版）》里没有接触过的知识，比如</w:t>
            </w:r>
            <w:r w:rsidR="00D22C79">
              <w:rPr>
                <w:rFonts w:hint="eastAsia"/>
              </w:rPr>
              <w:t>Room</w:t>
            </w:r>
            <w:r w:rsidR="00D22C79">
              <w:rPr>
                <w:rFonts w:hint="eastAsia"/>
              </w:rPr>
              <w:t>、</w:t>
            </w:r>
            <w:r w:rsidR="00D22C79">
              <w:rPr>
                <w:rFonts w:hint="eastAsia"/>
              </w:rPr>
              <w:t>Retrofit</w:t>
            </w:r>
            <w:r w:rsidR="00D22C79">
              <w:rPr>
                <w:rFonts w:hint="eastAsia"/>
              </w:rPr>
              <w:t>等知识，也了解到了原来</w:t>
            </w:r>
            <w:r w:rsidR="00D22C79">
              <w:rPr>
                <w:rFonts w:hint="eastAsia"/>
              </w:rPr>
              <w:t>UI</w:t>
            </w:r>
            <w:r w:rsidR="00D22C79">
              <w:rPr>
                <w:rFonts w:hint="eastAsia"/>
              </w:rPr>
              <w:t>界面在</w:t>
            </w:r>
            <w:r w:rsidR="00D22C79">
              <w:rPr>
                <w:rFonts w:hint="eastAsia"/>
              </w:rPr>
              <w:t>Material</w:t>
            </w:r>
            <w:r w:rsidR="00D22C79">
              <w:rPr>
                <w:rFonts w:hint="eastAsia"/>
              </w:rPr>
              <w:t>的</w:t>
            </w:r>
            <w:r w:rsidR="004F248D">
              <w:rPr>
                <w:rFonts w:hint="eastAsia"/>
              </w:rPr>
              <w:t>增幅下能变得更加丝滑美观。</w:t>
            </w:r>
          </w:p>
        </w:tc>
      </w:tr>
      <w:tr w:rsidR="007C1088" w14:paraId="2F2A6E7E" w14:textId="77777777" w:rsidTr="007C108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7C1088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7C1088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14E3A7F2" w:rsidR="007C1088" w:rsidRDefault="00DB61E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我觉得这一周里学习的有点过于快了，在追求学习速度时减少了对知识掌握程度的关注，对前面学的知识也有些许遗忘，我觉得我还要再找时间对学习过的内容进行打磨，增加对知识的掌握程度，能够灵活运用。</w:t>
            </w:r>
          </w:p>
        </w:tc>
      </w:tr>
      <w:tr w:rsidR="007C1088" w14:paraId="02B08AD9" w14:textId="77777777" w:rsidTr="007C1088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7C1088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1329E5" w:rsidRDefault="0013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6C68CA" w14:textId="77777777" w:rsidR="007C1088" w:rsidRDefault="007C1088"/>
    <w:sectPr w:rsidR="007C1088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329E5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43B76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248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BBF"/>
    <w:rsid w:val="00650829"/>
    <w:rsid w:val="00661254"/>
    <w:rsid w:val="0066368F"/>
    <w:rsid w:val="00686FDA"/>
    <w:rsid w:val="006C028F"/>
    <w:rsid w:val="006E4AAA"/>
    <w:rsid w:val="006F45F9"/>
    <w:rsid w:val="007134D6"/>
    <w:rsid w:val="00716DCB"/>
    <w:rsid w:val="007325EA"/>
    <w:rsid w:val="00744E62"/>
    <w:rsid w:val="0079376C"/>
    <w:rsid w:val="007A4C02"/>
    <w:rsid w:val="007B00D6"/>
    <w:rsid w:val="007C1088"/>
    <w:rsid w:val="007C2708"/>
    <w:rsid w:val="007E49E7"/>
    <w:rsid w:val="00800AEF"/>
    <w:rsid w:val="008142F1"/>
    <w:rsid w:val="00842D4F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4562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22C79"/>
    <w:rsid w:val="00D66F83"/>
    <w:rsid w:val="00D73B4F"/>
    <w:rsid w:val="00D74AB7"/>
    <w:rsid w:val="00D82794"/>
    <w:rsid w:val="00DA028A"/>
    <w:rsid w:val="00DA38EE"/>
    <w:rsid w:val="00DB61E5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0994"/>
  <w15:docId w15:val="{C1873A07-5ABF-4814-870E-92F0FA2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418</Words>
  <Characters>491</Characters>
  <Application>Microsoft Office Word</Application>
  <DocSecurity>0</DocSecurity>
  <Lines>21</Lines>
  <Paragraphs>18</Paragraphs>
  <ScaleCrop>false</ScaleCrop>
  <Company>广东工业大学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奕霖 何</cp:lastModifiedBy>
  <cp:revision>8</cp:revision>
  <dcterms:created xsi:type="dcterms:W3CDTF">2022-07-10T07:08:00Z</dcterms:created>
  <dcterms:modified xsi:type="dcterms:W3CDTF">2025-07-20T08:59:00Z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