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6AC2F" w14:textId="77777777" w:rsidR="00FB29E2" w:rsidRPr="00A21919" w:rsidRDefault="005C234C">
      <w:pPr>
        <w:rPr>
          <w:rFonts w:ascii="Courier New" w:hAnsi="Courier New" w:cs="Courier New"/>
        </w:rPr>
      </w:pPr>
      <w:r w:rsidRPr="00A21919">
        <w:rPr>
          <w:rFonts w:ascii="Courier New" w:hAnsi="Courier New" w:cs="Courier New"/>
        </w:rPr>
        <w:t>Ryan Anderson</w:t>
      </w:r>
    </w:p>
    <w:p w14:paraId="75D890DD" w14:textId="428D0FE4" w:rsidR="005C234C" w:rsidRPr="00A21919" w:rsidRDefault="005C234C">
      <w:pPr>
        <w:rPr>
          <w:rFonts w:ascii="Courier New" w:hAnsi="Courier New" w:cs="Courier New"/>
        </w:rPr>
      </w:pPr>
      <w:r w:rsidRPr="00A21919">
        <w:rPr>
          <w:rFonts w:ascii="Courier New" w:hAnsi="Courier New" w:cs="Courier New"/>
        </w:rPr>
        <w:t>Beowulf Cluster Report</w:t>
      </w:r>
    </w:p>
    <w:p w14:paraId="38A76C34" w14:textId="43425707" w:rsidR="005C234C" w:rsidRPr="00A21919" w:rsidRDefault="00ED2199">
      <w:pPr>
        <w:rPr>
          <w:rFonts w:ascii="Courier New" w:hAnsi="Courier New" w:cs="Courier New"/>
        </w:rPr>
      </w:pPr>
      <w:r>
        <w:rPr>
          <w:rFonts w:ascii="Courier New" w:hAnsi="Courier New" w:cs="Courier New"/>
        </w:rPr>
        <w:t>4/20/18</w:t>
      </w:r>
    </w:p>
    <w:p w14:paraId="2C2A77DE" w14:textId="74453AEA" w:rsidR="005C234C" w:rsidRPr="00A21919" w:rsidRDefault="005C234C">
      <w:pPr>
        <w:rPr>
          <w:rFonts w:ascii="Courier New" w:hAnsi="Courier New" w:cs="Courier New"/>
        </w:rPr>
      </w:pPr>
    </w:p>
    <w:p w14:paraId="25DE900E" w14:textId="61B447F7" w:rsidR="005C234C" w:rsidRPr="00A21919" w:rsidRDefault="005C234C" w:rsidP="005C234C">
      <w:pPr>
        <w:jc w:val="center"/>
        <w:rPr>
          <w:rFonts w:ascii="Courier New" w:hAnsi="Courier New" w:cs="Courier New"/>
          <w:sz w:val="28"/>
          <w:szCs w:val="28"/>
        </w:rPr>
      </w:pPr>
      <w:r w:rsidRPr="00A21919">
        <w:rPr>
          <w:rFonts w:ascii="Courier New" w:hAnsi="Courier New" w:cs="Courier New"/>
          <w:b/>
          <w:sz w:val="28"/>
          <w:szCs w:val="28"/>
          <w:u w:val="single"/>
        </w:rPr>
        <w:t>Hardware</w:t>
      </w:r>
    </w:p>
    <w:p w14:paraId="5C39BA8D" w14:textId="2DB69BAD" w:rsidR="005C234C" w:rsidRPr="00A21919" w:rsidRDefault="005C234C" w:rsidP="005C234C">
      <w:pPr>
        <w:jc w:val="center"/>
        <w:rPr>
          <w:rFonts w:ascii="Courier New" w:hAnsi="Courier New" w:cs="Courier New"/>
          <w:sz w:val="28"/>
          <w:szCs w:val="28"/>
        </w:rPr>
      </w:pPr>
    </w:p>
    <w:p w14:paraId="25FBA4F1" w14:textId="59459BB2" w:rsidR="00A21919" w:rsidRPr="00A21919" w:rsidRDefault="005C234C" w:rsidP="001603F9">
      <w:pPr>
        <w:spacing w:line="480" w:lineRule="auto"/>
        <w:rPr>
          <w:rFonts w:ascii="Courier New" w:hAnsi="Courier New" w:cs="Courier New"/>
        </w:rPr>
      </w:pPr>
      <w:r w:rsidRPr="00A21919">
        <w:rPr>
          <w:rFonts w:ascii="Courier New" w:hAnsi="Courier New" w:cs="Courier New"/>
          <w:sz w:val="28"/>
          <w:szCs w:val="28"/>
        </w:rPr>
        <w:tab/>
      </w:r>
      <w:r w:rsidRPr="00A21919">
        <w:rPr>
          <w:rFonts w:ascii="Courier New" w:hAnsi="Courier New" w:cs="Courier New"/>
        </w:rPr>
        <w:t xml:space="preserve">My Beowulf Cluster consisted of </w:t>
      </w:r>
      <w:r w:rsidR="005A4919">
        <w:rPr>
          <w:rFonts w:ascii="Courier New" w:hAnsi="Courier New" w:cs="Courier New"/>
        </w:rPr>
        <w:t>4</w:t>
      </w:r>
      <w:r w:rsidRPr="00A21919">
        <w:rPr>
          <w:rFonts w:ascii="Courier New" w:hAnsi="Courier New" w:cs="Courier New"/>
        </w:rPr>
        <w:t xml:space="preserve"> Raspberry Pi 3 Model B’s.  These </w:t>
      </w:r>
      <w:r w:rsidR="001603F9" w:rsidRPr="00A21919">
        <w:rPr>
          <w:rFonts w:ascii="Courier New" w:hAnsi="Courier New" w:cs="Courier New"/>
        </w:rPr>
        <w:t xml:space="preserve">computers </w:t>
      </w:r>
      <w:r w:rsidR="005A4919">
        <w:rPr>
          <w:rFonts w:ascii="Courier New" w:hAnsi="Courier New" w:cs="Courier New"/>
        </w:rPr>
        <w:t>have a</w:t>
      </w:r>
      <w:r w:rsidR="001603F9" w:rsidRPr="00A21919">
        <w:rPr>
          <w:rFonts w:ascii="Courier New" w:hAnsi="Courier New" w:cs="Courier New"/>
        </w:rPr>
        <w:t xml:space="preserve"> 1.2GHz 64-bit quad-core ARMv8 CPU, with 1 GB RAM. Each Pi was networked using a Cat5e</w:t>
      </w:r>
      <w:r w:rsidR="005A4919">
        <w:rPr>
          <w:rFonts w:ascii="Courier New" w:hAnsi="Courier New" w:cs="Courier New"/>
        </w:rPr>
        <w:t xml:space="preserve"> Ethernet cable</w:t>
      </w:r>
      <w:r w:rsidR="001603F9" w:rsidRPr="00A21919">
        <w:rPr>
          <w:rFonts w:ascii="Courier New" w:hAnsi="Courier New" w:cs="Courier New"/>
        </w:rPr>
        <w:t xml:space="preserve">, with speeds up to 1000 </w:t>
      </w:r>
      <w:proofErr w:type="spellStart"/>
      <w:r w:rsidR="001603F9" w:rsidRPr="00A21919">
        <w:rPr>
          <w:rFonts w:ascii="Courier New" w:hAnsi="Courier New" w:cs="Courier New"/>
        </w:rPr>
        <w:t>Mbps</w:t>
      </w:r>
      <w:proofErr w:type="spellEnd"/>
      <w:r w:rsidR="001603F9" w:rsidRPr="00A21919">
        <w:rPr>
          <w:rFonts w:ascii="Courier New" w:hAnsi="Courier New" w:cs="Courier New"/>
        </w:rPr>
        <w:t xml:space="preserve">. The networking was accomplished using a 5-port Ethernet switch from </w:t>
      </w:r>
      <w:proofErr w:type="spellStart"/>
      <w:r w:rsidR="001603F9" w:rsidRPr="00A21919">
        <w:rPr>
          <w:rFonts w:ascii="Courier New" w:hAnsi="Courier New" w:cs="Courier New"/>
        </w:rPr>
        <w:t>Netgear</w:t>
      </w:r>
      <w:proofErr w:type="spellEnd"/>
      <w:r w:rsidR="001603F9" w:rsidRPr="00A21919">
        <w:rPr>
          <w:rFonts w:ascii="Courier New" w:hAnsi="Courier New" w:cs="Courier New"/>
        </w:rPr>
        <w:t>. DCHP software on my Windows 10 machine allowed</w:t>
      </w:r>
      <w:r w:rsidR="00A21919" w:rsidRPr="00A21919">
        <w:rPr>
          <w:rFonts w:ascii="Courier New" w:hAnsi="Courier New" w:cs="Courier New"/>
        </w:rPr>
        <w:t xml:space="preserve"> the network to be routed through the Ethernet switch. </w:t>
      </w:r>
      <w:r w:rsidR="005A4919">
        <w:rPr>
          <w:rFonts w:ascii="Courier New" w:hAnsi="Courier New" w:cs="Courier New"/>
        </w:rPr>
        <w:t>Runtime c</w:t>
      </w:r>
      <w:r w:rsidR="00A21919" w:rsidRPr="00A21919">
        <w:rPr>
          <w:rFonts w:ascii="Courier New" w:hAnsi="Courier New" w:cs="Courier New"/>
        </w:rPr>
        <w:t>omparisons were made between this Beowulf Cluster and my Windows 10 machine, which contains a 2.50GHz 64-bit quad-core Intel Core i7-6500U CPU, and 8GB of RAM.</w:t>
      </w:r>
    </w:p>
    <w:p w14:paraId="517EF744" w14:textId="44204B75" w:rsidR="005C234C" w:rsidRPr="00A21919" w:rsidRDefault="00A21919" w:rsidP="001603F9">
      <w:pPr>
        <w:spacing w:line="480" w:lineRule="auto"/>
        <w:rPr>
          <w:rFonts w:ascii="Courier New" w:hAnsi="Courier New" w:cs="Courier New"/>
          <w:sz w:val="24"/>
          <w:szCs w:val="24"/>
        </w:rPr>
      </w:pPr>
      <w:r w:rsidRPr="00A21919">
        <w:rPr>
          <w:rFonts w:ascii="Courier New" w:hAnsi="Courier New" w:cs="Courier New"/>
          <w:sz w:val="24"/>
          <w:szCs w:val="24"/>
        </w:rPr>
        <w:t xml:space="preserve"> </w:t>
      </w:r>
    </w:p>
    <w:p w14:paraId="793556D5" w14:textId="78F402E7" w:rsidR="00A21919" w:rsidRPr="00A21919" w:rsidRDefault="00A21919" w:rsidP="00A21919">
      <w:pPr>
        <w:spacing w:line="480" w:lineRule="auto"/>
        <w:jc w:val="center"/>
        <w:rPr>
          <w:rFonts w:ascii="Courier New" w:hAnsi="Courier New" w:cs="Courier New"/>
          <w:b/>
          <w:sz w:val="28"/>
          <w:szCs w:val="28"/>
          <w:u w:val="single"/>
        </w:rPr>
      </w:pPr>
      <w:r w:rsidRPr="00A21919">
        <w:rPr>
          <w:rFonts w:ascii="Courier New" w:hAnsi="Courier New" w:cs="Courier New"/>
          <w:b/>
          <w:sz w:val="28"/>
          <w:szCs w:val="28"/>
          <w:u w:val="single"/>
        </w:rPr>
        <w:t>Software</w:t>
      </w:r>
    </w:p>
    <w:p w14:paraId="0EBC99E2" w14:textId="7AB3BDA9" w:rsidR="000F5634" w:rsidRDefault="00A21919" w:rsidP="0017476A">
      <w:pPr>
        <w:spacing w:line="480" w:lineRule="auto"/>
        <w:rPr>
          <w:rFonts w:ascii="Courier New" w:hAnsi="Courier New" w:cs="Courier New"/>
        </w:rPr>
      </w:pPr>
      <w:r w:rsidRPr="00A21919">
        <w:rPr>
          <w:rFonts w:ascii="Courier New" w:hAnsi="Courier New" w:cs="Courier New"/>
        </w:rPr>
        <w:tab/>
      </w:r>
      <w:r w:rsidR="005A4919">
        <w:rPr>
          <w:rFonts w:ascii="Courier New" w:hAnsi="Courier New" w:cs="Courier New"/>
        </w:rPr>
        <w:t>The 3 algorithms that I implemented were</w:t>
      </w:r>
      <w:r w:rsidR="000F5634">
        <w:rPr>
          <w:rFonts w:ascii="Courier New" w:hAnsi="Courier New" w:cs="Courier New"/>
        </w:rPr>
        <w:t xml:space="preserve"> Heapsort, </w:t>
      </w:r>
      <w:proofErr w:type="spellStart"/>
      <w:r w:rsidR="000F5634">
        <w:rPr>
          <w:rFonts w:ascii="Courier New" w:hAnsi="Courier New" w:cs="Courier New"/>
        </w:rPr>
        <w:t>Mergesort</w:t>
      </w:r>
      <w:proofErr w:type="spellEnd"/>
      <w:r w:rsidR="000F5634">
        <w:rPr>
          <w:rFonts w:ascii="Courier New" w:hAnsi="Courier New" w:cs="Courier New"/>
        </w:rPr>
        <w:t xml:space="preserve">, and traditional </w:t>
      </w:r>
      <w:r w:rsidR="005A4919">
        <w:rPr>
          <w:rFonts w:ascii="Courier New" w:hAnsi="Courier New" w:cs="Courier New"/>
        </w:rPr>
        <w:t>m</w:t>
      </w:r>
      <w:r w:rsidR="000F5634">
        <w:rPr>
          <w:rFonts w:ascii="Courier New" w:hAnsi="Courier New" w:cs="Courier New"/>
        </w:rPr>
        <w:t xml:space="preserve">atrix </w:t>
      </w:r>
      <w:r w:rsidR="005A4919">
        <w:rPr>
          <w:rFonts w:ascii="Courier New" w:hAnsi="Courier New" w:cs="Courier New"/>
        </w:rPr>
        <w:t>m</w:t>
      </w:r>
      <w:r w:rsidR="000F5634">
        <w:rPr>
          <w:rFonts w:ascii="Courier New" w:hAnsi="Courier New" w:cs="Courier New"/>
        </w:rPr>
        <w:t xml:space="preserve">ultiplication. </w:t>
      </w:r>
      <w:r>
        <w:rPr>
          <w:rFonts w:ascii="Courier New" w:hAnsi="Courier New" w:cs="Courier New"/>
        </w:rPr>
        <w:t>Each Pi in my Beowulf Cluster was running the Raspbian OS—a fork of Debian—with the MPI software suite installed. In each of my programs, the overall task was divided according to the number of workers in the cluste</w:t>
      </w:r>
      <w:r w:rsidR="0017476A">
        <w:rPr>
          <w:rFonts w:ascii="Courier New" w:hAnsi="Courier New" w:cs="Courier New"/>
        </w:rPr>
        <w:t xml:space="preserve">r. The results were then reassembled into </w:t>
      </w:r>
      <w:proofErr w:type="gramStart"/>
      <w:r w:rsidR="0017476A">
        <w:rPr>
          <w:rFonts w:ascii="Courier New" w:hAnsi="Courier New" w:cs="Courier New"/>
        </w:rPr>
        <w:t xml:space="preserve">the </w:t>
      </w:r>
      <w:r w:rsidR="005A4919">
        <w:rPr>
          <w:rFonts w:ascii="Courier New" w:hAnsi="Courier New" w:cs="Courier New"/>
        </w:rPr>
        <w:t xml:space="preserve">final </w:t>
      </w:r>
      <w:r w:rsidR="0017476A">
        <w:rPr>
          <w:rFonts w:ascii="Courier New" w:hAnsi="Courier New" w:cs="Courier New"/>
        </w:rPr>
        <w:t>result</w:t>
      </w:r>
      <w:proofErr w:type="gramEnd"/>
      <w:r w:rsidR="0017476A">
        <w:rPr>
          <w:rFonts w:ascii="Courier New" w:hAnsi="Courier New" w:cs="Courier New"/>
        </w:rPr>
        <w:t xml:space="preserve">. For instance, in matrix multiplication with four Pi’s (1 master and 3 workers), a square matrix of size 10 will be partitioned into 2 3x10 matrices, and 1 4x10 </w:t>
      </w:r>
      <w:r w:rsidR="0017476A">
        <w:rPr>
          <w:rFonts w:ascii="Courier New" w:hAnsi="Courier New" w:cs="Courier New"/>
        </w:rPr>
        <w:lastRenderedPageBreak/>
        <w:t>matrix. These partitions are sent to each worker where they will multiply their partitions with the entire second matrix and send the resultant data back to the master.</w:t>
      </w:r>
      <w:r w:rsidR="0028736B">
        <w:rPr>
          <w:rFonts w:ascii="Courier New" w:hAnsi="Courier New" w:cs="Courier New"/>
        </w:rPr>
        <w:t xml:space="preserve"> In my </w:t>
      </w:r>
      <w:r w:rsidR="005A4919">
        <w:rPr>
          <w:rFonts w:ascii="Courier New" w:hAnsi="Courier New" w:cs="Courier New"/>
        </w:rPr>
        <w:t xml:space="preserve">two </w:t>
      </w:r>
      <w:r w:rsidR="0028736B">
        <w:rPr>
          <w:rFonts w:ascii="Courier New" w:hAnsi="Courier New" w:cs="Courier New"/>
        </w:rPr>
        <w:t xml:space="preserve">sorting algorithms using MPI, the arrays to be sorted are also partitioned before being sent to the worker nodes.  Heapsort works by building a heap before the sort, so when it is partitioned, each node builds </w:t>
      </w:r>
      <w:r w:rsidR="005A4919">
        <w:rPr>
          <w:rFonts w:ascii="Courier New" w:hAnsi="Courier New" w:cs="Courier New"/>
        </w:rPr>
        <w:t>its own</w:t>
      </w:r>
      <w:r w:rsidR="0028736B">
        <w:rPr>
          <w:rFonts w:ascii="Courier New" w:hAnsi="Courier New" w:cs="Courier New"/>
        </w:rPr>
        <w:t xml:space="preserve"> heap.  This additional overhead likely contributes to the program’s slower run times. </w:t>
      </w:r>
      <w:proofErr w:type="spellStart"/>
      <w:r w:rsidR="0028736B">
        <w:rPr>
          <w:rFonts w:ascii="Courier New" w:hAnsi="Courier New" w:cs="Courier New"/>
        </w:rPr>
        <w:t>Bubblesort</w:t>
      </w:r>
      <w:proofErr w:type="spellEnd"/>
      <w:r w:rsidR="0028736B">
        <w:rPr>
          <w:rFonts w:ascii="Courier New" w:hAnsi="Courier New" w:cs="Courier New"/>
        </w:rPr>
        <w:t xml:space="preserve"> is also partitioned, but there is no additional overhead; the nodes merely start and stop sorting from a specified index.</w:t>
      </w:r>
      <w:r w:rsidR="005A4919">
        <w:rPr>
          <w:rFonts w:ascii="Courier New" w:hAnsi="Courier New" w:cs="Courier New"/>
        </w:rPr>
        <w:t xml:space="preserve"> On my laptop, all three of my algorithms were executed using a single thread each.</w:t>
      </w:r>
      <w:r w:rsidR="0079064D">
        <w:rPr>
          <w:rFonts w:ascii="Courier New" w:hAnsi="Courier New" w:cs="Courier New"/>
        </w:rPr>
        <w:t xml:space="preserve"> Finally, I wrote a basic shell script to execute each program 50 times.  Every execution would output the elapsed time that the program took to execute the calculations section, and I copied all 50 times to an Excel spreadsheet where I averaged and </w:t>
      </w:r>
      <w:bookmarkStart w:id="0" w:name="_GoBack"/>
      <w:bookmarkEnd w:id="0"/>
      <w:r w:rsidR="0079064D">
        <w:rPr>
          <w:rFonts w:ascii="Courier New" w:hAnsi="Courier New" w:cs="Courier New"/>
        </w:rPr>
        <w:t xml:space="preserve">graphed them. </w:t>
      </w:r>
    </w:p>
    <w:p w14:paraId="5E48C325" w14:textId="3A29FA99" w:rsidR="00EA26A4" w:rsidRDefault="00EA26A4">
      <w:pPr>
        <w:rPr>
          <w:rFonts w:ascii="Courier New" w:hAnsi="Courier New" w:cs="Courier New"/>
        </w:rPr>
      </w:pPr>
      <w:r>
        <w:rPr>
          <w:rFonts w:ascii="Courier New" w:hAnsi="Courier New" w:cs="Courier New"/>
        </w:rPr>
        <w:br w:type="page"/>
      </w:r>
    </w:p>
    <w:p w14:paraId="777F97C5" w14:textId="77777777" w:rsidR="000F5634" w:rsidRDefault="000F5634" w:rsidP="0017476A">
      <w:pPr>
        <w:spacing w:line="480" w:lineRule="auto"/>
        <w:rPr>
          <w:rFonts w:ascii="Courier New" w:hAnsi="Courier New" w:cs="Courier New"/>
        </w:rPr>
      </w:pPr>
    </w:p>
    <w:p w14:paraId="614DB4AB" w14:textId="1E334D77" w:rsidR="0017476A" w:rsidRDefault="000F5634" w:rsidP="000F5634">
      <w:pPr>
        <w:spacing w:line="480" w:lineRule="auto"/>
        <w:jc w:val="center"/>
        <w:rPr>
          <w:rFonts w:ascii="Courier New" w:hAnsi="Courier New" w:cs="Courier New"/>
          <w:sz w:val="28"/>
          <w:szCs w:val="28"/>
        </w:rPr>
      </w:pPr>
      <w:r>
        <w:rPr>
          <w:rFonts w:ascii="Courier New" w:hAnsi="Courier New" w:cs="Courier New"/>
          <w:b/>
          <w:sz w:val="28"/>
          <w:szCs w:val="28"/>
          <w:u w:val="single"/>
        </w:rPr>
        <w:t>Results</w:t>
      </w:r>
    </w:p>
    <w:p w14:paraId="312F7D70" w14:textId="2D67775E" w:rsidR="000F5634" w:rsidRDefault="000F5634" w:rsidP="000F5634">
      <w:pPr>
        <w:spacing w:line="480" w:lineRule="auto"/>
        <w:rPr>
          <w:rFonts w:ascii="Courier New" w:hAnsi="Courier New" w:cs="Courier New"/>
        </w:rPr>
      </w:pPr>
      <w:r>
        <w:rPr>
          <w:rFonts w:ascii="Courier New" w:hAnsi="Courier New" w:cs="Courier New"/>
        </w:rPr>
        <w:tab/>
      </w:r>
      <w:r>
        <w:rPr>
          <w:noProof/>
        </w:rPr>
        <w:drawing>
          <wp:inline distT="0" distB="0" distL="0" distR="0" wp14:anchorId="5A605D63" wp14:editId="4FBB68D7">
            <wp:extent cx="5943600" cy="3443605"/>
            <wp:effectExtent l="0" t="0" r="0" b="4445"/>
            <wp:docPr id="1" name="Chart 1">
              <a:extLst xmlns:a="http://schemas.openxmlformats.org/drawingml/2006/main">
                <a:ext uri="{FF2B5EF4-FFF2-40B4-BE49-F238E27FC236}">
                  <a16:creationId xmlns:a16="http://schemas.microsoft.com/office/drawing/2014/main" id="{E4B408D4-1FBF-45DE-AC76-B385B4018A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55B1B06" w14:textId="2399F9FC" w:rsidR="000F5634" w:rsidRDefault="000F5634" w:rsidP="000F5634">
      <w:pPr>
        <w:spacing w:line="240" w:lineRule="auto"/>
        <w:rPr>
          <w:rFonts w:ascii="Courier New" w:hAnsi="Courier New" w:cs="Courier New"/>
        </w:rPr>
      </w:pPr>
      <w:r>
        <w:rPr>
          <w:rFonts w:ascii="Courier New" w:hAnsi="Courier New" w:cs="Courier New"/>
        </w:rPr>
        <w:t xml:space="preserve">Figure 1. </w:t>
      </w:r>
    </w:p>
    <w:p w14:paraId="6517FDB4" w14:textId="2AE6731F" w:rsidR="000F5634" w:rsidRDefault="00EA26A4" w:rsidP="000F5634">
      <w:pPr>
        <w:spacing w:line="480" w:lineRule="auto"/>
        <w:rPr>
          <w:rFonts w:ascii="Courier New" w:hAnsi="Courier New" w:cs="Courier New"/>
        </w:rPr>
      </w:pPr>
      <w:r>
        <w:rPr>
          <w:rFonts w:ascii="Courier New" w:hAnsi="Courier New" w:cs="Courier New"/>
        </w:rPr>
        <w:t xml:space="preserve">The Java and C implementations were run on my laptop, and the MPI implementation was on the Beowulf Cluster.  In Figure 1., the MPI implementation is considerably slower. I hypothesize that this is because my laptop’s processor is </w:t>
      </w:r>
      <w:r w:rsidR="003D12E7">
        <w:rPr>
          <w:rFonts w:ascii="Courier New" w:hAnsi="Courier New" w:cs="Courier New"/>
        </w:rPr>
        <w:t>much</w:t>
      </w:r>
      <w:r>
        <w:rPr>
          <w:rFonts w:ascii="Courier New" w:hAnsi="Courier New" w:cs="Courier New"/>
        </w:rPr>
        <w:t xml:space="preserve"> more powerful than the Pi’s, and the added cores of the Beowulf Cluster </w:t>
      </w:r>
      <w:r w:rsidR="003D12E7">
        <w:rPr>
          <w:rFonts w:ascii="Courier New" w:hAnsi="Courier New" w:cs="Courier New"/>
        </w:rPr>
        <w:t xml:space="preserve">still cannot match </w:t>
      </w:r>
      <w:r>
        <w:rPr>
          <w:rFonts w:ascii="Courier New" w:hAnsi="Courier New" w:cs="Courier New"/>
        </w:rPr>
        <w:t xml:space="preserve">the </w:t>
      </w:r>
      <w:r w:rsidR="003D12E7">
        <w:rPr>
          <w:rFonts w:ascii="Courier New" w:hAnsi="Courier New" w:cs="Courier New"/>
        </w:rPr>
        <w:t>higher</w:t>
      </w:r>
      <w:r>
        <w:rPr>
          <w:rFonts w:ascii="Courier New" w:hAnsi="Courier New" w:cs="Courier New"/>
        </w:rPr>
        <w:t xml:space="preserve"> speed and hardware optimization on my laptop. </w:t>
      </w:r>
    </w:p>
    <w:p w14:paraId="08E16834" w14:textId="64CD416A" w:rsidR="00EA26A4" w:rsidRDefault="00EA26A4" w:rsidP="000F5634">
      <w:pPr>
        <w:spacing w:line="480" w:lineRule="auto"/>
        <w:rPr>
          <w:rFonts w:ascii="Courier New" w:hAnsi="Courier New" w:cs="Courier New"/>
        </w:rPr>
      </w:pPr>
      <w:r>
        <w:rPr>
          <w:noProof/>
        </w:rPr>
        <w:lastRenderedPageBreak/>
        <w:drawing>
          <wp:inline distT="0" distB="0" distL="0" distR="0" wp14:anchorId="4CB00709" wp14:editId="105597E7">
            <wp:extent cx="5943600" cy="2835910"/>
            <wp:effectExtent l="0" t="0" r="0" b="2540"/>
            <wp:docPr id="2" name="Chart 2">
              <a:extLst xmlns:a="http://schemas.openxmlformats.org/drawingml/2006/main">
                <a:ext uri="{FF2B5EF4-FFF2-40B4-BE49-F238E27FC236}">
                  <a16:creationId xmlns:a16="http://schemas.microsoft.com/office/drawing/2014/main" id="{34FDE266-6136-40A5-84D5-CCEB4CB634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1536C15" w14:textId="7502A61E" w:rsidR="00EA26A4" w:rsidRDefault="00EA26A4" w:rsidP="000F5634">
      <w:pPr>
        <w:spacing w:line="480" w:lineRule="auto"/>
        <w:rPr>
          <w:rFonts w:ascii="Courier New" w:hAnsi="Courier New" w:cs="Courier New"/>
        </w:rPr>
      </w:pPr>
      <w:r>
        <w:rPr>
          <w:rFonts w:ascii="Courier New" w:hAnsi="Courier New" w:cs="Courier New"/>
        </w:rPr>
        <w:t xml:space="preserve">Figure 2. </w:t>
      </w:r>
    </w:p>
    <w:p w14:paraId="01ABBB0C" w14:textId="667A4AC9" w:rsidR="00EA26A4" w:rsidRDefault="00EA26A4" w:rsidP="000F5634">
      <w:pPr>
        <w:spacing w:line="480" w:lineRule="auto"/>
        <w:rPr>
          <w:rFonts w:ascii="Courier New" w:hAnsi="Courier New" w:cs="Courier New"/>
        </w:rPr>
      </w:pPr>
      <w:r>
        <w:rPr>
          <w:rFonts w:ascii="Courier New" w:hAnsi="Courier New" w:cs="Courier New"/>
        </w:rPr>
        <w:t xml:space="preserve">Heapsort is </w:t>
      </w:r>
      <w:r w:rsidR="0028736B">
        <w:rPr>
          <w:rFonts w:ascii="Courier New" w:hAnsi="Courier New" w:cs="Courier New"/>
        </w:rPr>
        <w:t xml:space="preserve">an </w:t>
      </w:r>
      <w:r>
        <w:rPr>
          <w:rFonts w:ascii="Courier New" w:hAnsi="Courier New" w:cs="Courier New"/>
        </w:rPr>
        <w:t>extremely fast</w:t>
      </w:r>
      <w:r w:rsidR="0028736B">
        <w:rPr>
          <w:rFonts w:ascii="Courier New" w:hAnsi="Courier New" w:cs="Courier New"/>
        </w:rPr>
        <w:t xml:space="preserve"> sorting algorithm</w:t>
      </w:r>
      <w:r>
        <w:rPr>
          <w:rFonts w:ascii="Courier New" w:hAnsi="Courier New" w:cs="Courier New"/>
        </w:rPr>
        <w:t xml:space="preserve">, but </w:t>
      </w:r>
      <w:r w:rsidR="0028736B">
        <w:rPr>
          <w:rFonts w:ascii="Courier New" w:hAnsi="Courier New" w:cs="Courier New"/>
        </w:rPr>
        <w:t xml:space="preserve">it </w:t>
      </w:r>
      <w:r>
        <w:rPr>
          <w:rFonts w:ascii="Courier New" w:hAnsi="Courier New" w:cs="Courier New"/>
        </w:rPr>
        <w:t xml:space="preserve">is slower on the cluster than on my laptop.  I hypothesize that the slowdown is </w:t>
      </w:r>
      <w:r w:rsidR="003D12E7">
        <w:rPr>
          <w:rFonts w:ascii="Courier New" w:hAnsi="Courier New" w:cs="Courier New"/>
        </w:rPr>
        <w:t xml:space="preserve">both </w:t>
      </w:r>
      <w:r>
        <w:rPr>
          <w:rFonts w:ascii="Courier New" w:hAnsi="Courier New" w:cs="Courier New"/>
        </w:rPr>
        <w:t>for the same reason as the previous example</w:t>
      </w:r>
      <w:r w:rsidR="0028736B">
        <w:rPr>
          <w:rFonts w:ascii="Courier New" w:hAnsi="Courier New" w:cs="Courier New"/>
        </w:rPr>
        <w:t xml:space="preserve">, and </w:t>
      </w:r>
      <w:r w:rsidR="003D12E7">
        <w:rPr>
          <w:rFonts w:ascii="Courier New" w:hAnsi="Courier New" w:cs="Courier New"/>
        </w:rPr>
        <w:t xml:space="preserve">because of </w:t>
      </w:r>
      <w:r w:rsidR="0028736B">
        <w:rPr>
          <w:rFonts w:ascii="Courier New" w:hAnsi="Courier New" w:cs="Courier New"/>
        </w:rPr>
        <w:t>the additional Heapsort-specific overhead (building the heap) mentioned earlier</w:t>
      </w:r>
      <w:r>
        <w:rPr>
          <w:rFonts w:ascii="Courier New" w:hAnsi="Courier New" w:cs="Courier New"/>
        </w:rPr>
        <w:t xml:space="preserve">.  The reduced speed of the Pi’s </w:t>
      </w:r>
      <w:r w:rsidR="0028736B">
        <w:rPr>
          <w:rFonts w:ascii="Courier New" w:hAnsi="Courier New" w:cs="Courier New"/>
        </w:rPr>
        <w:t xml:space="preserve">combined </w:t>
      </w:r>
      <w:r>
        <w:rPr>
          <w:rFonts w:ascii="Courier New" w:hAnsi="Courier New" w:cs="Courier New"/>
        </w:rPr>
        <w:t xml:space="preserve">with the added overhead required to distribute tasks adds too much time to the execution.  I also hypothesize that adding more nodes will eventually reduce the speed below my laptop’s run time. </w:t>
      </w:r>
    </w:p>
    <w:p w14:paraId="75F2C804" w14:textId="30C71761" w:rsidR="00EA26A4" w:rsidRDefault="00EA26A4" w:rsidP="000F5634">
      <w:pPr>
        <w:spacing w:line="480" w:lineRule="auto"/>
        <w:rPr>
          <w:rFonts w:ascii="Courier New" w:hAnsi="Courier New" w:cs="Courier New"/>
        </w:rPr>
      </w:pPr>
      <w:r>
        <w:rPr>
          <w:noProof/>
        </w:rPr>
        <w:lastRenderedPageBreak/>
        <w:drawing>
          <wp:inline distT="0" distB="0" distL="0" distR="0" wp14:anchorId="35E304ED" wp14:editId="7BDACE47">
            <wp:extent cx="5943600" cy="3402330"/>
            <wp:effectExtent l="0" t="0" r="0" b="7620"/>
            <wp:docPr id="3" name="Chart 3">
              <a:extLst xmlns:a="http://schemas.openxmlformats.org/drawingml/2006/main">
                <a:ext uri="{FF2B5EF4-FFF2-40B4-BE49-F238E27FC236}">
                  <a16:creationId xmlns:a16="http://schemas.microsoft.com/office/drawing/2014/main" id="{8C6C2CF1-9EC2-4D3C-A232-FA5886AA5C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0D8AA4B" w14:textId="32010847" w:rsidR="00EA26A4" w:rsidRDefault="00EA26A4" w:rsidP="000F5634">
      <w:pPr>
        <w:spacing w:line="480" w:lineRule="auto"/>
        <w:rPr>
          <w:rFonts w:ascii="Courier New" w:hAnsi="Courier New" w:cs="Courier New"/>
        </w:rPr>
      </w:pPr>
      <w:r>
        <w:rPr>
          <w:rFonts w:ascii="Courier New" w:hAnsi="Courier New" w:cs="Courier New"/>
        </w:rPr>
        <w:t xml:space="preserve">Figure 3. </w:t>
      </w:r>
    </w:p>
    <w:p w14:paraId="6CA74DE1" w14:textId="44F9D78F" w:rsidR="00EA26A4" w:rsidRDefault="00EA26A4" w:rsidP="000F5634">
      <w:pPr>
        <w:spacing w:line="480" w:lineRule="auto"/>
        <w:rPr>
          <w:rFonts w:ascii="Courier New" w:hAnsi="Courier New" w:cs="Courier New"/>
        </w:rPr>
      </w:pPr>
      <w:proofErr w:type="spellStart"/>
      <w:r>
        <w:rPr>
          <w:rFonts w:ascii="Courier New" w:hAnsi="Courier New" w:cs="Courier New"/>
        </w:rPr>
        <w:t>Bubblesort</w:t>
      </w:r>
      <w:proofErr w:type="spellEnd"/>
      <w:r>
        <w:rPr>
          <w:rFonts w:ascii="Courier New" w:hAnsi="Courier New" w:cs="Courier New"/>
        </w:rPr>
        <w:t xml:space="preserve"> is the worst algorithm, according</w:t>
      </w:r>
      <w:r w:rsidR="0028736B">
        <w:rPr>
          <w:rFonts w:ascii="Courier New" w:hAnsi="Courier New" w:cs="Courier New"/>
        </w:rPr>
        <w:t xml:space="preserve"> to</w:t>
      </w:r>
      <w:r>
        <w:rPr>
          <w:rFonts w:ascii="Courier New" w:hAnsi="Courier New" w:cs="Courier New"/>
        </w:rPr>
        <w:t xml:space="preserve"> everyone.  Surprisingly, the Beowulf Cluster executed this sorting method much faster than my laptop could.  </w:t>
      </w:r>
      <w:r w:rsidR="0028736B">
        <w:rPr>
          <w:rFonts w:ascii="Courier New" w:hAnsi="Courier New" w:cs="Courier New"/>
        </w:rPr>
        <w:t>I hypothesize that</w:t>
      </w:r>
      <w:r>
        <w:rPr>
          <w:rFonts w:ascii="Courier New" w:hAnsi="Courier New" w:cs="Courier New"/>
        </w:rPr>
        <w:t xml:space="preserve"> the nature of </w:t>
      </w:r>
      <w:proofErr w:type="spellStart"/>
      <w:r>
        <w:rPr>
          <w:rFonts w:ascii="Courier New" w:hAnsi="Courier New" w:cs="Courier New"/>
        </w:rPr>
        <w:t>Bubblesort</w:t>
      </w:r>
      <w:proofErr w:type="spellEnd"/>
      <w:r>
        <w:rPr>
          <w:rFonts w:ascii="Courier New" w:hAnsi="Courier New" w:cs="Courier New"/>
        </w:rPr>
        <w:t xml:space="preserve"> (swapping until sorted) fits better with the architecture of the Pi’s processor, or the distribution of MPI</w:t>
      </w:r>
      <w:r w:rsidR="0028736B">
        <w:rPr>
          <w:rFonts w:ascii="Courier New" w:hAnsi="Courier New" w:cs="Courier New"/>
        </w:rPr>
        <w:t>, and the fact there this is no additional overhead involved in each node’s sorting range is what caused the MPI implementation on the cluster to run faster than the C implementation on my laptop</w:t>
      </w:r>
      <w:r>
        <w:rPr>
          <w:rFonts w:ascii="Courier New" w:hAnsi="Courier New" w:cs="Courier New"/>
        </w:rPr>
        <w:t xml:space="preserve">. </w:t>
      </w:r>
    </w:p>
    <w:p w14:paraId="77EB61B2" w14:textId="77777777" w:rsidR="00EA26A4" w:rsidRDefault="00EA26A4">
      <w:pPr>
        <w:rPr>
          <w:rFonts w:ascii="Courier New" w:hAnsi="Courier New" w:cs="Courier New"/>
        </w:rPr>
      </w:pPr>
      <w:r>
        <w:rPr>
          <w:rFonts w:ascii="Courier New" w:hAnsi="Courier New" w:cs="Courier New"/>
        </w:rPr>
        <w:br w:type="page"/>
      </w:r>
    </w:p>
    <w:p w14:paraId="76CFA513" w14:textId="727E19F4" w:rsidR="00EA26A4" w:rsidRDefault="00EA26A4" w:rsidP="00EA26A4">
      <w:pPr>
        <w:spacing w:line="480" w:lineRule="auto"/>
        <w:jc w:val="center"/>
        <w:rPr>
          <w:rFonts w:ascii="Courier New" w:hAnsi="Courier New" w:cs="Courier New"/>
          <w:sz w:val="28"/>
          <w:szCs w:val="28"/>
        </w:rPr>
      </w:pPr>
      <w:r>
        <w:rPr>
          <w:rFonts w:ascii="Courier New" w:hAnsi="Courier New" w:cs="Courier New"/>
          <w:b/>
          <w:sz w:val="28"/>
          <w:szCs w:val="28"/>
          <w:u w:val="single"/>
        </w:rPr>
        <w:lastRenderedPageBreak/>
        <w:t>Conclusion</w:t>
      </w:r>
    </w:p>
    <w:p w14:paraId="6AB6943C" w14:textId="071444F4" w:rsidR="00EA26A4" w:rsidRPr="00EA26A4" w:rsidRDefault="00EA26A4" w:rsidP="00EA26A4">
      <w:pPr>
        <w:spacing w:line="480" w:lineRule="auto"/>
        <w:rPr>
          <w:rFonts w:ascii="Courier New" w:hAnsi="Courier New" w:cs="Courier New"/>
          <w:sz w:val="24"/>
          <w:szCs w:val="24"/>
        </w:rPr>
      </w:pPr>
      <w:r>
        <w:rPr>
          <w:rFonts w:ascii="Courier New" w:hAnsi="Courier New" w:cs="Courier New"/>
          <w:sz w:val="28"/>
          <w:szCs w:val="28"/>
        </w:rPr>
        <w:tab/>
      </w:r>
      <w:r>
        <w:rPr>
          <w:rFonts w:ascii="Courier New" w:hAnsi="Courier New" w:cs="Courier New"/>
          <w:sz w:val="24"/>
          <w:szCs w:val="24"/>
        </w:rPr>
        <w:t xml:space="preserve">The Beowulf Cluster with MPI, by its nature, a fast and efficient way to compute.  I hypothesize that my cluster, with only four nodes, does not have enough computing power to rival a powerful laptop like the one I used in this project. Most of the Beowulf Cluster that I researched for this project had 10 or more nodes. </w:t>
      </w:r>
      <w:r w:rsidR="0028736B">
        <w:rPr>
          <w:rFonts w:ascii="Courier New" w:hAnsi="Courier New" w:cs="Courier New"/>
          <w:sz w:val="24"/>
          <w:szCs w:val="24"/>
        </w:rPr>
        <w:t xml:space="preserve">Beowulf Clusters are meant to simulate super computers while maintaining affordability, so a cluster with only four nodes, each with middling processing power, will not deliver the speeds required for more realistic model sizes. </w:t>
      </w:r>
    </w:p>
    <w:sectPr w:rsidR="00EA26A4" w:rsidRPr="00EA2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C6"/>
    <w:rsid w:val="000C47FA"/>
    <w:rsid w:val="000F5634"/>
    <w:rsid w:val="001603F9"/>
    <w:rsid w:val="00161DC6"/>
    <w:rsid w:val="0017476A"/>
    <w:rsid w:val="0028736B"/>
    <w:rsid w:val="003D12E7"/>
    <w:rsid w:val="004E66C8"/>
    <w:rsid w:val="005A4919"/>
    <w:rsid w:val="005C234C"/>
    <w:rsid w:val="0079064D"/>
    <w:rsid w:val="00A21919"/>
    <w:rsid w:val="00D04CA1"/>
    <w:rsid w:val="00EA26A4"/>
    <w:rsid w:val="00ED2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6B9FC"/>
  <w15:chartTrackingRefBased/>
  <w15:docId w15:val="{975BC808-B590-40C1-A952-EED29CCB3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OneDrive\Stetson\Spring18\CSCI301\project2\exec_times_m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yan\OneDrive\Stetson\Spring18\CSCI301\project2\exec_times_heaps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yan\OneDrive\Stetson\Spring18\CSCI301\project2\exec_times_bubbleso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a:t>
            </a:r>
            <a:r>
              <a:rPr lang="en-US" baseline="0"/>
              <a:t> Times of Matrix Multiplication Across Several Implementations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Java Single thread</c:v>
                </c:pt>
              </c:strCache>
            </c:strRef>
          </c:tx>
          <c:spPr>
            <a:ln w="28575" cap="rnd">
              <a:solidFill>
                <a:schemeClr val="accent1"/>
              </a:solidFill>
              <a:round/>
            </a:ln>
            <a:effectLst/>
          </c:spPr>
          <c:marker>
            <c:symbol val="none"/>
          </c:marker>
          <c:cat>
            <c:numRef>
              <c:f>Sheet1!$A$18:$A$23</c:f>
              <c:numCache>
                <c:formatCode>General</c:formatCode>
                <c:ptCount val="6"/>
                <c:pt idx="0">
                  <c:v>10</c:v>
                </c:pt>
                <c:pt idx="1">
                  <c:v>50</c:v>
                </c:pt>
                <c:pt idx="2">
                  <c:v>100</c:v>
                </c:pt>
                <c:pt idx="3">
                  <c:v>500</c:v>
                </c:pt>
                <c:pt idx="4">
                  <c:v>1000</c:v>
                </c:pt>
                <c:pt idx="5">
                  <c:v>2000</c:v>
                </c:pt>
              </c:numCache>
            </c:numRef>
          </c:cat>
          <c:val>
            <c:numRef>
              <c:f>Sheet1!$B$3:$B$8</c:f>
              <c:numCache>
                <c:formatCode>0.000000000</c:formatCode>
                <c:ptCount val="6"/>
                <c:pt idx="0">
                  <c:v>4.4879999999999997E-5</c:v>
                </c:pt>
                <c:pt idx="1">
                  <c:v>1.2034999999999999E-3</c:v>
                </c:pt>
                <c:pt idx="2">
                  <c:v>2.3135E-3</c:v>
                </c:pt>
                <c:pt idx="3">
                  <c:v>0.43678514000000002</c:v>
                </c:pt>
                <c:pt idx="4">
                  <c:v>15.75210526</c:v>
                </c:pt>
                <c:pt idx="5">
                  <c:v>140.17278962</c:v>
                </c:pt>
              </c:numCache>
            </c:numRef>
          </c:val>
          <c:smooth val="0"/>
          <c:extLst>
            <c:ext xmlns:c16="http://schemas.microsoft.com/office/drawing/2014/chart" uri="{C3380CC4-5D6E-409C-BE32-E72D297353CC}">
              <c16:uniqueId val="{00000000-8864-4B01-87AA-0956FC8D5141}"/>
            </c:ext>
          </c:extLst>
        </c:ser>
        <c:ser>
          <c:idx val="1"/>
          <c:order val="1"/>
          <c:tx>
            <c:strRef>
              <c:f>Sheet1!$A$9</c:f>
              <c:strCache>
                <c:ptCount val="1"/>
                <c:pt idx="0">
                  <c:v>C Single Thread</c:v>
                </c:pt>
              </c:strCache>
            </c:strRef>
          </c:tx>
          <c:spPr>
            <a:ln w="28575" cap="rnd">
              <a:solidFill>
                <a:schemeClr val="accent2"/>
              </a:solidFill>
              <a:round/>
            </a:ln>
            <a:effectLst/>
          </c:spPr>
          <c:marker>
            <c:symbol val="none"/>
          </c:marker>
          <c:cat>
            <c:numRef>
              <c:f>Sheet1!$A$18:$A$23</c:f>
              <c:numCache>
                <c:formatCode>General</c:formatCode>
                <c:ptCount val="6"/>
                <c:pt idx="0">
                  <c:v>10</c:v>
                </c:pt>
                <c:pt idx="1">
                  <c:v>50</c:v>
                </c:pt>
                <c:pt idx="2">
                  <c:v>100</c:v>
                </c:pt>
                <c:pt idx="3">
                  <c:v>500</c:v>
                </c:pt>
                <c:pt idx="4">
                  <c:v>1000</c:v>
                </c:pt>
                <c:pt idx="5">
                  <c:v>2000</c:v>
                </c:pt>
              </c:numCache>
            </c:numRef>
          </c:cat>
          <c:val>
            <c:numRef>
              <c:f>Sheet1!$B$10:$B$15</c:f>
              <c:numCache>
                <c:formatCode>0.00000000</c:formatCode>
                <c:ptCount val="6"/>
                <c:pt idx="0">
                  <c:v>2.0281520000000001E-2</c:v>
                </c:pt>
                <c:pt idx="1">
                  <c:v>4.4991400000000004E-3</c:v>
                </c:pt>
                <c:pt idx="2">
                  <c:v>1.14789E-2</c:v>
                </c:pt>
                <c:pt idx="3">
                  <c:v>0.88222979999999995</c:v>
                </c:pt>
                <c:pt idx="4">
                  <c:v>12.56392136</c:v>
                </c:pt>
                <c:pt idx="5" formatCode="0.000000">
                  <c:v>158.25861752</c:v>
                </c:pt>
              </c:numCache>
            </c:numRef>
          </c:val>
          <c:smooth val="0"/>
          <c:extLst>
            <c:ext xmlns:c16="http://schemas.microsoft.com/office/drawing/2014/chart" uri="{C3380CC4-5D6E-409C-BE32-E72D297353CC}">
              <c16:uniqueId val="{00000001-8864-4B01-87AA-0956FC8D5141}"/>
            </c:ext>
          </c:extLst>
        </c:ser>
        <c:ser>
          <c:idx val="2"/>
          <c:order val="2"/>
          <c:tx>
            <c:strRef>
              <c:f>Sheet1!$A$16</c:f>
              <c:strCache>
                <c:ptCount val="1"/>
                <c:pt idx="0">
                  <c:v>MPI w/ 4 nodes</c:v>
                </c:pt>
              </c:strCache>
            </c:strRef>
          </c:tx>
          <c:spPr>
            <a:ln w="28575" cap="rnd">
              <a:solidFill>
                <a:schemeClr val="accent3"/>
              </a:solidFill>
              <a:round/>
            </a:ln>
            <a:effectLst/>
          </c:spPr>
          <c:marker>
            <c:symbol val="none"/>
          </c:marker>
          <c:cat>
            <c:numRef>
              <c:f>Sheet1!$A$18:$A$23</c:f>
              <c:numCache>
                <c:formatCode>General</c:formatCode>
                <c:ptCount val="6"/>
                <c:pt idx="0">
                  <c:v>10</c:v>
                </c:pt>
                <c:pt idx="1">
                  <c:v>50</c:v>
                </c:pt>
                <c:pt idx="2">
                  <c:v>100</c:v>
                </c:pt>
                <c:pt idx="3">
                  <c:v>500</c:v>
                </c:pt>
                <c:pt idx="4">
                  <c:v>1000</c:v>
                </c:pt>
                <c:pt idx="5">
                  <c:v>2000</c:v>
                </c:pt>
              </c:numCache>
            </c:numRef>
          </c:cat>
          <c:val>
            <c:numRef>
              <c:f>Sheet1!$B$18:$B$23</c:f>
              <c:numCache>
                <c:formatCode>General</c:formatCode>
                <c:ptCount val="6"/>
                <c:pt idx="0">
                  <c:v>7.3099999999999999E-4</c:v>
                </c:pt>
                <c:pt idx="1">
                  <c:v>2.98E-3</c:v>
                </c:pt>
                <c:pt idx="2">
                  <c:v>2.0597999999999998E-2</c:v>
                </c:pt>
                <c:pt idx="3">
                  <c:v>2.690226</c:v>
                </c:pt>
                <c:pt idx="4">
                  <c:v>28.865997999999998</c:v>
                </c:pt>
                <c:pt idx="5">
                  <c:v>349.23954399999997</c:v>
                </c:pt>
              </c:numCache>
            </c:numRef>
          </c:val>
          <c:smooth val="0"/>
          <c:extLst>
            <c:ext xmlns:c16="http://schemas.microsoft.com/office/drawing/2014/chart" uri="{C3380CC4-5D6E-409C-BE32-E72D297353CC}">
              <c16:uniqueId val="{00000002-8864-4B01-87AA-0956FC8D5141}"/>
            </c:ext>
          </c:extLst>
        </c:ser>
        <c:dLbls>
          <c:showLegendKey val="0"/>
          <c:showVal val="0"/>
          <c:showCatName val="0"/>
          <c:showSerName val="0"/>
          <c:showPercent val="0"/>
          <c:showBubbleSize val="0"/>
        </c:dLbls>
        <c:smooth val="0"/>
        <c:axId val="1342157408"/>
        <c:axId val="1322950416"/>
      </c:lineChart>
      <c:catAx>
        <c:axId val="1342157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NxN Matrix Size (N)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2950416"/>
        <c:crosses val="autoZero"/>
        <c:auto val="1"/>
        <c:lblAlgn val="ctr"/>
        <c:lblOffset val="100"/>
        <c:noMultiLvlLbl val="0"/>
      </c:catAx>
      <c:valAx>
        <c:axId val="1322950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a:t>
                </a: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157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Heapsort</a:t>
            </a:r>
            <a:r>
              <a:rPr lang="en-US" baseline="0"/>
              <a:t> Execution Times on Two Different Systems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Heap Sort MPI</c:v>
                </c:pt>
              </c:strCache>
            </c:strRef>
          </c:tx>
          <c:spPr>
            <a:ln w="28575" cap="rnd">
              <a:solidFill>
                <a:schemeClr val="accent1"/>
              </a:solidFill>
              <a:round/>
            </a:ln>
            <a:effectLst/>
          </c:spPr>
          <c:marker>
            <c:symbol val="none"/>
          </c:marker>
          <c:cat>
            <c:numRef>
              <c:f>Sheet1!$A$3:$A$8</c:f>
              <c:numCache>
                <c:formatCode>General</c:formatCode>
                <c:ptCount val="6"/>
                <c:pt idx="0">
                  <c:v>100</c:v>
                </c:pt>
                <c:pt idx="1">
                  <c:v>1000</c:v>
                </c:pt>
                <c:pt idx="2">
                  <c:v>10000</c:v>
                </c:pt>
                <c:pt idx="3">
                  <c:v>100000</c:v>
                </c:pt>
                <c:pt idx="4">
                  <c:v>1000000</c:v>
                </c:pt>
                <c:pt idx="5">
                  <c:v>10000000</c:v>
                </c:pt>
              </c:numCache>
            </c:numRef>
          </c:cat>
          <c:val>
            <c:numRef>
              <c:f>Sheet1!$B$3:$B$8</c:f>
              <c:numCache>
                <c:formatCode>General</c:formatCode>
                <c:ptCount val="6"/>
                <c:pt idx="0">
                  <c:v>4.3044319999999997E-2</c:v>
                </c:pt>
                <c:pt idx="1">
                  <c:v>3.8583359999999997E-2</c:v>
                </c:pt>
                <c:pt idx="2">
                  <c:v>4.1863020000000001E-2</c:v>
                </c:pt>
                <c:pt idx="3">
                  <c:v>9.1476719999999997E-2</c:v>
                </c:pt>
                <c:pt idx="4">
                  <c:v>0.83786178</c:v>
                </c:pt>
                <c:pt idx="5">
                  <c:v>11.1942676</c:v>
                </c:pt>
              </c:numCache>
            </c:numRef>
          </c:val>
          <c:smooth val="0"/>
          <c:extLst>
            <c:ext xmlns:c16="http://schemas.microsoft.com/office/drawing/2014/chart" uri="{C3380CC4-5D6E-409C-BE32-E72D297353CC}">
              <c16:uniqueId val="{00000000-5152-4599-91C6-A165B4EFB021}"/>
            </c:ext>
          </c:extLst>
        </c:ser>
        <c:ser>
          <c:idx val="1"/>
          <c:order val="1"/>
          <c:tx>
            <c:strRef>
              <c:f>Sheet1!$A$9</c:f>
              <c:strCache>
                <c:ptCount val="1"/>
                <c:pt idx="0">
                  <c:v>Heap Sort C</c:v>
                </c:pt>
              </c:strCache>
            </c:strRef>
          </c:tx>
          <c:spPr>
            <a:ln w="28575" cap="rnd">
              <a:solidFill>
                <a:schemeClr val="accent2"/>
              </a:solidFill>
              <a:round/>
            </a:ln>
            <a:effectLst/>
          </c:spPr>
          <c:marker>
            <c:symbol val="none"/>
          </c:marker>
          <c:cat>
            <c:numRef>
              <c:f>Sheet1!$A$3:$A$8</c:f>
              <c:numCache>
                <c:formatCode>General</c:formatCode>
                <c:ptCount val="6"/>
                <c:pt idx="0">
                  <c:v>100</c:v>
                </c:pt>
                <c:pt idx="1">
                  <c:v>1000</c:v>
                </c:pt>
                <c:pt idx="2">
                  <c:v>10000</c:v>
                </c:pt>
                <c:pt idx="3">
                  <c:v>100000</c:v>
                </c:pt>
                <c:pt idx="4">
                  <c:v>1000000</c:v>
                </c:pt>
                <c:pt idx="5">
                  <c:v>10000000</c:v>
                </c:pt>
              </c:numCache>
            </c:numRef>
          </c:cat>
          <c:val>
            <c:numRef>
              <c:f>Sheet1!$B$11:$B$16</c:f>
              <c:numCache>
                <c:formatCode>General</c:formatCode>
                <c:ptCount val="6"/>
                <c:pt idx="0">
                  <c:v>1.4239999999999999E-5</c:v>
                </c:pt>
                <c:pt idx="1">
                  <c:v>1.8835999999999999E-4</c:v>
                </c:pt>
                <c:pt idx="2">
                  <c:v>2.5744000000000001E-3</c:v>
                </c:pt>
                <c:pt idx="3">
                  <c:v>2.92696E-2</c:v>
                </c:pt>
                <c:pt idx="4">
                  <c:v>0.33598554000000003</c:v>
                </c:pt>
                <c:pt idx="5">
                  <c:v>3.5526360399999999</c:v>
                </c:pt>
              </c:numCache>
            </c:numRef>
          </c:val>
          <c:smooth val="0"/>
          <c:extLst>
            <c:ext xmlns:c16="http://schemas.microsoft.com/office/drawing/2014/chart" uri="{C3380CC4-5D6E-409C-BE32-E72D297353CC}">
              <c16:uniqueId val="{00000001-5152-4599-91C6-A165B4EFB021}"/>
            </c:ext>
          </c:extLst>
        </c:ser>
        <c:dLbls>
          <c:showLegendKey val="0"/>
          <c:showVal val="0"/>
          <c:showCatName val="0"/>
          <c:showSerName val="0"/>
          <c:showPercent val="0"/>
          <c:showBubbleSize val="0"/>
        </c:dLbls>
        <c:smooth val="0"/>
        <c:axId val="1314793040"/>
        <c:axId val="1153561936"/>
      </c:lineChart>
      <c:catAx>
        <c:axId val="1314793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561936"/>
        <c:crosses val="autoZero"/>
        <c:auto val="1"/>
        <c:lblAlgn val="ctr"/>
        <c:lblOffset val="100"/>
        <c:noMultiLvlLbl val="0"/>
      </c:catAx>
      <c:valAx>
        <c:axId val="1153561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(Seconds)</a:t>
                </a:r>
              </a:p>
            </c:rich>
          </c:tx>
          <c:layout>
            <c:manualLayout>
              <c:xMode val="edge"/>
              <c:yMode val="edge"/>
              <c:x val="2.4305555555555556E-2"/>
              <c:y val="0.367979575697142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479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Bubblesort Execution Times on Two Different Systems</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Bubble Sort MPI</c:v>
                </c:pt>
              </c:strCache>
            </c:strRef>
          </c:tx>
          <c:spPr>
            <a:ln w="28575" cap="rnd">
              <a:solidFill>
                <a:schemeClr val="accent1"/>
              </a:solidFill>
              <a:round/>
            </a:ln>
            <a:effectLst/>
          </c:spPr>
          <c:marker>
            <c:symbol val="none"/>
          </c:marker>
          <c:cat>
            <c:numRef>
              <c:f>Sheet1!$A$9:$A$12</c:f>
              <c:numCache>
                <c:formatCode>General</c:formatCode>
                <c:ptCount val="4"/>
                <c:pt idx="0">
                  <c:v>100</c:v>
                </c:pt>
                <c:pt idx="1">
                  <c:v>1000</c:v>
                </c:pt>
                <c:pt idx="2">
                  <c:v>100000</c:v>
                </c:pt>
                <c:pt idx="3">
                  <c:v>1000000</c:v>
                </c:pt>
              </c:numCache>
            </c:numRef>
          </c:cat>
          <c:val>
            <c:numRef>
              <c:f>Sheet1!$B$3:$B$6</c:f>
              <c:numCache>
                <c:formatCode>General</c:formatCode>
                <c:ptCount val="4"/>
                <c:pt idx="0">
                  <c:v>5.6649999999999995E-4</c:v>
                </c:pt>
                <c:pt idx="1">
                  <c:v>2.0465000000000001E-3</c:v>
                </c:pt>
                <c:pt idx="2">
                  <c:v>0.14751139999999999</c:v>
                </c:pt>
                <c:pt idx="3">
                  <c:v>14.526984000000001</c:v>
                </c:pt>
              </c:numCache>
            </c:numRef>
          </c:val>
          <c:smooth val="0"/>
          <c:extLst>
            <c:ext xmlns:c16="http://schemas.microsoft.com/office/drawing/2014/chart" uri="{C3380CC4-5D6E-409C-BE32-E72D297353CC}">
              <c16:uniqueId val="{00000000-95A4-4F18-8724-1C95E0A4F174}"/>
            </c:ext>
          </c:extLst>
        </c:ser>
        <c:ser>
          <c:idx val="1"/>
          <c:order val="1"/>
          <c:tx>
            <c:strRef>
              <c:f>Sheet1!$A$7</c:f>
              <c:strCache>
                <c:ptCount val="1"/>
                <c:pt idx="0">
                  <c:v>Bubble Sort C</c:v>
                </c:pt>
              </c:strCache>
            </c:strRef>
          </c:tx>
          <c:spPr>
            <a:ln w="28575" cap="rnd">
              <a:solidFill>
                <a:schemeClr val="accent2"/>
              </a:solidFill>
              <a:round/>
            </a:ln>
            <a:effectLst/>
          </c:spPr>
          <c:marker>
            <c:symbol val="none"/>
          </c:marker>
          <c:cat>
            <c:numRef>
              <c:f>Sheet1!$A$9:$A$12</c:f>
              <c:numCache>
                <c:formatCode>General</c:formatCode>
                <c:ptCount val="4"/>
                <c:pt idx="0">
                  <c:v>100</c:v>
                </c:pt>
                <c:pt idx="1">
                  <c:v>1000</c:v>
                </c:pt>
                <c:pt idx="2">
                  <c:v>100000</c:v>
                </c:pt>
                <c:pt idx="3">
                  <c:v>1000000</c:v>
                </c:pt>
              </c:numCache>
            </c:numRef>
          </c:cat>
          <c:val>
            <c:numRef>
              <c:f>Sheet1!$B$9:$B$12</c:f>
              <c:numCache>
                <c:formatCode>General</c:formatCode>
                <c:ptCount val="4"/>
                <c:pt idx="0">
                  <c:v>3.222E-5</c:v>
                </c:pt>
                <c:pt idx="1">
                  <c:v>2.38842E-3</c:v>
                </c:pt>
                <c:pt idx="2">
                  <c:v>0.32630300000000001</c:v>
                </c:pt>
                <c:pt idx="3">
                  <c:v>38.539428800000003</c:v>
                </c:pt>
              </c:numCache>
            </c:numRef>
          </c:val>
          <c:smooth val="0"/>
          <c:extLst>
            <c:ext xmlns:c16="http://schemas.microsoft.com/office/drawing/2014/chart" uri="{C3380CC4-5D6E-409C-BE32-E72D297353CC}">
              <c16:uniqueId val="{00000001-95A4-4F18-8724-1C95E0A4F174}"/>
            </c:ext>
          </c:extLst>
        </c:ser>
        <c:dLbls>
          <c:showLegendKey val="0"/>
          <c:showVal val="0"/>
          <c:showCatName val="0"/>
          <c:showSerName val="0"/>
          <c:showPercent val="0"/>
          <c:showBubbleSize val="0"/>
        </c:dLbls>
        <c:smooth val="0"/>
        <c:axId val="1153641008"/>
        <c:axId val="1309509936"/>
      </c:lineChart>
      <c:catAx>
        <c:axId val="1153641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509936"/>
        <c:crosses val="autoZero"/>
        <c:auto val="1"/>
        <c:lblAlgn val="ctr"/>
        <c:lblOffset val="100"/>
        <c:noMultiLvlLbl val="0"/>
      </c:catAx>
      <c:valAx>
        <c:axId val="1309509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641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Anderson</dc:creator>
  <cp:keywords/>
  <dc:description/>
  <cp:lastModifiedBy>Ryan Anderson</cp:lastModifiedBy>
  <cp:revision>6</cp:revision>
  <dcterms:created xsi:type="dcterms:W3CDTF">2018-04-20T00:49:00Z</dcterms:created>
  <dcterms:modified xsi:type="dcterms:W3CDTF">2018-04-20T02:14:00Z</dcterms:modified>
</cp:coreProperties>
</file>