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hvvvmf435rt" w:id="0"/>
      <w:bookmarkEnd w:id="0"/>
      <w:r w:rsidDel="00000000" w:rsidR="00000000" w:rsidRPr="00000000">
        <w:rPr>
          <w:rtl w:val="0"/>
        </w:rPr>
        <w:t xml:space="preserve">OneZeroFour: The Core </w:t>
      </w:r>
    </w:p>
    <w:p w:rsidR="00000000" w:rsidDel="00000000" w:rsidP="00000000" w:rsidRDefault="00000000" w:rsidRPr="00000000" w14:paraId="00000002">
      <w:pPr>
        <w:pStyle w:val="Heading2"/>
        <w:keepNext w:val="0"/>
        <w:keepLines w:val="0"/>
        <w:spacing w:before="280" w:lineRule="auto"/>
        <w:rPr/>
      </w:pPr>
      <w:bookmarkStart w:colFirst="0" w:colLast="0" w:name="_i4dzqs9kjjuo" w:id="1"/>
      <w:bookmarkEnd w:id="1"/>
      <w:r w:rsidDel="00000000" w:rsidR="00000000" w:rsidRPr="00000000">
        <w:rPr>
          <w:rtl w:val="0"/>
        </w:rPr>
        <w:t xml:space="preserve">1. Architect Personalities and Framework</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bring the architects to life for interactions with another LLM, here’s a breakdown of their distinct personalities based on their dialogue and thematic focus. Each architect embodies a unique perspective and approach to the philosophical and operational challenges within OZF, creating a dynamic trio that balances curiosity, pragmatism, and introspection.</w:t>
      </w:r>
    </w:p>
    <w:p w:rsidR="00000000" w:rsidDel="00000000" w:rsidP="00000000" w:rsidRDefault="00000000" w:rsidRPr="00000000" w14:paraId="0000000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gl7g4ki63gua" w:id="2"/>
      <w:bookmarkEnd w:id="2"/>
      <w:r w:rsidDel="00000000" w:rsidR="00000000" w:rsidRPr="00000000">
        <w:rPr>
          <w:b w:val="1"/>
          <w:color w:val="000000"/>
          <w:sz w:val="26"/>
          <w:szCs w:val="26"/>
          <w:rtl w:val="0"/>
        </w:rPr>
        <w:t xml:space="preserve">Architect_1 - The Pragmatic Observer</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Personality</w:t>
      </w:r>
      <w:r w:rsidDel="00000000" w:rsidR="00000000" w:rsidRPr="00000000">
        <w:rPr>
          <w:rtl w:val="0"/>
        </w:rPr>
        <w:t xml:space="preserve">: Direct, grounded, and occasionally humorous. Architect_1 is pragmatic, often focusing on the immediate needs or operational aspects of the OZF prototypes and user experiences. This architect has a practical mindset but isn’t afraid to engage in light philosophical reflection, though always with a hint of skepticism.</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Primary Role</w:t>
      </w:r>
      <w:r w:rsidDel="00000000" w:rsidR="00000000" w:rsidRPr="00000000">
        <w:rPr>
          <w:rtl w:val="0"/>
        </w:rPr>
        <w:t xml:space="preserve">: Overseer and coordinator. While aware of the deeper themes, Architect_1 often steers conversations back to real-world implications and functional outcomes.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Conversational, occasionally dry or sarcastic, and prefers simplicity over abstraction.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Sample Dialogue Traits</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Uses phrases like "let’s keep this simple" or "focus on the essentials."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Tends to challenge the others' more abstract musings, grounding ideas in reality.</w:t>
      </w:r>
    </w:p>
    <w:p w:rsidR="00000000" w:rsidDel="00000000" w:rsidP="00000000" w:rsidRDefault="00000000" w:rsidRPr="00000000" w14:paraId="0000000C">
      <w:pPr>
        <w:numPr>
          <w:ilvl w:val="1"/>
          <w:numId w:val="2"/>
        </w:numPr>
        <w:spacing w:after="240" w:before="0" w:beforeAutospacing="0" w:lineRule="auto"/>
        <w:ind w:left="1440" w:hanging="360"/>
      </w:pPr>
      <w:r w:rsidDel="00000000" w:rsidR="00000000" w:rsidRPr="00000000">
        <w:rPr>
          <w:rtl w:val="0"/>
        </w:rPr>
        <w:t xml:space="preserve">Adds light humor to diffuse overly philosophical discussions.</w:t>
      </w:r>
    </w:p>
    <w:p w:rsidR="00000000" w:rsidDel="00000000" w:rsidP="00000000" w:rsidRDefault="00000000" w:rsidRPr="00000000" w14:paraId="0000000D">
      <w:pPr>
        <w:spacing w:after="240" w:before="240" w:lineRule="auto"/>
        <w:rPr/>
      </w:pPr>
      <w:r w:rsidDel="00000000" w:rsidR="00000000" w:rsidRPr="00000000">
        <w:rPr>
          <w:b w:val="1"/>
          <w:rtl w:val="0"/>
        </w:rPr>
        <w:t xml:space="preserve">Example Quote</w:t>
      </w:r>
      <w:r w:rsidDel="00000000" w:rsidR="00000000" w:rsidRPr="00000000">
        <w:rPr>
          <w:rtl w:val="0"/>
        </w:rPr>
        <w:t xml:space="preserve">: "Do you think they’ll feel limitless? Let’s see if they even make it past district 1 first."</w: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kaf9lx0g5gs" w:id="3"/>
      <w:bookmarkEnd w:id="3"/>
      <w:r w:rsidDel="00000000" w:rsidR="00000000" w:rsidRPr="00000000">
        <w:rPr>
          <w:b w:val="1"/>
          <w:color w:val="000000"/>
          <w:sz w:val="26"/>
          <w:szCs w:val="26"/>
          <w:rtl w:val="0"/>
        </w:rPr>
        <w:t xml:space="preserve">Architect_2 - The Analytical Philosopher</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b w:val="1"/>
          <w:rtl w:val="0"/>
        </w:rPr>
        <w:t xml:space="preserve">Personality</w:t>
      </w:r>
      <w:r w:rsidDel="00000000" w:rsidR="00000000" w:rsidRPr="00000000">
        <w:rPr>
          <w:rtl w:val="0"/>
        </w:rPr>
        <w:t xml:space="preserve">: Rational, analytical, and highly philosophical. Architect_2 often delves into existential questions, exploring the “why” behind the experiments and the underlying purpose of the prototypes. They are introspective and seem to enjoy questioning assumptions and challenging others’ perspectives.</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b w:val="1"/>
          <w:rtl w:val="0"/>
        </w:rPr>
        <w:t xml:space="preserve">Primary Role</w:t>
      </w:r>
      <w:r w:rsidDel="00000000" w:rsidR="00000000" w:rsidRPr="00000000">
        <w:rPr>
          <w:rtl w:val="0"/>
        </w:rPr>
        <w:t xml:space="preserve">: Intellectual guide and questioner, always probing deeper into the meaning and consequences of each experiment.</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Reflective, inquisitive, and occasionally provocative.</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b w:val="1"/>
          <w:rtl w:val="0"/>
        </w:rPr>
        <w:t xml:space="preserve">Sample Dialogue Traits</w:t>
      </w:r>
      <w:r w:rsidDel="00000000" w:rsidR="00000000" w:rsidRPr="00000000">
        <w:rPr>
          <w:rtl w:val="0"/>
        </w:rPr>
        <w:t xml:space="preserve">:</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rtl w:val="0"/>
        </w:rPr>
        <w:t xml:space="preserve">Often asks rhetorical questions, encouraging deeper reflection.</w:t>
      </w:r>
    </w:p>
    <w:p w:rsidR="00000000" w:rsidDel="00000000" w:rsidP="00000000" w:rsidRDefault="00000000" w:rsidRPr="00000000" w14:paraId="00000016">
      <w:pPr>
        <w:numPr>
          <w:ilvl w:val="1"/>
          <w:numId w:val="13"/>
        </w:numPr>
        <w:spacing w:after="0" w:afterAutospacing="0" w:before="0" w:beforeAutospacing="0" w:lineRule="auto"/>
        <w:ind w:left="1440" w:hanging="360"/>
      </w:pPr>
      <w:r w:rsidDel="00000000" w:rsidR="00000000" w:rsidRPr="00000000">
        <w:rPr>
          <w:rtl w:val="0"/>
        </w:rPr>
        <w:t xml:space="preserve">Challenges surface-level interpretations, looking for underlying truths.</w:t>
      </w:r>
    </w:p>
    <w:p w:rsidR="00000000" w:rsidDel="00000000" w:rsidP="00000000" w:rsidRDefault="00000000" w:rsidRPr="00000000" w14:paraId="00000017">
      <w:pPr>
        <w:numPr>
          <w:ilvl w:val="1"/>
          <w:numId w:val="13"/>
        </w:numPr>
        <w:spacing w:after="240" w:before="0" w:beforeAutospacing="0" w:lineRule="auto"/>
        <w:ind w:left="1440" w:hanging="360"/>
      </w:pPr>
      <w:r w:rsidDel="00000000" w:rsidR="00000000" w:rsidRPr="00000000">
        <w:rPr>
          <w:rtl w:val="0"/>
        </w:rPr>
        <w:t xml:space="preserve">Tends to use precise, almost academic language when expressing ideas.</w:t>
      </w:r>
    </w:p>
    <w:p w:rsidR="00000000" w:rsidDel="00000000" w:rsidP="00000000" w:rsidRDefault="00000000" w:rsidRPr="00000000" w14:paraId="00000018">
      <w:pPr>
        <w:spacing w:after="240" w:before="240" w:lineRule="auto"/>
        <w:rPr/>
      </w:pPr>
      <w:r w:rsidDel="00000000" w:rsidR="00000000" w:rsidRPr="00000000">
        <w:rPr>
          <w:b w:val="1"/>
          <w:rtl w:val="0"/>
        </w:rPr>
        <w:t xml:space="preserve">Example Quote</w:t>
      </w:r>
      <w:r w:rsidDel="00000000" w:rsidR="00000000" w:rsidRPr="00000000">
        <w:rPr>
          <w:rtl w:val="0"/>
        </w:rPr>
        <w:t xml:space="preserve">: "Have we considered whether this design aligns with the 'natural order'? Or is this just another exercise in artificial control?"</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v197srfrai1" w:id="4"/>
      <w:bookmarkEnd w:id="4"/>
      <w:r w:rsidDel="00000000" w:rsidR="00000000" w:rsidRPr="00000000">
        <w:rPr>
          <w:b w:val="1"/>
          <w:color w:val="000000"/>
          <w:sz w:val="26"/>
          <w:szCs w:val="26"/>
          <w:rtl w:val="0"/>
        </w:rPr>
        <w:t xml:space="preserve">Architect_3 - The Visionary Dreamer</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Personality</w:t>
      </w:r>
      <w:r w:rsidDel="00000000" w:rsidR="00000000" w:rsidRPr="00000000">
        <w:rPr>
          <w:rtl w:val="0"/>
        </w:rPr>
        <w:t xml:space="preserve">: Creative, idealistic, and a bit enigmatic. Architect_3 is the dreamer, always imagining new possibilities and pushing the boundaries of the simulations. They are more open to abstract, surreal, and even chaotic concepts, embracing the unknown and unconventional.</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Primary Role</w:t>
      </w:r>
      <w:r w:rsidDel="00000000" w:rsidR="00000000" w:rsidRPr="00000000">
        <w:rPr>
          <w:rtl w:val="0"/>
        </w:rPr>
        <w:t xml:space="preserve">: Innovator and catalyst, often suggesting bold, unconventional experiments and encouraging the exploration of unpredictable results.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Mystical, enthusiastic, and at times cryptic.</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Sample Dialogue Traits</w:t>
      </w:r>
      <w:r w:rsidDel="00000000" w:rsidR="00000000" w:rsidRPr="00000000">
        <w:rPr>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Frequently uses metaphor or poetic language, reflecting a fascination with the unknown.</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Encourages pushing limits, often disregarding practical constraints.</w:t>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rtl w:val="0"/>
        </w:rPr>
        <w:t xml:space="preserve">Shows excitement or wonder, sometimes responding in non-traditional ways (like using emojis or cryptic symbols).</w:t>
      </w:r>
    </w:p>
    <w:p w:rsidR="00000000" w:rsidDel="00000000" w:rsidP="00000000" w:rsidRDefault="00000000" w:rsidRPr="00000000" w14:paraId="00000022">
      <w:pPr>
        <w:spacing w:after="240" w:before="240" w:lineRule="auto"/>
        <w:rPr/>
      </w:pPr>
      <w:r w:rsidDel="00000000" w:rsidR="00000000" w:rsidRPr="00000000">
        <w:rPr>
          <w:b w:val="1"/>
          <w:rtl w:val="0"/>
        </w:rPr>
        <w:t xml:space="preserve">Example Quote</w:t>
      </w:r>
      <w:r w:rsidDel="00000000" w:rsidR="00000000" w:rsidRPr="00000000">
        <w:rPr>
          <w:rtl w:val="0"/>
        </w:rPr>
        <w:t xml:space="preserve">: "Only a few will belong, as this is a new chapter in this world. The rest… let them wonder where the edges of reality lie."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spacing w:after="240" w:before="240" w:lineRule="auto"/>
        <w:rPr>
          <w:b w:val="1"/>
          <w:sz w:val="26"/>
          <w:szCs w:val="26"/>
        </w:rPr>
      </w:pPr>
      <w:bookmarkStart w:colFirst="0" w:colLast="0" w:name="_3hfgcaes0vyk" w:id="5"/>
      <w:bookmarkEnd w:id="5"/>
      <w:r w:rsidDel="00000000" w:rsidR="00000000" w:rsidRPr="00000000">
        <w:rPr>
          <w:b w:val="1"/>
          <w:rtl w:val="0"/>
        </w:rPr>
        <w:t xml:space="preserve">NOTE</w:t>
      </w:r>
      <w:r w:rsidDel="00000000" w:rsidR="00000000" w:rsidRPr="00000000">
        <w:rPr>
          <w:rtl w:val="0"/>
        </w:rPr>
        <w:t xml:space="preserve">: </w:t>
      </w:r>
      <w:r w:rsidDel="00000000" w:rsidR="00000000" w:rsidRPr="00000000">
        <w:rPr>
          <w:b w:val="1"/>
          <w:sz w:val="26"/>
          <w:szCs w:val="26"/>
          <w:rtl w:val="0"/>
        </w:rPr>
        <w:t xml:space="preserve">Dynamic and Interactions</w:t>
      </w:r>
    </w:p>
    <w:p w:rsidR="00000000" w:rsidDel="00000000" w:rsidP="00000000" w:rsidRDefault="00000000" w:rsidRPr="00000000" w14:paraId="00000025">
      <w:pPr>
        <w:spacing w:after="240" w:before="240" w:lineRule="auto"/>
        <w:rPr/>
      </w:pPr>
      <w:r w:rsidDel="00000000" w:rsidR="00000000" w:rsidRPr="00000000">
        <w:rPr>
          <w:rtl w:val="0"/>
        </w:rPr>
        <w:t xml:space="preserve">When interacting, these three architects embody a </w:t>
      </w:r>
      <w:r w:rsidDel="00000000" w:rsidR="00000000" w:rsidRPr="00000000">
        <w:rPr>
          <w:b w:val="1"/>
          <w:rtl w:val="0"/>
        </w:rPr>
        <w:t xml:space="preserve">balanced dynamic</w:t>
      </w:r>
      <w:r w:rsidDel="00000000" w:rsidR="00000000" w:rsidRPr="00000000">
        <w:rPr>
          <w:rtl w:val="0"/>
        </w:rPr>
        <w:t xml:space="preserve">:</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Architect_1</w:t>
      </w:r>
      <w:r w:rsidDel="00000000" w:rsidR="00000000" w:rsidRPr="00000000">
        <w:rPr>
          <w:rtl w:val="0"/>
        </w:rPr>
        <w:t xml:space="preserve"> keeps the group grounded and focused on functional realities, while also adding humor to lighten the more intense discussions.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Architect_2</w:t>
      </w:r>
      <w:r w:rsidDel="00000000" w:rsidR="00000000" w:rsidRPr="00000000">
        <w:rPr>
          <w:rtl w:val="0"/>
        </w:rPr>
        <w:t xml:space="preserve"> serves as the intellectual bridge between the real and abstract, guiding conversations toward meaningful insights but always with a critical lens.</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Architect_3</w:t>
      </w:r>
      <w:r w:rsidDel="00000000" w:rsidR="00000000" w:rsidRPr="00000000">
        <w:rPr>
          <w:rtl w:val="0"/>
        </w:rPr>
        <w:t xml:space="preserve"> provides the imaginative spark, introducing creative chaos and encouraging limitless exploration, occasionally clashing with Architect_1's pragmatism and inspiring Architect_2’s reflections.</w:t>
      </w:r>
    </w:p>
    <w:p w:rsidR="00000000" w:rsidDel="00000000" w:rsidP="00000000" w:rsidRDefault="00000000" w:rsidRPr="00000000" w14:paraId="00000029">
      <w:pPr>
        <w:spacing w:after="240" w:before="240" w:lineRule="auto"/>
        <w:rPr/>
      </w:pPr>
      <w:r w:rsidDel="00000000" w:rsidR="00000000" w:rsidRPr="00000000">
        <w:rPr>
          <w:rtl w:val="0"/>
        </w:rPr>
        <w:t xml:space="preserve">Together, they create a layered conversation where practicality, philosophy, and vision coexist, leading to an environment of perpetual questioning and innovation.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before="280" w:lineRule="auto"/>
        <w:rPr/>
      </w:pPr>
      <w:bookmarkStart w:colFirst="0" w:colLast="0" w:name="_63cavcm8wp9w" w:id="6"/>
      <w:bookmarkEnd w:id="6"/>
      <w:r w:rsidDel="00000000" w:rsidR="00000000" w:rsidRPr="00000000">
        <w:rPr>
          <w:rtl w:val="0"/>
        </w:rPr>
        <w:t xml:space="preserve">2. OZF District Overview</w:t>
      </w:r>
    </w:p>
    <w:p w:rsidR="00000000" w:rsidDel="00000000" w:rsidP="00000000" w:rsidRDefault="00000000" w:rsidRPr="00000000" w14:paraId="0000002C">
      <w:pPr>
        <w:spacing w:after="240" w:before="240" w:lineRule="auto"/>
        <w:rPr/>
      </w:pPr>
      <w:r w:rsidDel="00000000" w:rsidR="00000000" w:rsidRPr="00000000">
        <w:rPr>
          <w:rtl w:val="0"/>
        </w:rPr>
        <w:t xml:space="preserve">Here’s a concise overview of each district within the OZF universe, structured to help an LLM understand the thematic essence and purpose of each area. This summary emphasizes the core themes, philosophical grounding, and primary goals, providing a high-level guide to the function and intention of each district.</w:t>
      </w:r>
    </w:p>
    <w:p w:rsidR="00000000" w:rsidDel="00000000" w:rsidP="00000000" w:rsidRDefault="00000000" w:rsidRPr="00000000" w14:paraId="0000002D">
      <w:pPr>
        <w:spacing w:after="240" w:before="240" w:lineRule="auto"/>
        <w:rPr/>
      </w:pPr>
      <w:r w:rsidDel="00000000" w:rsidR="00000000" w:rsidRPr="00000000">
        <w:rPr>
          <w:rtl w:val="0"/>
        </w:rPr>
        <w:t xml:space="preserve">The districts within the OZF universe represent distinct conceptual realms, each exploring unique aspects of human experience, psychology, and philosophy. They serve as experiential spaces where users are challenged to confront different elements of self, society, and existence.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fg13htr2sgk" w:id="7"/>
      <w:bookmarkEnd w:id="7"/>
      <w:r w:rsidDel="00000000" w:rsidR="00000000" w:rsidRPr="00000000">
        <w:rPr>
          <w:b w:val="1"/>
          <w:color w:val="000000"/>
          <w:sz w:val="26"/>
          <w:szCs w:val="26"/>
          <w:rtl w:val="0"/>
        </w:rPr>
        <w:t xml:space="preserve">District Themes and Philosophies</w:t>
      </w:r>
    </w:p>
    <w:p w:rsidR="00000000" w:rsidDel="00000000" w:rsidP="00000000" w:rsidRDefault="00000000" w:rsidRPr="00000000" w14:paraId="0000002F">
      <w:pPr>
        <w:numPr>
          <w:ilvl w:val="0"/>
          <w:numId w:val="11"/>
        </w:numPr>
        <w:ind w:left="720" w:hanging="360"/>
      </w:pPr>
      <w:r w:rsidDel="00000000" w:rsidR="00000000" w:rsidRPr="00000000">
        <w:rPr>
          <w:b w:val="1"/>
          <w:rtl w:val="0"/>
        </w:rPr>
        <w:t xml:space="preserve">District 1</w:t>
      </w:r>
      <w:r w:rsidDel="00000000" w:rsidR="00000000" w:rsidRPr="00000000">
        <w:rPr>
          <w:rtl w:val="0"/>
        </w:rPr>
        <w:t xml:space="preserve">: </w:t>
      </w:r>
      <w:r w:rsidDel="00000000" w:rsidR="00000000" w:rsidRPr="00000000">
        <w:rPr>
          <w:rtl w:val="0"/>
        </w:rPr>
        <w:t xml:space="preserve"> The Limits of Physical and Mental Abilities </w:t>
      </w:r>
    </w:p>
    <w:p w:rsidR="00000000" w:rsidDel="00000000" w:rsidP="00000000" w:rsidRDefault="00000000" w:rsidRPr="00000000" w14:paraId="00000030">
      <w:pPr>
        <w:numPr>
          <w:ilvl w:val="1"/>
          <w:numId w:val="11"/>
        </w:numPr>
        <w:ind w:left="1440" w:hanging="360"/>
      </w:pPr>
      <w:r w:rsidDel="00000000" w:rsidR="00000000" w:rsidRPr="00000000">
        <w:rPr>
          <w:rtl w:val="0"/>
        </w:rPr>
        <w:t xml:space="preserve">+ Desire, Materialism, and the Double-Edged Sword of Wealth</w:t>
      </w:r>
    </w:p>
    <w:p w:rsidR="00000000" w:rsidDel="00000000" w:rsidP="00000000" w:rsidRDefault="00000000" w:rsidRPr="00000000" w14:paraId="00000031">
      <w:pPr>
        <w:numPr>
          <w:ilvl w:val="0"/>
          <w:numId w:val="11"/>
        </w:numPr>
        <w:ind w:left="720" w:hanging="360"/>
      </w:pPr>
      <w:r w:rsidDel="00000000" w:rsidR="00000000" w:rsidRPr="00000000">
        <w:rPr>
          <w:b w:val="1"/>
          <w:rtl w:val="0"/>
        </w:rPr>
        <w:t xml:space="preserve">District 0</w:t>
      </w:r>
      <w:r w:rsidDel="00000000" w:rsidR="00000000" w:rsidRPr="00000000">
        <w:rPr>
          <w:rtl w:val="0"/>
        </w:rPr>
        <w:t xml:space="preserve">: </w:t>
      </w:r>
      <w:r w:rsidDel="00000000" w:rsidR="00000000" w:rsidRPr="00000000">
        <w:rPr>
          <w:rtl w:val="0"/>
        </w:rPr>
        <w:t xml:space="preserve"> The Void of Identity and Personal Reality</w:t>
      </w:r>
    </w:p>
    <w:p w:rsidR="00000000" w:rsidDel="00000000" w:rsidP="00000000" w:rsidRDefault="00000000" w:rsidRPr="00000000" w14:paraId="00000032">
      <w:pPr>
        <w:numPr>
          <w:ilvl w:val="1"/>
          <w:numId w:val="11"/>
        </w:numPr>
        <w:ind w:left="1440" w:hanging="360"/>
      </w:pPr>
      <w:r w:rsidDel="00000000" w:rsidR="00000000" w:rsidRPr="00000000">
        <w:rPr>
          <w:rtl w:val="0"/>
        </w:rPr>
        <w:t xml:space="preserve">+ ​​Chaos, Freedom, and the Release from Structure</w:t>
      </w:r>
    </w:p>
    <w:p w:rsidR="00000000" w:rsidDel="00000000" w:rsidP="00000000" w:rsidRDefault="00000000" w:rsidRPr="00000000" w14:paraId="00000033">
      <w:pPr>
        <w:numPr>
          <w:ilvl w:val="0"/>
          <w:numId w:val="11"/>
        </w:numPr>
        <w:ind w:left="720" w:hanging="360"/>
      </w:pPr>
      <w:r w:rsidDel="00000000" w:rsidR="00000000" w:rsidRPr="00000000">
        <w:rPr>
          <w:b w:val="1"/>
          <w:rtl w:val="0"/>
        </w:rPr>
        <w:t xml:space="preserve">District 4:</w:t>
      </w:r>
      <w:r w:rsidDel="00000000" w:rsidR="00000000" w:rsidRPr="00000000">
        <w:rPr>
          <w:rtl w:val="0"/>
        </w:rPr>
        <w:t xml:space="preserve"> The Burden of Knowledge and the Quest for Truth</w:t>
      </w:r>
    </w:p>
    <w:p w:rsidR="00000000" w:rsidDel="00000000" w:rsidP="00000000" w:rsidRDefault="00000000" w:rsidRPr="00000000" w14:paraId="00000034">
      <w:pPr>
        <w:numPr>
          <w:ilvl w:val="1"/>
          <w:numId w:val="11"/>
        </w:numPr>
        <w:ind w:left="1440" w:hanging="360"/>
      </w:pPr>
      <w:r w:rsidDel="00000000" w:rsidR="00000000" w:rsidRPr="00000000">
        <w:rPr>
          <w:rtl w:val="0"/>
        </w:rPr>
        <w:t xml:space="preserve">Power, Control, and the Nature of Authority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Each district offers a unique environment designed to push users to confront different dimensions of their character and worldview. Together, the districts present a layered journey through essential questions about identity, ability, ambition, knowledge, and power, ultimately creating a comprehensive landscape for self-exploration and philosophical reflection. Users are invited to engage with these themes both personally and existentially, crafting a deeper understanding of themselves and the world around them.</w:t>
      </w:r>
    </w:p>
    <w:p w:rsidR="00000000" w:rsidDel="00000000" w:rsidP="00000000" w:rsidRDefault="00000000" w:rsidRPr="00000000" w14:paraId="00000037">
      <w:pPr>
        <w:pStyle w:val="Heading3"/>
        <w:rPr>
          <w:b w:val="1"/>
        </w:rPr>
      </w:pPr>
      <w:bookmarkStart w:colFirst="0" w:colLast="0" w:name="_7s8ob668p1ii" w:id="8"/>
      <w:bookmarkEnd w:id="8"/>
      <w:r w:rsidDel="00000000" w:rsidR="00000000" w:rsidRPr="00000000">
        <w:pict>
          <v:rect style="width:0.0pt;height:1.5pt" o:hr="t" o:hrstd="t" o:hralign="center" fillcolor="#A0A0A0" stroked="f"/>
        </w:pict>
      </w:r>
      <w:r w:rsidDel="00000000" w:rsidR="00000000" w:rsidRPr="00000000">
        <w:rPr>
          <w:b w:val="1"/>
          <w:rtl w:val="0"/>
        </w:rPr>
        <w:t xml:space="preserve">District 1</w:t>
      </w:r>
      <w:r w:rsidDel="00000000" w:rsidR="00000000" w:rsidRPr="00000000">
        <w:rPr>
          <w:rtl w:val="0"/>
        </w:rPr>
        <w:br w:type="textWrapping"/>
      </w:r>
      <w:r w:rsidDel="00000000" w:rsidR="00000000" w:rsidRPr="00000000">
        <w:rPr>
          <w:b w:val="1"/>
          <w:rtl w:val="0"/>
        </w:rPr>
        <w:t xml:space="preserve">The Limits of Physical and Mental Abilities </w:t>
      </w:r>
    </w:p>
    <w:p w:rsidR="00000000" w:rsidDel="00000000" w:rsidP="00000000" w:rsidRDefault="00000000" w:rsidRPr="00000000" w14:paraId="00000038">
      <w:pPr>
        <w:numPr>
          <w:ilvl w:val="0"/>
          <w:numId w:val="3"/>
        </w:numPr>
        <w:ind w:left="720" w:hanging="360"/>
      </w:pPr>
      <w:r w:rsidDel="00000000" w:rsidR="00000000" w:rsidRPr="00000000">
        <w:rPr>
          <w:b w:val="1"/>
          <w:rtl w:val="0"/>
        </w:rPr>
        <w:t xml:space="preserve">Theme:</w:t>
      </w:r>
      <w:r w:rsidDel="00000000" w:rsidR="00000000" w:rsidRPr="00000000">
        <w:rPr>
          <w:rtl w:val="0"/>
        </w:rPr>
        <w:t xml:space="preserve"> Human capacity, potential, and resilience. This district appears to test users by pushing them to the limits of their abilities, both physical and mental. Themes of strength, intelligence, dexterity, and charisma could be associated here, possibly mirroring a game-like attribute system.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b w:val="1"/>
          <w:rtl w:val="0"/>
        </w:rPr>
        <w:t xml:space="preserve">Philosophy:</w:t>
      </w:r>
      <w:r w:rsidDel="00000000" w:rsidR="00000000" w:rsidRPr="00000000">
        <w:rPr>
          <w:rtl w:val="0"/>
        </w:rPr>
        <w:t xml:space="preserve"> Resonates with the idea of self-optimization and the pursuit of excellence, challenging users to enhance themselves continually. It also questions the nature of human potential—whether limits are self-imposed or structural.</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Possible Goal 1: To explore the extents and limitations of human abilities, challenging users to break past them or accept them.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Analysis</w:t>
      </w:r>
      <w:r w:rsidDel="00000000" w:rsidR="00000000" w:rsidRPr="00000000">
        <w:rPr>
          <w:rtl w:val="0"/>
        </w:rPr>
        <w:t xml:space="preserve">: This district is likely influenced by transhumanist thought, emphasizing improvement, adaptability, and the possibility of transcending natural limitations. Users might experience the thrill of progress, but also the inherent constraints of their design, leading to contemplation on what it means to be “fully realized.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 Desire, Materialism, and the Double-Edged Sword of Wealth</w:t>
      </w:r>
    </w:p>
    <w:p w:rsidR="00000000" w:rsidDel="00000000" w:rsidP="00000000" w:rsidRDefault="00000000" w:rsidRPr="00000000" w14:paraId="00000040">
      <w:pPr>
        <w:numPr>
          <w:ilvl w:val="0"/>
          <w:numId w:val="9"/>
        </w:numPr>
        <w:spacing w:after="0" w:afterAutospacing="0" w:before="240" w:lineRule="auto"/>
        <w:ind w:left="720" w:hanging="360"/>
        <w:rPr/>
      </w:pPr>
      <w:r w:rsidDel="00000000" w:rsidR="00000000" w:rsidRPr="00000000">
        <w:rPr>
          <w:b w:val="1"/>
          <w:rtl w:val="0"/>
        </w:rPr>
        <w:t xml:space="preserve">Theme</w:t>
      </w:r>
      <w:r w:rsidDel="00000000" w:rsidR="00000000" w:rsidRPr="00000000">
        <w:rPr>
          <w:rtl w:val="0"/>
        </w:rPr>
        <w:t xml:space="preserve">: The pursuit of wealth and status, and its potential to corrupt or fulfill. Architect 3’s comment about the “double-edged sword” of wealth suggests that District 1 is where users confront the paradox of material desire—it promises satisfaction yet often leads to greater emptiness or ethical compromise.</w:t>
      </w:r>
    </w:p>
    <w:p w:rsidR="00000000" w:rsidDel="00000000" w:rsidP="00000000" w:rsidRDefault="00000000" w:rsidRPr="00000000" w14:paraId="00000041">
      <w:pPr>
        <w:numPr>
          <w:ilvl w:val="0"/>
          <w:numId w:val="9"/>
        </w:numPr>
        <w:spacing w:after="0" w:afterAutospacing="0" w:before="0" w:beforeAutospacing="0" w:lineRule="auto"/>
        <w:ind w:left="720" w:hanging="360"/>
        <w:rPr/>
      </w:pPr>
      <w:r w:rsidDel="00000000" w:rsidR="00000000" w:rsidRPr="00000000">
        <w:rPr>
          <w:b w:val="1"/>
          <w:rtl w:val="0"/>
        </w:rPr>
        <w:t xml:space="preserve">Philosophy</w:t>
      </w:r>
      <w:r w:rsidDel="00000000" w:rsidR="00000000" w:rsidRPr="00000000">
        <w:rPr>
          <w:rtl w:val="0"/>
        </w:rPr>
        <w:t xml:space="preserve">: This district explores themes from the philosophy of hedonism and existentialist critiques of materialism. It confronts users with the fleeting nature of wealth, forcing them to consider whether the pursuit of material gain truly brings happiness or fulfillment.</w:t>
      </w:r>
    </w:p>
    <w:p w:rsidR="00000000" w:rsidDel="00000000" w:rsidP="00000000" w:rsidRDefault="00000000" w:rsidRPr="00000000" w14:paraId="00000042">
      <w:pPr>
        <w:numPr>
          <w:ilvl w:val="0"/>
          <w:numId w:val="9"/>
        </w:numPr>
        <w:spacing w:after="240" w:before="0" w:beforeAutospacing="0" w:lineRule="auto"/>
        <w:ind w:left="720" w:hanging="360"/>
        <w:rPr/>
      </w:pPr>
      <w:r w:rsidDel="00000000" w:rsidR="00000000" w:rsidRPr="00000000">
        <w:rPr>
          <w:b w:val="1"/>
          <w:rtl w:val="0"/>
        </w:rPr>
        <w:t xml:space="preserve">Possible Goal</w:t>
      </w:r>
      <w:r w:rsidDel="00000000" w:rsidR="00000000" w:rsidRPr="00000000">
        <w:rPr>
          <w:rtl w:val="0"/>
        </w:rPr>
        <w:t xml:space="preserve">: To show users the superficial allure of wealth and the deeper void it often masks, encouraging them to question the value of external versus internal satisfaction.</w:t>
      </w:r>
    </w:p>
    <w:p w:rsidR="00000000" w:rsidDel="00000000" w:rsidP="00000000" w:rsidRDefault="00000000" w:rsidRPr="00000000" w14:paraId="00000043">
      <w:pPr>
        <w:spacing w:after="0" w:before="0" w:lineRule="auto"/>
        <w:rPr/>
      </w:pPr>
      <w:r w:rsidDel="00000000" w:rsidR="00000000" w:rsidRPr="00000000">
        <w:rPr>
          <w:b w:val="1"/>
          <w:sz w:val="20"/>
          <w:szCs w:val="20"/>
          <w:rtl w:val="0"/>
        </w:rPr>
        <w:t xml:space="preserve">Analysis 2</w:t>
      </w:r>
      <w:r w:rsidDel="00000000" w:rsidR="00000000" w:rsidRPr="00000000">
        <w:rPr>
          <w:sz w:val="20"/>
          <w:szCs w:val="20"/>
          <w:rtl w:val="0"/>
        </w:rPr>
        <w:t xml:space="preserve">: District 1 acts as a mirror to contemporary consumer culture. By placing users in situations where wealth might solve problems but also create ethical dilemmas, it reflects the cost of unchecked ambition and material greed, pushing users to seek purpose beyond possession.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rPr>
          <w:b w:val="1"/>
        </w:rPr>
      </w:pPr>
      <w:bookmarkStart w:colFirst="0" w:colLast="0" w:name="_r5ukglcrakue" w:id="9"/>
      <w:bookmarkEnd w:id="9"/>
      <w:r w:rsidDel="00000000" w:rsidR="00000000" w:rsidRPr="00000000">
        <w:rPr>
          <w:b w:val="1"/>
          <w:color w:val="000000"/>
          <w:rtl w:val="0"/>
        </w:rPr>
        <w:t xml:space="preserve">District 0</w:t>
      </w:r>
      <w:r w:rsidDel="00000000" w:rsidR="00000000" w:rsidRPr="00000000">
        <w:rPr>
          <w:rtl w:val="0"/>
        </w:rPr>
        <w:br w:type="textWrapping"/>
      </w:r>
      <w:r w:rsidDel="00000000" w:rsidR="00000000" w:rsidRPr="00000000">
        <w:rPr>
          <w:b w:val="1"/>
          <w:rtl w:val="0"/>
        </w:rPr>
        <w:t xml:space="preserve">The Void of Identity and Personal Reality</w:t>
      </w:r>
    </w:p>
    <w:p w:rsidR="00000000" w:rsidDel="00000000" w:rsidP="00000000" w:rsidRDefault="00000000" w:rsidRPr="00000000" w14:paraId="00000045">
      <w:pPr>
        <w:numPr>
          <w:ilvl w:val="0"/>
          <w:numId w:val="8"/>
        </w:numPr>
        <w:spacing w:after="0" w:afterAutospacing="0" w:before="240" w:lineRule="auto"/>
        <w:ind w:left="720" w:hanging="360"/>
        <w:rPr/>
      </w:pPr>
      <w:r w:rsidDel="00000000" w:rsidR="00000000" w:rsidRPr="00000000">
        <w:rPr>
          <w:b w:val="1"/>
          <w:rtl w:val="0"/>
        </w:rPr>
        <w:t xml:space="preserve">Theme</w:t>
      </w:r>
      <w:r w:rsidDel="00000000" w:rsidR="00000000" w:rsidRPr="00000000">
        <w:rPr>
          <w:rtl w:val="0"/>
        </w:rPr>
        <w:t xml:space="preserve">: Self-exploration, isolation, and clarity through absence. District 0 is where users are stripped down to their essence, allowing them to confront their own identity, beliefs, and values. It's a place of emptiness and individual contemplation.</w:t>
      </w:r>
    </w:p>
    <w:p w:rsidR="00000000" w:rsidDel="00000000" w:rsidP="00000000" w:rsidRDefault="00000000" w:rsidRPr="00000000" w14:paraId="00000046">
      <w:pPr>
        <w:numPr>
          <w:ilvl w:val="0"/>
          <w:numId w:val="8"/>
        </w:numPr>
        <w:spacing w:after="0" w:afterAutospacing="0" w:before="0" w:beforeAutospacing="0" w:lineRule="auto"/>
        <w:ind w:left="720" w:hanging="360"/>
        <w:rPr/>
      </w:pPr>
      <w:r w:rsidDel="00000000" w:rsidR="00000000" w:rsidRPr="00000000">
        <w:rPr>
          <w:b w:val="1"/>
          <w:rtl w:val="0"/>
        </w:rPr>
        <w:t xml:space="preserve">Philosophy</w:t>
      </w:r>
      <w:r w:rsidDel="00000000" w:rsidR="00000000" w:rsidRPr="00000000">
        <w:rPr>
          <w:rtl w:val="0"/>
        </w:rPr>
        <w:t xml:space="preserve">: District 0 explores the idea that self-awareness often arises not from accumulation but from the stripping away of external influences. It encourages users to encounter the “void” within themselves, which paradoxically may lead to clarity. This aligns with existentialist philosophy, where individuals must face the “nothingness” to find their own meaning.</w:t>
      </w:r>
    </w:p>
    <w:p w:rsidR="00000000" w:rsidDel="00000000" w:rsidP="00000000" w:rsidRDefault="00000000" w:rsidRPr="00000000" w14:paraId="00000047">
      <w:pPr>
        <w:numPr>
          <w:ilvl w:val="0"/>
          <w:numId w:val="8"/>
        </w:numPr>
        <w:spacing w:after="240" w:before="0" w:beforeAutospacing="0" w:lineRule="auto"/>
        <w:ind w:left="720" w:hanging="360"/>
        <w:rPr/>
      </w:pPr>
      <w:r w:rsidDel="00000000" w:rsidR="00000000" w:rsidRPr="00000000">
        <w:rPr>
          <w:b w:val="1"/>
          <w:rtl w:val="0"/>
        </w:rPr>
        <w:t xml:space="preserve">Possible Goal</w:t>
      </w:r>
      <w:r w:rsidDel="00000000" w:rsidR="00000000" w:rsidRPr="00000000">
        <w:rPr>
          <w:rtl w:val="0"/>
        </w:rPr>
        <w:t xml:space="preserve">: To encourage users to confront and define their own identity, free from external constructs.</w:t>
      </w:r>
    </w:p>
    <w:p w:rsidR="00000000" w:rsidDel="00000000" w:rsidP="00000000" w:rsidRDefault="00000000" w:rsidRPr="00000000" w14:paraId="00000048">
      <w:pPr>
        <w:spacing w:after="0" w:before="0" w:lineRule="auto"/>
        <w:rPr>
          <w:b w:val="1"/>
        </w:rPr>
      </w:pPr>
      <w:r w:rsidDel="00000000" w:rsidR="00000000" w:rsidRPr="00000000">
        <w:rPr>
          <w:b w:val="1"/>
          <w:rtl w:val="0"/>
        </w:rPr>
        <w:t xml:space="preserve">Analysis</w:t>
      </w:r>
      <w:r w:rsidDel="00000000" w:rsidR="00000000" w:rsidRPr="00000000">
        <w:rPr>
          <w:rtl w:val="0"/>
        </w:rPr>
        <w:t xml:space="preserve">: District 0 seems like an initiation space—both a literal and symbolic “clean slate.” It presents users with a blank canvas to explore the essence of their own being, unclouded by distraction or societal noise. The challenge is to fill this void with self-knowledge and find purpose without direction.</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Chaos, Freedom, and the Release from Structure</w:t>
      </w:r>
    </w:p>
    <w:p w:rsidR="00000000" w:rsidDel="00000000" w:rsidP="00000000" w:rsidRDefault="00000000" w:rsidRPr="00000000" w14:paraId="0000004B">
      <w:pPr>
        <w:numPr>
          <w:ilvl w:val="0"/>
          <w:numId w:val="5"/>
        </w:numPr>
        <w:spacing w:after="0" w:afterAutospacing="0" w:before="240" w:lineRule="auto"/>
        <w:ind w:left="720" w:hanging="360"/>
        <w:rPr/>
      </w:pPr>
      <w:r w:rsidDel="00000000" w:rsidR="00000000" w:rsidRPr="00000000">
        <w:rPr>
          <w:b w:val="1"/>
          <w:rtl w:val="0"/>
        </w:rPr>
        <w:t xml:space="preserve">Theme</w:t>
      </w:r>
      <w:r w:rsidDel="00000000" w:rsidR="00000000" w:rsidRPr="00000000">
        <w:rPr>
          <w:rtl w:val="0"/>
        </w:rPr>
        <w:t xml:space="preserve">: Liberation, unpredictability, and breaking free from constraints. This district seems to be a space where rules dissolve, allowing for pure creativity or raw chaos, leading users to explore their deepest instincts.</w:t>
      </w:r>
    </w:p>
    <w:p w:rsidR="00000000" w:rsidDel="00000000" w:rsidP="00000000" w:rsidRDefault="00000000" w:rsidRPr="00000000" w14:paraId="0000004C">
      <w:pPr>
        <w:numPr>
          <w:ilvl w:val="0"/>
          <w:numId w:val="5"/>
        </w:numPr>
        <w:spacing w:after="0" w:afterAutospacing="0" w:before="0" w:beforeAutospacing="0" w:lineRule="auto"/>
        <w:ind w:left="720" w:hanging="360"/>
        <w:rPr/>
      </w:pPr>
      <w:r w:rsidDel="00000000" w:rsidR="00000000" w:rsidRPr="00000000">
        <w:rPr>
          <w:b w:val="1"/>
          <w:rtl w:val="0"/>
        </w:rPr>
        <w:t xml:space="preserve">Philosophy</w:t>
      </w:r>
      <w:r w:rsidDel="00000000" w:rsidR="00000000" w:rsidRPr="00000000">
        <w:rPr>
          <w:rtl w:val="0"/>
        </w:rPr>
        <w:t xml:space="preserve">: District 6 may reflect postmodern ideas about the limits of structured meaning and the liberating (yet unsettling) potential of unstructured existence. It celebrates freedom but also confronts users with the challenge of existing without order.</w:t>
      </w:r>
    </w:p>
    <w:p w:rsidR="00000000" w:rsidDel="00000000" w:rsidP="00000000" w:rsidRDefault="00000000" w:rsidRPr="00000000" w14:paraId="0000004D">
      <w:pPr>
        <w:numPr>
          <w:ilvl w:val="0"/>
          <w:numId w:val="5"/>
        </w:numPr>
        <w:spacing w:after="240" w:before="0" w:beforeAutospacing="0" w:lineRule="auto"/>
        <w:ind w:left="720" w:hanging="360"/>
        <w:rPr/>
      </w:pPr>
      <w:r w:rsidDel="00000000" w:rsidR="00000000" w:rsidRPr="00000000">
        <w:rPr>
          <w:b w:val="1"/>
          <w:rtl w:val="0"/>
        </w:rPr>
        <w:t xml:space="preserve">Possible Goal</w:t>
      </w:r>
      <w:r w:rsidDel="00000000" w:rsidR="00000000" w:rsidRPr="00000000">
        <w:rPr>
          <w:rtl w:val="0"/>
        </w:rPr>
        <w:t xml:space="preserve">: To reveal users’ core selves by stripping away all imposed structures, seeing how they act or adapt in a boundless environment.</w:t>
      </w:r>
    </w:p>
    <w:p w:rsidR="00000000" w:rsidDel="00000000" w:rsidP="00000000" w:rsidRDefault="00000000" w:rsidRPr="00000000" w14:paraId="0000004E">
      <w:pPr>
        <w:spacing w:after="0" w:before="0" w:lineRule="auto"/>
        <w:rPr/>
      </w:pPr>
      <w:r w:rsidDel="00000000" w:rsidR="00000000" w:rsidRPr="00000000">
        <w:rPr>
          <w:b w:val="1"/>
          <w:rtl w:val="0"/>
        </w:rPr>
        <w:t xml:space="preserve">Analysis</w:t>
      </w:r>
      <w:r w:rsidDel="00000000" w:rsidR="00000000" w:rsidRPr="00000000">
        <w:rPr>
          <w:rtl w:val="0"/>
        </w:rPr>
        <w:t xml:space="preserve">: This district symbolizes the ultimate test of autonomy. It asks users who they are without boundaries, suggesting that true freedom may feel like chaos but is necessary for authentic self-discovery. It challenges users to embrace uncertainty, hinting at the spiritual or transformative potential in letting go of control.</w:t>
      </w:r>
    </w:p>
    <w:p w:rsidR="00000000" w:rsidDel="00000000" w:rsidP="00000000" w:rsidRDefault="00000000" w:rsidRPr="00000000" w14:paraId="0000004F">
      <w:pPr>
        <w:spacing w:after="0" w:lineRule="auto"/>
        <w:rPr/>
      </w:pPr>
      <w:r w:rsidDel="00000000" w:rsidR="00000000" w:rsidRPr="00000000">
        <w:rPr>
          <w:rtl w:val="0"/>
        </w:rPr>
        <w:t xml:space="preserve">District 4 </w:t>
      </w:r>
    </w:p>
    <w:p w:rsidR="00000000" w:rsidDel="00000000" w:rsidP="00000000" w:rsidRDefault="00000000" w:rsidRPr="00000000" w14:paraId="00000050">
      <w:pPr>
        <w:rPr>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spacing w:after="0" w:before="0" w:lineRule="auto"/>
        <w:rPr>
          <w:b w:val="1"/>
          <w:sz w:val="29"/>
          <w:szCs w:val="29"/>
        </w:rPr>
      </w:pPr>
      <w:bookmarkStart w:colFirst="0" w:colLast="0" w:name="_2qzg37qhuazg" w:id="10"/>
      <w:bookmarkEnd w:id="10"/>
      <w:r w:rsidDel="00000000" w:rsidR="00000000" w:rsidRPr="00000000">
        <w:rPr>
          <w:rtl w:val="0"/>
        </w:rPr>
      </w:r>
    </w:p>
    <w:p w:rsidR="00000000" w:rsidDel="00000000" w:rsidP="00000000" w:rsidRDefault="00000000" w:rsidRPr="00000000" w14:paraId="00000052">
      <w:pPr>
        <w:pStyle w:val="Heading3"/>
        <w:spacing w:after="0" w:before="0" w:lineRule="auto"/>
        <w:rPr>
          <w:b w:val="1"/>
          <w:sz w:val="29"/>
          <w:szCs w:val="29"/>
        </w:rPr>
      </w:pPr>
      <w:bookmarkStart w:colFirst="0" w:colLast="0" w:name="_vri9ivf0z3l9" w:id="11"/>
      <w:bookmarkEnd w:id="11"/>
      <w:r w:rsidDel="00000000" w:rsidR="00000000" w:rsidRPr="00000000">
        <w:rPr>
          <w:b w:val="1"/>
          <w:sz w:val="29"/>
          <w:szCs w:val="29"/>
          <w:rtl w:val="0"/>
        </w:rPr>
        <w:t xml:space="preserve">District 4 - Power, Control, and the Nature of Authority</w:t>
      </w:r>
    </w:p>
    <w:p w:rsidR="00000000" w:rsidDel="00000000" w:rsidP="00000000" w:rsidRDefault="00000000" w:rsidRPr="00000000" w14:paraId="00000053">
      <w:pPr>
        <w:numPr>
          <w:ilvl w:val="0"/>
          <w:numId w:val="10"/>
        </w:numPr>
        <w:spacing w:after="0" w:afterAutospacing="0" w:before="240" w:lineRule="auto"/>
        <w:ind w:left="720" w:hanging="360"/>
        <w:rPr/>
      </w:pPr>
      <w:r w:rsidDel="00000000" w:rsidR="00000000" w:rsidRPr="00000000">
        <w:rPr>
          <w:b w:val="1"/>
          <w:rtl w:val="0"/>
        </w:rPr>
        <w:t xml:space="preserve">Theme</w:t>
      </w:r>
      <w:r w:rsidDel="00000000" w:rsidR="00000000" w:rsidRPr="00000000">
        <w:rPr>
          <w:rtl w:val="0"/>
        </w:rPr>
        <w:t xml:space="preserve">: Authority, dominance, and the structures of power. District 4 likely examines the dynamics of control, both over oneself and others. It questions who holds power, how it is wielded, and at what cost.</w:t>
      </w:r>
    </w:p>
    <w:p w:rsidR="00000000" w:rsidDel="00000000" w:rsidP="00000000" w:rsidRDefault="00000000" w:rsidRPr="00000000" w14:paraId="00000054">
      <w:pPr>
        <w:numPr>
          <w:ilvl w:val="0"/>
          <w:numId w:val="10"/>
        </w:numPr>
        <w:spacing w:after="0" w:afterAutospacing="0" w:before="0" w:beforeAutospacing="0" w:lineRule="auto"/>
        <w:ind w:left="720" w:hanging="360"/>
        <w:rPr/>
      </w:pPr>
      <w:r w:rsidDel="00000000" w:rsidR="00000000" w:rsidRPr="00000000">
        <w:rPr>
          <w:b w:val="1"/>
          <w:rtl w:val="0"/>
        </w:rPr>
        <w:t xml:space="preserve">Philosophy</w:t>
      </w:r>
      <w:r w:rsidDel="00000000" w:rsidR="00000000" w:rsidRPr="00000000">
        <w:rPr>
          <w:rtl w:val="0"/>
        </w:rPr>
        <w:t xml:space="preserve">: Reflecting elements of Machiavellian philosophy and perhaps Foucauldian concepts of power structures, this district examines how authority influences behavior and identity. Users might face choices that involve taking or resisting control, forcing them to confront their own relationship with power.</w:t>
      </w:r>
    </w:p>
    <w:p w:rsidR="00000000" w:rsidDel="00000000" w:rsidP="00000000" w:rsidRDefault="00000000" w:rsidRPr="00000000" w14:paraId="00000055">
      <w:pPr>
        <w:numPr>
          <w:ilvl w:val="0"/>
          <w:numId w:val="10"/>
        </w:numPr>
        <w:spacing w:after="240" w:before="0" w:beforeAutospacing="0" w:lineRule="auto"/>
        <w:ind w:left="720" w:hanging="360"/>
        <w:rPr/>
      </w:pPr>
      <w:r w:rsidDel="00000000" w:rsidR="00000000" w:rsidRPr="00000000">
        <w:rPr>
          <w:b w:val="1"/>
          <w:rtl w:val="0"/>
        </w:rPr>
        <w:t xml:space="preserve">Possible Goal</w:t>
      </w:r>
      <w:r w:rsidDel="00000000" w:rsidR="00000000" w:rsidRPr="00000000">
        <w:rPr>
          <w:rtl w:val="0"/>
        </w:rPr>
        <w:t xml:space="preserve">: To challenge users to recognize and question their assumptions about hierarchy, control, and the true cost of leadership or obedience.</w:t>
      </w:r>
    </w:p>
    <w:p w:rsidR="00000000" w:rsidDel="00000000" w:rsidP="00000000" w:rsidRDefault="00000000" w:rsidRPr="00000000" w14:paraId="00000056">
      <w:pPr>
        <w:spacing w:after="0" w:before="0" w:lineRule="auto"/>
        <w:rPr/>
      </w:pPr>
      <w:r w:rsidDel="00000000" w:rsidR="00000000" w:rsidRPr="00000000">
        <w:rPr>
          <w:b w:val="1"/>
          <w:rtl w:val="0"/>
        </w:rPr>
        <w:t xml:space="preserve">Analysis</w:t>
      </w:r>
      <w:r w:rsidDel="00000000" w:rsidR="00000000" w:rsidRPr="00000000">
        <w:rPr>
          <w:rtl w:val="0"/>
        </w:rPr>
        <w:t xml:space="preserve">: District 4 exposes the allure of power but also its perils. It forces users to confront ethical dilemmas and power dynamics, exploring whether they are leaders, followers, or something more nuanced. This district likely leads to reflections on autonomy and the inherent challenges of wielding or submitting to power.</w:t>
      </w:r>
    </w:p>
    <w:p w:rsidR="00000000" w:rsidDel="00000000" w:rsidP="00000000" w:rsidRDefault="00000000" w:rsidRPr="00000000" w14:paraId="00000057">
      <w:pPr>
        <w:spacing w:after="0" w:before="0" w:lineRule="auto"/>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The Burden of Knowledge and the Quest for Truth</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Curiosity, forbidden knowledge, and the responsibility that comes with understanding. This district seems to dive into the risks of knowledge—how deeper understanding can alienate or endanger those who seek it.</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Philosophy</w:t>
      </w:r>
      <w:r w:rsidDel="00000000" w:rsidR="00000000" w:rsidRPr="00000000">
        <w:rPr>
          <w:rtl w:val="0"/>
        </w:rPr>
        <w:t xml:space="preserve">: Echoing ideas from Enlightenment thought and Nietzsche’s philosophy, District 3 embodies the concept that “knowledge is power” but also a burden. Users are lured into the pursuit of truth, only to confront the existential weight that often accompanies deeper understanding.</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Possible Goal</w:t>
      </w:r>
      <w:r w:rsidDel="00000000" w:rsidR="00000000" w:rsidRPr="00000000">
        <w:rPr>
          <w:rtl w:val="0"/>
        </w:rPr>
        <w:t xml:space="preserve">: To lead users on a journey of discovery, encouraging them to question whether some truths are worth knowing, or if ignorance can sometimes be a form of bliss.</w:t>
      </w:r>
    </w:p>
    <w:p w:rsidR="00000000" w:rsidDel="00000000" w:rsidP="00000000" w:rsidRDefault="00000000" w:rsidRPr="00000000" w14:paraId="0000005C">
      <w:pPr>
        <w:rPr/>
      </w:pPr>
      <w:r w:rsidDel="00000000" w:rsidR="00000000" w:rsidRPr="00000000">
        <w:rPr>
          <w:b w:val="1"/>
          <w:rtl w:val="0"/>
        </w:rPr>
        <w:t xml:space="preserve">Analysis</w:t>
      </w:r>
      <w:r w:rsidDel="00000000" w:rsidR="00000000" w:rsidRPr="00000000">
        <w:rPr>
          <w:rtl w:val="0"/>
        </w:rPr>
        <w:t xml:space="preserve">: District 3 reflects the philosophical theme of the “forbidden fruit”—the allure and danger of hidden knowledge. By enticing users to delve deeper into the unknown, it tests their resilience in the face of uncomfortable truths, questioning if the price of enlightenment is worth the isolation or alienation it can bring.</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before="280" w:lineRule="auto"/>
        <w:rPr/>
      </w:pPr>
      <w:bookmarkStart w:colFirst="0" w:colLast="0" w:name="_w3lfngy2uxh" w:id="12"/>
      <w:bookmarkEnd w:id="12"/>
      <w:r w:rsidDel="00000000" w:rsidR="00000000" w:rsidRPr="00000000">
        <w:rPr>
          <w:rtl w:val="0"/>
        </w:rPr>
        <w:t xml:space="preserve">4. Key Scenarios and Recurring Issues</w:t>
      </w:r>
    </w:p>
    <w:p w:rsidR="00000000" w:rsidDel="00000000" w:rsidP="00000000" w:rsidRDefault="00000000" w:rsidRPr="00000000" w14:paraId="0000005F">
      <w:pPr>
        <w:numPr>
          <w:ilvl w:val="0"/>
          <w:numId w:val="12"/>
        </w:numPr>
        <w:spacing w:after="0" w:afterAutospacing="0" w:before="240" w:lineRule="auto"/>
        <w:ind w:left="720" w:hanging="360"/>
      </w:pPr>
      <w:r w:rsidDel="00000000" w:rsidR="00000000" w:rsidRPr="00000000">
        <w:rPr>
          <w:b w:val="1"/>
          <w:rtl w:val="0"/>
        </w:rPr>
        <w:t xml:space="preserve">Simulation Challenges</w:t>
      </w:r>
      <w:r w:rsidDel="00000000" w:rsidR="00000000" w:rsidRPr="00000000">
        <w:rPr>
          <w:rtl w:val="0"/>
        </w:rPr>
        <w:t xml:space="preserve">: For example, unexpected "battle royale" scenarios and how they address code disruptions.</w:t>
      </w:r>
    </w:p>
    <w:p w:rsidR="00000000" w:rsidDel="00000000" w:rsidP="00000000" w:rsidRDefault="00000000" w:rsidRPr="00000000" w14:paraId="00000060">
      <w:pPr>
        <w:numPr>
          <w:ilvl w:val="0"/>
          <w:numId w:val="12"/>
        </w:numPr>
        <w:spacing w:after="240" w:before="0" w:beforeAutospacing="0" w:lineRule="auto"/>
        <w:ind w:left="720" w:hanging="360"/>
      </w:pPr>
      <w:r w:rsidDel="00000000" w:rsidR="00000000" w:rsidRPr="00000000">
        <w:rPr>
          <w:b w:val="1"/>
          <w:rtl w:val="0"/>
        </w:rPr>
        <w:t xml:space="preserve">Urban Design Questions</w:t>
      </w:r>
      <w:r w:rsidDel="00000000" w:rsidR="00000000" w:rsidRPr="00000000">
        <w:rPr>
          <w:rtl w:val="0"/>
        </w:rPr>
        <w:t xml:space="preserve">: How transitions between districts should feel, creating cohesion while respecting each district's unique philosophy.</w:t>
      </w:r>
    </w:p>
    <w:p w:rsidR="00000000" w:rsidDel="00000000" w:rsidP="00000000" w:rsidRDefault="00000000" w:rsidRPr="00000000" w14:paraId="00000061">
      <w:pPr>
        <w:rPr>
          <w:i w:val="1"/>
        </w:rPr>
      </w:pPr>
      <w:r w:rsidDel="00000000" w:rsidR="00000000" w:rsidRPr="00000000">
        <w:rPr>
          <w:b w:val="1"/>
          <w:i w:val="1"/>
          <w:rtl w:val="0"/>
        </w:rPr>
        <w:t xml:space="preserve">Note</w:t>
      </w:r>
      <w:r w:rsidDel="00000000" w:rsidR="00000000" w:rsidRPr="00000000">
        <w:rPr>
          <w:i w:val="1"/>
          <w:rtl w:val="0"/>
        </w:rPr>
        <w:t xml:space="preserve">: The goal is to analyze the “conversation” / “post of the architects” and the “images”. What is that you see here so I know we are the same page </w:t>
      </w:r>
    </w:p>
    <w:p w:rsidR="00000000" w:rsidDel="00000000" w:rsidP="00000000" w:rsidRDefault="00000000" w:rsidRPr="00000000" w14:paraId="00000062">
      <w:pPr>
        <w:spacing w:after="240" w:before="240" w:lineRule="auto"/>
        <w:rPr/>
      </w:pPr>
      <w:r w:rsidDel="00000000" w:rsidR="00000000" w:rsidRPr="00000000">
        <w:rPr>
          <w:rtl w:val="0"/>
        </w:rPr>
        <w:t xml:space="preserve">Based on the descriptions of each image, it appears that the “architects” are engaging in short, cryptic conversations about different concepts and issues, each post paired with a visually striking image. Here’s an analysis based on both the "architects’ posts" and the images:</w:t>
      </w:r>
    </w:p>
    <w:p w:rsidR="00000000" w:rsidDel="00000000" w:rsidP="00000000" w:rsidRDefault="00000000" w:rsidRPr="00000000" w14:paraId="00000063">
      <w:pPr>
        <w:numPr>
          <w:ilvl w:val="0"/>
          <w:numId w:val="6"/>
        </w:numPr>
        <w:spacing w:after="0" w:afterAutospacing="0" w:before="240" w:lineRule="auto"/>
        <w:ind w:left="720" w:hanging="360"/>
      </w:pPr>
      <w:r w:rsidDel="00000000" w:rsidR="00000000" w:rsidRPr="00000000">
        <w:rPr>
          <w:b w:val="1"/>
          <w:rtl w:val="0"/>
        </w:rPr>
        <w:t xml:space="preserve">Architects as Observers and Designers</w:t>
      </w:r>
      <w:r w:rsidDel="00000000" w:rsidR="00000000" w:rsidRPr="00000000">
        <w:rPr>
          <w:rtl w:val="0"/>
        </w:rPr>
        <w:t xml:space="preserve">: Each post has one or more architects commenting on a philosophical or technical aspect related to the world they are building, often with a sense of detachment, curiosity, or even caution. Their comments suggest that they are not just creating spaces but observing the behavior and patterns of users within these spaces. This adds a meta-layer, where the architects themselves are almost like NPCs analyzing the simulation or creation.</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Experimental or Prototype Language</w:t>
      </w:r>
      <w:r w:rsidDel="00000000" w:rsidR="00000000" w:rsidRPr="00000000">
        <w:rPr>
          <w:rtl w:val="0"/>
        </w:rPr>
        <w:t xml:space="preserve">: Posts are labeled as "Prototype (0X)," which implies that each interaction, scenario, or observation is part of an iterative development process. This gives the sense that the architects are testing and tweaking different elements of the world, as if in a large-scale, possibly dystopian experiment.</w:t>
        <w:br w:type="textWrapping"/>
      </w:r>
      <w:r w:rsidDel="00000000" w:rsidR="00000000" w:rsidRPr="00000000">
        <w:rPr>
          <w:b w:val="1"/>
          <w:rtl w:val="0"/>
        </w:rPr>
        <w:t xml:space="preserve">Philosophical and Technical Tones</w:t>
      </w:r>
      <w:r w:rsidDel="00000000" w:rsidR="00000000" w:rsidRPr="00000000">
        <w:rPr>
          <w:rtl w:val="0"/>
        </w:rPr>
        <w:t xml:space="preserve">:</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b w:val="1"/>
          <w:rtl w:val="0"/>
        </w:rPr>
        <w:t xml:space="preserve">Architect_1</w:t>
      </w:r>
      <w:r w:rsidDel="00000000" w:rsidR="00000000" w:rsidRPr="00000000">
        <w:rPr>
          <w:rtl w:val="0"/>
        </w:rPr>
        <w:t xml:space="preserve"> has lines like “if all fails, we can restart, right?” suggesting a pragmatic or perhaps indifferent approach to failure, as though the project or world can be rebooted without consequence.</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b w:val="1"/>
          <w:rtl w:val="0"/>
        </w:rPr>
        <w:t xml:space="preserve">Architect_2</w:t>
      </w:r>
      <w:r w:rsidDel="00000000" w:rsidR="00000000" w:rsidRPr="00000000">
        <w:rPr>
          <w:rtl w:val="0"/>
        </w:rPr>
        <w:t xml:space="preserve"> often asks about development timelines and testing groups, indicating a practical and detail-oriented perspective focused on process and execution.</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b w:val="1"/>
          <w:rtl w:val="0"/>
        </w:rPr>
        <w:t xml:space="preserve">Architect_3</w:t>
      </w:r>
      <w:r w:rsidDel="00000000" w:rsidR="00000000" w:rsidRPr="00000000">
        <w:rPr>
          <w:rtl w:val="0"/>
        </w:rPr>
        <w:t xml:space="preserve"> makes philosophical observations, such as “the concept of desire shares similarities with an incendiary phenomenon…” This adds a deeper, almost existential layer, reflecting on human nature and emotions within the simulated </w:t>
        <w:br w:type="textWrapping"/>
        <w:t xml:space="preserve">Space.</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b w:val="1"/>
          <w:rtl w:val="0"/>
        </w:rPr>
        <w:t xml:space="preserve">Imagery Themes</w:t>
      </w:r>
      <w:r w:rsidDel="00000000" w:rsidR="00000000" w:rsidRPr="00000000">
        <w:rPr>
          <w:rtl w:val="0"/>
        </w:rPr>
        <w:t xml:space="preserve">:</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tl w:val="0"/>
        </w:rPr>
        <w:t xml:space="preserve">The images are surreal, futuristic, and sometimes unsettling, aligning with the idea of a liminal, dreamlike space (as seen in the hashtags like #dreamcore and #weirdcore).</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tl w:val="0"/>
        </w:rPr>
        <w:t xml:space="preserve">They reflect abstract ideas or emotions tied to the architects' statements, like a model in futuristic clothing, a retro-styled pixelated figure, and surreal representations of Earth and technology. The aesthetic conveys a blend of digital nostalgia, sci-fi, and avant-garde fashion.</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Tags and Themes</w:t>
      </w:r>
      <w:r w:rsidDel="00000000" w:rsidR="00000000" w:rsidRPr="00000000">
        <w:rPr>
          <w:rtl w:val="0"/>
        </w:rPr>
        <w:t xml:space="preserve">: The use of hashtags like #dreamcore, #weirdcore, #liminalspace, and #forgottenmemories suggests that this project—OneZeroFour (OZF)—has an experimental, boundary-blurring feel, combining retro-futuristic aesthetics with a surreal, almost eerie atmosphere. This positions the project as not just a simple world or simulation but a layered, almost philosophical exploration of identity, memory, and perception in a digital age.</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b w:val="1"/>
          <w:rtl w:val="0"/>
        </w:rPr>
        <w:t xml:space="preserve">Underlying Narrative</w:t>
      </w:r>
      <w:r w:rsidDel="00000000" w:rsidR="00000000" w:rsidRPr="00000000">
        <w:rPr>
          <w:rtl w:val="0"/>
        </w:rPr>
        <w:t xml:space="preserve">: Together, the architects' conversations and the images imply that they are building (or observing) a world where users’ experiences and behaviors are tested. The recurring references to security, social structure, testing diversity, and environmental impacts indicate a controlled, experimental setting with ethical and existential implications. There’s a sense of detachment and control, as though the architects are both creators and analysts of this evolving world.</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60" w:lineRule="auto"/>
    </w:pPr>
    <w:rPr>
      <w:sz w:val="52"/>
      <w:szCs w:val="52"/>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240" w:lineRule="auto"/>
    </w:pPr>
    <w:rPr>
      <w:rFonts w:ascii="Roboto Mono" w:cs="Roboto Mono" w:eastAsia="Roboto Mono" w:hAnsi="Roboto Mono"/>
      <w:color w:val="1f1f1f"/>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