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5524"/>
        <w:gridCol w:w="2772"/>
      </w:tblGrid>
      <w:tr w:rsidR="00226B72" w14:paraId="78200478" w14:textId="77777777" w:rsidTr="00226B72">
        <w:tc>
          <w:tcPr>
            <w:tcW w:w="5524" w:type="dxa"/>
            <w:hideMark/>
          </w:tcPr>
          <w:p w14:paraId="74604D58" w14:textId="4520527A" w:rsidR="00226B72" w:rsidRDefault="00226B72">
            <w:pPr>
              <w:rPr>
                <w:rFonts w:ascii="Calibri" w:eastAsia="Calibri" w:hAnsi="Calibri"/>
                <w:bCs/>
                <w:iCs/>
                <w:sz w:val="36"/>
                <w:szCs w:val="36"/>
              </w:rPr>
            </w:pPr>
            <w:r>
              <w:rPr>
                <w:rFonts w:ascii="Calibri" w:eastAsia="Calibri" w:hAnsi="Calibri"/>
                <w:noProof/>
                <w:lang w:eastAsia="el-GR"/>
              </w:rPr>
              <w:drawing>
                <wp:inline distT="0" distB="0" distL="0" distR="0" wp14:anchorId="57731102" wp14:editId="0D59B278">
                  <wp:extent cx="2419350" cy="876300"/>
                  <wp:effectExtent l="0" t="0" r="0" b="0"/>
                  <wp:docPr id="1" name="Εικόνα 1" descr="https://www.upatras.gr/sites/www.upatras.gr/files/up_2017_logo_g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Εικόνα 1" descr="https://www.upatras.gr/sites/www.upatras.gr/files/up_2017_logo_g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935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2" w:type="dxa"/>
            <w:vAlign w:val="center"/>
            <w:hideMark/>
          </w:tcPr>
          <w:p w14:paraId="2D841E15" w14:textId="77777777" w:rsidR="00226B72" w:rsidRDefault="00226B72">
            <w:pPr>
              <w:rPr>
                <w:rFonts w:ascii="Calibri" w:eastAsia="Calibri" w:hAnsi="Calibri"/>
                <w:szCs w:val="36"/>
              </w:rPr>
            </w:pPr>
            <w:r>
              <w:rPr>
                <w:rFonts w:ascii="Calibri" w:eastAsia="Calibri" w:hAnsi="Calibri"/>
                <w:szCs w:val="36"/>
              </w:rPr>
              <w:t>ΠΟΛΥΤΕΧΝΙΚΗ ΣΧΟΛΗ</w:t>
            </w:r>
          </w:p>
          <w:p w14:paraId="4082E1DF" w14:textId="77777777" w:rsidR="00226B72" w:rsidRDefault="00226B72">
            <w:pPr>
              <w:rPr>
                <w:rFonts w:ascii="Calibri" w:eastAsia="Calibri" w:hAnsi="Calibri"/>
                <w:b/>
                <w:sz w:val="28"/>
                <w:szCs w:val="36"/>
              </w:rPr>
            </w:pPr>
            <w:r>
              <w:rPr>
                <w:rFonts w:ascii="Calibri" w:eastAsia="Calibri" w:hAnsi="Calibri"/>
                <w:b/>
                <w:szCs w:val="36"/>
              </w:rPr>
              <w:t>ΤΜΗΜΑ ΜΗΧΑΝΙΚΩΝ Η/Υ ΚΑΙ ΠΛΗΡΟΦΟΡΙΚΗΣ</w:t>
            </w:r>
          </w:p>
        </w:tc>
      </w:tr>
      <w:tr w:rsidR="00226B72" w14:paraId="625F6BE6" w14:textId="77777777" w:rsidTr="00226B72">
        <w:tc>
          <w:tcPr>
            <w:tcW w:w="8296" w:type="dxa"/>
            <w:gridSpan w:val="2"/>
            <w:hideMark/>
          </w:tcPr>
          <w:p w14:paraId="23259517" w14:textId="22A04904" w:rsidR="00226B72" w:rsidRDefault="00226B72">
            <w:pPr>
              <w:spacing w:line="360" w:lineRule="auto"/>
              <w:jc w:val="center"/>
              <w:rPr>
                <w:rFonts w:ascii="Calibri" w:eastAsia="Calibri" w:hAnsi="Calibri"/>
                <w:b/>
                <w:sz w:val="28"/>
                <w:szCs w:val="28"/>
              </w:rPr>
            </w:pPr>
            <w:r>
              <w:rPr>
                <w:rFonts w:ascii="Calibri" w:eastAsia="Calibri" w:hAnsi="Calibri"/>
                <w:b/>
                <w:sz w:val="28"/>
                <w:szCs w:val="28"/>
              </w:rPr>
              <w:t>ΕΝΣΩΜΑΤΩΜΕΝΑ ΣΥΣΤΗΜΑΤΑ</w:t>
            </w:r>
          </w:p>
          <w:p w14:paraId="7F9A6D48" w14:textId="36559DBF" w:rsidR="00226B72" w:rsidRDefault="00226B72">
            <w:pPr>
              <w:spacing w:line="360" w:lineRule="auto"/>
              <w:jc w:val="center"/>
              <w:rPr>
                <w:rFonts w:ascii="Calibri" w:eastAsia="Calibri" w:hAnsi="Calibri"/>
                <w:iCs/>
                <w:sz w:val="24"/>
                <w:szCs w:val="24"/>
              </w:rPr>
            </w:pPr>
            <w:r>
              <w:rPr>
                <w:rFonts w:ascii="Calibri" w:eastAsia="Calibri" w:hAnsi="Calibri"/>
                <w:iCs/>
              </w:rPr>
              <w:t>Ακαδημαϊκό Έτος 2023-2024</w:t>
            </w:r>
          </w:p>
        </w:tc>
      </w:tr>
    </w:tbl>
    <w:p w14:paraId="01BB436E" w14:textId="77777777" w:rsidR="00226B72" w:rsidRDefault="00226B72" w:rsidP="00226B7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center"/>
        <w:rPr>
          <w:rFonts w:ascii="Times New Roman" w:eastAsia="Times New Roman" w:hAnsi="Times New Roman"/>
        </w:rPr>
      </w:pPr>
    </w:p>
    <w:p w14:paraId="08168385" w14:textId="77777777" w:rsidR="00226B72" w:rsidRDefault="00226B72" w:rsidP="00226B7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center"/>
        <w:rPr>
          <w:rFonts w:ascii="Calibri" w:hAnsi="Calibri" w:cs="Calibri"/>
        </w:rPr>
      </w:pPr>
    </w:p>
    <w:p w14:paraId="62C02D67" w14:textId="77777777" w:rsidR="00226B72" w:rsidRDefault="00226B72" w:rsidP="00226B7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center"/>
        <w:rPr>
          <w:rFonts w:ascii="Calibri" w:hAnsi="Calibri" w:cs="Calibri"/>
        </w:rPr>
      </w:pPr>
    </w:p>
    <w:p w14:paraId="019AC013" w14:textId="77777777" w:rsidR="00226B72" w:rsidRDefault="00226B72" w:rsidP="00226B7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ΤΕΧΝΙΚΗ ΑΝΑΦΟΡΑ</w:t>
      </w:r>
    </w:p>
    <w:p w14:paraId="28C7402B" w14:textId="260943B1" w:rsidR="00226B72" w:rsidRDefault="00226B72" w:rsidP="00226B7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center"/>
        <w:rPr>
          <w:rFonts w:ascii="Calibri" w:hAnsi="Calibri" w:cs="Calibri"/>
          <w:sz w:val="24"/>
          <w:szCs w:val="24"/>
        </w:rPr>
      </w:pPr>
    </w:p>
    <w:p w14:paraId="4C7696B2" w14:textId="3430FF29" w:rsidR="00226B72" w:rsidRPr="00226B72" w:rsidRDefault="00226B72" w:rsidP="00226B7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center"/>
        <w:rPr>
          <w:rFonts w:ascii="Calibri" w:hAnsi="Calibri" w:cs="Calibri"/>
          <w:b/>
          <w:bCs/>
          <w:sz w:val="24"/>
          <w:szCs w:val="24"/>
        </w:rPr>
      </w:pPr>
      <w:r w:rsidRPr="00226B72">
        <w:rPr>
          <w:rFonts w:ascii="Calibri" w:hAnsi="Calibri" w:cs="Calibri"/>
          <w:b/>
          <w:bCs/>
          <w:sz w:val="24"/>
          <w:szCs w:val="24"/>
        </w:rPr>
        <w:t>Φορητό</w:t>
      </w:r>
      <w:r w:rsidRPr="00226B72">
        <w:rPr>
          <w:rFonts w:ascii="Calibri" w:hAnsi="Calibri" w:cs="Calibri"/>
          <w:b/>
          <w:bCs/>
          <w:sz w:val="24"/>
          <w:szCs w:val="24"/>
          <w:lang w:val="en-US"/>
        </w:rPr>
        <w:t xml:space="preserve"> </w:t>
      </w:r>
      <w:r w:rsidRPr="00226B72">
        <w:rPr>
          <w:rFonts w:ascii="Calibri" w:hAnsi="Calibri" w:cs="Calibri"/>
          <w:b/>
          <w:bCs/>
          <w:sz w:val="24"/>
          <w:szCs w:val="24"/>
        </w:rPr>
        <w:t>Μόνιτορ Υγείας</w:t>
      </w:r>
    </w:p>
    <w:p w14:paraId="56B99DC3" w14:textId="481F092E" w:rsidR="00226B72" w:rsidRPr="00226B72" w:rsidRDefault="00226B72" w:rsidP="00226B7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center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</w:rPr>
        <w:t>(</w:t>
      </w:r>
      <w:r>
        <w:rPr>
          <w:rFonts w:ascii="Calibri" w:hAnsi="Calibri" w:cs="Calibri"/>
          <w:sz w:val="24"/>
          <w:szCs w:val="24"/>
          <w:lang w:val="en-US"/>
        </w:rPr>
        <w:t>Wearable Health Monitor)</w:t>
      </w:r>
    </w:p>
    <w:p w14:paraId="7EF56BFD" w14:textId="77777777" w:rsidR="00226B72" w:rsidRDefault="00226B72" w:rsidP="00226B72">
      <w:pPr>
        <w:pStyle w:val="2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720"/>
        </w:tabs>
        <w:spacing w:before="0" w:after="0"/>
        <w:jc w:val="center"/>
        <w:rPr>
          <w:rFonts w:ascii="Calibri" w:hAnsi="Calibri" w:cs="Calibri"/>
          <w:sz w:val="24"/>
          <w:lang w:val="el-GR"/>
        </w:rPr>
      </w:pPr>
      <w:r>
        <w:rPr>
          <w:rFonts w:ascii="Calibri" w:hAnsi="Calibri" w:cs="Calibri"/>
          <w:sz w:val="24"/>
          <w:lang w:val="en-US"/>
        </w:rPr>
        <w:t>PROJECT</w:t>
      </w:r>
    </w:p>
    <w:p w14:paraId="283CC15C" w14:textId="77777777" w:rsidR="00226B72" w:rsidRDefault="00226B72" w:rsidP="00226B72">
      <w:pPr>
        <w:pStyle w:val="2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720"/>
        </w:tabs>
        <w:spacing w:before="0" w:after="0"/>
        <w:jc w:val="center"/>
        <w:rPr>
          <w:rFonts w:ascii="Calibri" w:hAnsi="Calibri" w:cs="Calibri"/>
          <w:sz w:val="24"/>
          <w:lang w:val="el-GR"/>
        </w:rPr>
      </w:pPr>
    </w:p>
    <w:p w14:paraId="3DD2ACA1" w14:textId="77777777" w:rsidR="00226B72" w:rsidRDefault="00226B72" w:rsidP="00226B7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center"/>
        <w:rPr>
          <w:rFonts w:ascii="Calibri" w:hAnsi="Calibri" w:cs="Calibri"/>
          <w:sz w:val="32"/>
        </w:rPr>
      </w:pPr>
    </w:p>
    <w:p w14:paraId="56357DE5" w14:textId="77777777" w:rsidR="00226B72" w:rsidRDefault="00226B72" w:rsidP="00226B7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center"/>
        <w:rPr>
          <w:rFonts w:ascii="Calibri" w:hAnsi="Calibri" w:cs="Calibri"/>
          <w:b/>
          <w:bCs/>
          <w:sz w:val="28"/>
        </w:rPr>
      </w:pPr>
      <w:r>
        <w:rPr>
          <w:rFonts w:ascii="Calibri" w:hAnsi="Calibri" w:cs="Calibri"/>
          <w:b/>
          <w:bCs/>
          <w:sz w:val="28"/>
        </w:rPr>
        <w:t>ΚΙΟΥΡΤ-ΜΕΧΜΕΤΑΛΗ ΑΧΜΕΤ</w:t>
      </w:r>
    </w:p>
    <w:p w14:paraId="5D2B9920" w14:textId="77777777" w:rsidR="00226B72" w:rsidRDefault="00226B72" w:rsidP="00226B7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Α.Μ.: 1084672</w:t>
      </w:r>
    </w:p>
    <w:p w14:paraId="6C9E3FC8" w14:textId="66365BAE" w:rsidR="00226B72" w:rsidRDefault="00226B72" w:rsidP="00226B7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center"/>
        <w:rPr>
          <w:rFonts w:ascii="Calibri" w:hAnsi="Calibri" w:cs="Calibri"/>
          <w:sz w:val="24"/>
        </w:rPr>
      </w:pPr>
      <w:r>
        <w:rPr>
          <w:rFonts w:ascii="Calibri" w:hAnsi="Calibri" w:cs="Calibri"/>
        </w:rPr>
        <w:t>Έτος Φοίτησης:4</w:t>
      </w:r>
      <w:r>
        <w:rPr>
          <w:rFonts w:ascii="Calibri" w:hAnsi="Calibri" w:cs="Calibri"/>
          <w:lang w:val="en-US"/>
        </w:rPr>
        <w:t>o</w:t>
      </w:r>
    </w:p>
    <w:p w14:paraId="0E01CFB9" w14:textId="77777777" w:rsidR="00226B72" w:rsidRDefault="00226B72" w:rsidP="00226B7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center"/>
        <w:rPr>
          <w:rFonts w:ascii="Calibri" w:hAnsi="Calibri" w:cs="Calibri"/>
          <w:sz w:val="32"/>
        </w:rPr>
      </w:pPr>
    </w:p>
    <w:p w14:paraId="768AAD9E" w14:textId="77777777" w:rsidR="00226B72" w:rsidRDefault="00226B72" w:rsidP="00226B7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center"/>
        <w:rPr>
          <w:rFonts w:ascii="Calibri" w:hAnsi="Calibri" w:cs="Calibri"/>
          <w:sz w:val="24"/>
        </w:rPr>
      </w:pPr>
    </w:p>
    <w:p w14:paraId="41337631" w14:textId="77777777" w:rsidR="00226B72" w:rsidRDefault="00226B72" w:rsidP="00226B7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6E4A0FF0" w14:textId="77777777" w:rsidR="00226B72" w:rsidRDefault="00226B72" w:rsidP="00226B7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center"/>
        <w:rPr>
          <w:rFonts w:ascii="Calibri" w:hAnsi="Calibri" w:cs="Calibri"/>
        </w:rPr>
      </w:pPr>
    </w:p>
    <w:p w14:paraId="2A5257BC" w14:textId="77777777" w:rsidR="00226B72" w:rsidRDefault="00226B72" w:rsidP="00226B7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center"/>
        <w:rPr>
          <w:rFonts w:ascii="Calibri" w:hAnsi="Calibri" w:cs="Calibri"/>
        </w:rPr>
      </w:pPr>
    </w:p>
    <w:p w14:paraId="33FC905A" w14:textId="77777777" w:rsidR="00226B72" w:rsidRDefault="00226B72" w:rsidP="00226B7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center"/>
        <w:rPr>
          <w:rFonts w:ascii="Calibri" w:hAnsi="Calibri" w:cs="Calibri"/>
        </w:rPr>
      </w:pPr>
    </w:p>
    <w:p w14:paraId="7B3AAA5A" w14:textId="77777777" w:rsidR="00226B72" w:rsidRDefault="00226B72" w:rsidP="00226B7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center"/>
        <w:rPr>
          <w:rFonts w:ascii="Calibri" w:hAnsi="Calibri" w:cs="Calibri"/>
        </w:rPr>
      </w:pPr>
    </w:p>
    <w:p w14:paraId="14A640D9" w14:textId="77777777" w:rsidR="00226B72" w:rsidRDefault="00226B72" w:rsidP="00226B7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center"/>
        <w:rPr>
          <w:rFonts w:ascii="Calibri" w:hAnsi="Calibri" w:cs="Calibri"/>
        </w:rPr>
      </w:pPr>
    </w:p>
    <w:p w14:paraId="0228B542" w14:textId="77777777" w:rsidR="00226B72" w:rsidRDefault="00226B72" w:rsidP="00226B7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alibri" w:hAnsi="Calibri" w:cs="Calibri"/>
        </w:rPr>
      </w:pPr>
    </w:p>
    <w:p w14:paraId="6EBE6244" w14:textId="77777777" w:rsidR="00226B72" w:rsidRDefault="00226B72" w:rsidP="00226B7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center"/>
        <w:rPr>
          <w:rFonts w:ascii="Calibri" w:hAnsi="Calibri" w:cs="Calibri"/>
        </w:rPr>
      </w:pPr>
    </w:p>
    <w:p w14:paraId="18CCBAE0" w14:textId="77777777" w:rsidR="00226B72" w:rsidRDefault="00226B72" w:rsidP="00226B72">
      <w:pPr>
        <w:pStyle w:val="5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alibri" w:hAnsi="Calibri" w:cs="Calibri"/>
        </w:rPr>
      </w:pPr>
      <w:r>
        <w:rPr>
          <w:rFonts w:ascii="Calibri" w:hAnsi="Calibri" w:cs="Calibri"/>
        </w:rPr>
        <w:t>Πάτρα 2022-23</w:t>
      </w:r>
    </w:p>
    <w:p w14:paraId="736A0203" w14:textId="0D917664" w:rsidR="000C2B5F" w:rsidRDefault="000C2B5F"/>
    <w:p w14:paraId="2077912E" w14:textId="1CF16EA9" w:rsidR="00226B72" w:rsidRPr="00392798" w:rsidRDefault="00392798">
      <w:pPr>
        <w:rPr>
          <w:b/>
          <w:bCs/>
          <w:sz w:val="28"/>
          <w:szCs w:val="28"/>
        </w:rPr>
      </w:pPr>
      <w:r w:rsidRPr="00392798">
        <w:rPr>
          <w:b/>
          <w:bCs/>
          <w:sz w:val="28"/>
          <w:szCs w:val="28"/>
        </w:rPr>
        <w:lastRenderedPageBreak/>
        <w:t>Απαιτήσεις</w:t>
      </w:r>
    </w:p>
    <w:p w14:paraId="752F0975" w14:textId="371799B3" w:rsidR="00392798" w:rsidRDefault="00392798">
      <w:pPr>
        <w:rPr>
          <w:b/>
          <w:bCs/>
          <w:sz w:val="24"/>
          <w:szCs w:val="24"/>
        </w:rPr>
      </w:pPr>
      <w:r w:rsidRPr="00392798">
        <w:rPr>
          <w:b/>
          <w:bCs/>
          <w:sz w:val="24"/>
          <w:szCs w:val="24"/>
        </w:rPr>
        <w:t>Υλ</w:t>
      </w:r>
      <w:r w:rsidR="002B34B0">
        <w:rPr>
          <w:b/>
          <w:bCs/>
          <w:sz w:val="24"/>
          <w:szCs w:val="24"/>
        </w:rPr>
        <w:t>ικού και Λογισμικού</w:t>
      </w:r>
      <w:r w:rsidRPr="00392798">
        <w:rPr>
          <w:b/>
          <w:bCs/>
          <w:sz w:val="24"/>
          <w:szCs w:val="24"/>
          <w:lang w:val="en-US"/>
        </w:rPr>
        <w:t>:</w:t>
      </w:r>
      <w:r w:rsidRPr="00392798">
        <w:rPr>
          <w:b/>
          <w:bCs/>
          <w:sz w:val="24"/>
          <w:szCs w:val="24"/>
        </w:rPr>
        <w:t xml:space="preserve"> </w:t>
      </w:r>
    </w:p>
    <w:p w14:paraId="5D4F530E" w14:textId="3D93A3B5" w:rsidR="00F472F5" w:rsidRPr="00F472F5" w:rsidRDefault="00F472F5">
      <w:pPr>
        <w:rPr>
          <w:sz w:val="24"/>
          <w:szCs w:val="24"/>
        </w:rPr>
      </w:pPr>
      <w:r w:rsidRPr="00F472F5">
        <w:rPr>
          <w:b/>
          <w:bCs/>
          <w:sz w:val="24"/>
          <w:szCs w:val="24"/>
        </w:rPr>
        <w:t>Μικροϋπολογιστής</w:t>
      </w:r>
      <w:r w:rsidRPr="00F472F5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Ουσιαστικά ο πυρήνας του συστήματος και ο τρόπος διασύνδεσης διάφορων υλικών που θα περιέχει δεδομένα από πολλούς παραμέτρους. </w:t>
      </w:r>
    </w:p>
    <w:p w14:paraId="0ED40DD2" w14:textId="55F5EA5B" w:rsidR="00392798" w:rsidRPr="00F472F5" w:rsidRDefault="00DE2E4C">
      <w:pPr>
        <w:rPr>
          <w:sz w:val="24"/>
          <w:szCs w:val="24"/>
        </w:rPr>
      </w:pPr>
      <w:r w:rsidRPr="00B52538">
        <w:rPr>
          <w:b/>
          <w:bCs/>
          <w:sz w:val="24"/>
          <w:szCs w:val="24"/>
        </w:rPr>
        <w:t>Βιομετρικές</w:t>
      </w:r>
      <w:r>
        <w:rPr>
          <w:sz w:val="24"/>
          <w:szCs w:val="24"/>
        </w:rPr>
        <w:t xml:space="preserve"> </w:t>
      </w:r>
      <w:r w:rsidRPr="00B52538">
        <w:rPr>
          <w:b/>
          <w:bCs/>
          <w:sz w:val="24"/>
          <w:szCs w:val="24"/>
        </w:rPr>
        <w:t>Αισθητήρες</w:t>
      </w:r>
      <w:r>
        <w:rPr>
          <w:sz w:val="24"/>
          <w:szCs w:val="24"/>
        </w:rPr>
        <w:t xml:space="preserve"> </w:t>
      </w:r>
      <w:r w:rsidR="00961ECE" w:rsidRPr="00F472F5">
        <w:rPr>
          <w:sz w:val="24"/>
          <w:szCs w:val="24"/>
        </w:rPr>
        <w:t>(</w:t>
      </w:r>
      <w:r w:rsidR="00961ECE">
        <w:rPr>
          <w:sz w:val="24"/>
          <w:szCs w:val="24"/>
        </w:rPr>
        <w:t>αναλυτικά</w:t>
      </w:r>
      <w:r>
        <w:rPr>
          <w:sz w:val="24"/>
          <w:szCs w:val="24"/>
        </w:rPr>
        <w:t>)</w:t>
      </w:r>
      <w:r w:rsidRPr="00F472F5">
        <w:rPr>
          <w:sz w:val="24"/>
          <w:szCs w:val="24"/>
        </w:rPr>
        <w:t>:</w:t>
      </w:r>
    </w:p>
    <w:p w14:paraId="2EB0D304" w14:textId="77777777" w:rsidR="00EF76E4" w:rsidRDefault="00961ECE" w:rsidP="00EF76E4">
      <w:pPr>
        <w:pStyle w:val="a3"/>
        <w:numPr>
          <w:ilvl w:val="0"/>
          <w:numId w:val="3"/>
        </w:numPr>
        <w:rPr>
          <w:sz w:val="24"/>
          <w:szCs w:val="24"/>
        </w:rPr>
      </w:pPr>
      <w:r w:rsidRPr="00EF76E4">
        <w:rPr>
          <w:b/>
          <w:bCs/>
          <w:sz w:val="24"/>
          <w:szCs w:val="24"/>
        </w:rPr>
        <w:t>Αισθητήρας</w:t>
      </w:r>
      <w:r>
        <w:rPr>
          <w:sz w:val="24"/>
          <w:szCs w:val="24"/>
        </w:rPr>
        <w:t xml:space="preserve"> </w:t>
      </w:r>
      <w:r w:rsidRPr="00EF76E4">
        <w:rPr>
          <w:b/>
          <w:bCs/>
          <w:sz w:val="24"/>
          <w:szCs w:val="24"/>
        </w:rPr>
        <w:t>Καρδιακών</w:t>
      </w:r>
      <w:r>
        <w:rPr>
          <w:sz w:val="24"/>
          <w:szCs w:val="24"/>
        </w:rPr>
        <w:t xml:space="preserve"> </w:t>
      </w:r>
      <w:r w:rsidRPr="00EF76E4">
        <w:rPr>
          <w:b/>
          <w:bCs/>
          <w:sz w:val="24"/>
          <w:szCs w:val="24"/>
        </w:rPr>
        <w:t>Παλμών</w:t>
      </w:r>
      <w:r w:rsidRPr="00EF76E4">
        <w:rPr>
          <w:sz w:val="24"/>
          <w:szCs w:val="24"/>
        </w:rPr>
        <w:t xml:space="preserve">: </w:t>
      </w:r>
      <w:r w:rsidR="00EF76E4">
        <w:rPr>
          <w:sz w:val="24"/>
          <w:szCs w:val="24"/>
        </w:rPr>
        <w:t>Είναι αισθητήρας με</w:t>
      </w:r>
    </w:p>
    <w:p w14:paraId="75C44083" w14:textId="6A097E12" w:rsidR="00DE2E4C" w:rsidRDefault="00EF76E4" w:rsidP="00EF76E4">
      <w:pPr>
        <w:pStyle w:val="a3"/>
        <w:rPr>
          <w:sz w:val="24"/>
          <w:szCs w:val="24"/>
        </w:rPr>
      </w:pPr>
      <w:r w:rsidRPr="00EF76E4">
        <w:rPr>
          <w:sz w:val="24"/>
          <w:szCs w:val="24"/>
        </w:rPr>
        <w:t xml:space="preserve">ηλεκτροκαρδιογράφημα που </w:t>
      </w:r>
      <w:r>
        <w:rPr>
          <w:sz w:val="24"/>
          <w:szCs w:val="24"/>
        </w:rPr>
        <w:t>εξομοιώνει δεδομένα</w:t>
      </w:r>
      <w:r w:rsidRPr="00EF76E4">
        <w:rPr>
          <w:sz w:val="24"/>
          <w:szCs w:val="24"/>
        </w:rPr>
        <w:t xml:space="preserve"> </w:t>
      </w:r>
      <w:r>
        <w:rPr>
          <w:sz w:val="24"/>
          <w:szCs w:val="24"/>
        </w:rPr>
        <w:t>για την υγεία καρδιάς</w:t>
      </w:r>
    </w:p>
    <w:p w14:paraId="06B4F0F6" w14:textId="133EA384" w:rsidR="00EF76E4" w:rsidRPr="00EF76E4" w:rsidRDefault="00EF76E4" w:rsidP="00EF76E4">
      <w:pPr>
        <w:pStyle w:val="a3"/>
        <w:numPr>
          <w:ilvl w:val="0"/>
          <w:numId w:val="3"/>
        </w:numPr>
        <w:rPr>
          <w:sz w:val="24"/>
          <w:szCs w:val="24"/>
        </w:rPr>
      </w:pPr>
      <w:r w:rsidRPr="00EF76E4">
        <w:rPr>
          <w:b/>
          <w:bCs/>
          <w:sz w:val="24"/>
          <w:szCs w:val="24"/>
        </w:rPr>
        <w:t>Αισθητήρας</w:t>
      </w:r>
      <w:r>
        <w:rPr>
          <w:sz w:val="24"/>
          <w:szCs w:val="24"/>
        </w:rPr>
        <w:t xml:space="preserve"> </w:t>
      </w:r>
      <w:r w:rsidRPr="00EF76E4">
        <w:rPr>
          <w:b/>
          <w:bCs/>
          <w:sz w:val="24"/>
          <w:szCs w:val="24"/>
        </w:rPr>
        <w:t>Θερμοκρασίας</w:t>
      </w:r>
      <w:r w:rsidRPr="00EF76E4">
        <w:rPr>
          <w:sz w:val="24"/>
          <w:szCs w:val="24"/>
        </w:rPr>
        <w:t>:</w:t>
      </w:r>
      <w:r>
        <w:rPr>
          <w:sz w:val="24"/>
          <w:szCs w:val="24"/>
        </w:rPr>
        <w:t xml:space="preserve"> Περιλαμβάνει ένα θερμίστορ που είναι ένας τύπος αντιστάτης και επηρεάζεται από την θερμοκρασία του σώματος.</w:t>
      </w:r>
    </w:p>
    <w:p w14:paraId="23E79466" w14:textId="77777777" w:rsidR="00151F1A" w:rsidRDefault="00EF76E4" w:rsidP="00EF76E4">
      <w:pPr>
        <w:pStyle w:val="a3"/>
        <w:numPr>
          <w:ilvl w:val="0"/>
          <w:numId w:val="3"/>
        </w:numPr>
        <w:rPr>
          <w:sz w:val="24"/>
          <w:szCs w:val="24"/>
        </w:rPr>
      </w:pPr>
      <w:r w:rsidRPr="00EF76E4">
        <w:rPr>
          <w:b/>
          <w:bCs/>
          <w:sz w:val="24"/>
          <w:szCs w:val="24"/>
        </w:rPr>
        <w:t>Επιταχυνσιόμετρο</w:t>
      </w:r>
      <w:r w:rsidRPr="00151F1A">
        <w:rPr>
          <w:sz w:val="24"/>
          <w:szCs w:val="24"/>
        </w:rPr>
        <w:t xml:space="preserve">: </w:t>
      </w:r>
      <w:r w:rsidR="00151F1A">
        <w:rPr>
          <w:sz w:val="24"/>
          <w:szCs w:val="24"/>
        </w:rPr>
        <w:t>Μετράει την επιτάχυνση, αλλά και την ανάπαυση του σώματος.</w:t>
      </w:r>
    </w:p>
    <w:p w14:paraId="048B0EBC" w14:textId="6BDB2F4D" w:rsidR="00151F1A" w:rsidRPr="00151F1A" w:rsidRDefault="00151F1A" w:rsidP="00151F1A">
      <w:pPr>
        <w:pStyle w:val="a3"/>
        <w:numPr>
          <w:ilvl w:val="0"/>
          <w:numId w:val="3"/>
        </w:numPr>
        <w:rPr>
          <w:sz w:val="24"/>
          <w:szCs w:val="24"/>
        </w:rPr>
      </w:pPr>
      <w:r w:rsidRPr="00B52538">
        <w:rPr>
          <w:b/>
          <w:bCs/>
          <w:sz w:val="24"/>
          <w:szCs w:val="24"/>
        </w:rPr>
        <w:t>Αισθητήρας</w:t>
      </w:r>
      <w:r>
        <w:rPr>
          <w:sz w:val="24"/>
          <w:szCs w:val="24"/>
        </w:rPr>
        <w:t xml:space="preserve"> </w:t>
      </w:r>
      <w:r w:rsidRPr="00B52538">
        <w:rPr>
          <w:b/>
          <w:bCs/>
          <w:sz w:val="24"/>
          <w:szCs w:val="24"/>
          <w:lang w:val="en-US"/>
        </w:rPr>
        <w:t>SpO</w:t>
      </w:r>
      <w:r w:rsidRPr="00B52538">
        <w:rPr>
          <w:b/>
          <w:bCs/>
          <w:sz w:val="24"/>
          <w:szCs w:val="24"/>
        </w:rPr>
        <w:t>2</w:t>
      </w:r>
      <w:r w:rsidRPr="00151F1A">
        <w:rPr>
          <w:sz w:val="24"/>
          <w:szCs w:val="24"/>
        </w:rPr>
        <w:t>: Μετρά τα επίπεδα οξυγόνου στο αίμα, χρησιμοποιώντας υπέρυθρο φως</w:t>
      </w:r>
      <w:r w:rsidR="00B52538">
        <w:rPr>
          <w:sz w:val="24"/>
          <w:szCs w:val="24"/>
        </w:rPr>
        <w:t>.</w:t>
      </w:r>
    </w:p>
    <w:p w14:paraId="7A4728CC" w14:textId="7C388F62" w:rsidR="00EF76E4" w:rsidRPr="00EF76E4" w:rsidRDefault="00151F1A" w:rsidP="00EF76E4">
      <w:pPr>
        <w:pStyle w:val="a3"/>
        <w:numPr>
          <w:ilvl w:val="0"/>
          <w:numId w:val="3"/>
        </w:numPr>
        <w:rPr>
          <w:sz w:val="24"/>
          <w:szCs w:val="24"/>
        </w:rPr>
      </w:pPr>
      <w:r w:rsidRPr="00B52538">
        <w:rPr>
          <w:b/>
          <w:bCs/>
          <w:sz w:val="24"/>
          <w:szCs w:val="24"/>
        </w:rPr>
        <w:t>Ηλεκτροδερμικός (</w:t>
      </w:r>
      <w:r w:rsidRPr="00B52538">
        <w:rPr>
          <w:b/>
          <w:bCs/>
          <w:sz w:val="24"/>
          <w:szCs w:val="24"/>
          <w:lang w:val="en-US"/>
        </w:rPr>
        <w:t>EDA</w:t>
      </w:r>
      <w:r w:rsidRPr="00B52538">
        <w:rPr>
          <w:b/>
          <w:bCs/>
          <w:sz w:val="24"/>
          <w:szCs w:val="24"/>
        </w:rPr>
        <w:t>) Αισθητήρας</w:t>
      </w:r>
      <w:r w:rsidRPr="00F472F5">
        <w:rPr>
          <w:sz w:val="24"/>
          <w:szCs w:val="24"/>
        </w:rPr>
        <w:t xml:space="preserve">: </w:t>
      </w:r>
      <w:r w:rsidR="00F472F5">
        <w:rPr>
          <w:sz w:val="24"/>
          <w:szCs w:val="24"/>
        </w:rPr>
        <w:t>Μ</w:t>
      </w:r>
      <w:r w:rsidR="00F472F5" w:rsidRPr="00F472F5">
        <w:rPr>
          <w:sz w:val="24"/>
          <w:szCs w:val="24"/>
        </w:rPr>
        <w:t>ετρά τις αλλαγές που παράγονται στο δέρμα λόγω της αύξησης της δραστηριότητας των ιδρωτοποιών αδένων.</w:t>
      </w:r>
    </w:p>
    <w:p w14:paraId="476E7276" w14:textId="7FF308F4" w:rsidR="00DE2E4C" w:rsidRDefault="00F472F5" w:rsidP="0014288D">
      <w:pPr>
        <w:pStyle w:val="a3"/>
        <w:numPr>
          <w:ilvl w:val="0"/>
          <w:numId w:val="3"/>
        </w:numPr>
        <w:rPr>
          <w:sz w:val="24"/>
          <w:szCs w:val="24"/>
        </w:rPr>
      </w:pPr>
      <w:r w:rsidRPr="00B52538">
        <w:rPr>
          <w:b/>
          <w:bCs/>
          <w:sz w:val="24"/>
          <w:szCs w:val="24"/>
        </w:rPr>
        <w:t>Αισθητήρας Πίεσης Αίματος (Πιεσόμετρο):</w:t>
      </w:r>
      <w:r w:rsidRPr="00F472F5">
        <w:rPr>
          <w:sz w:val="24"/>
          <w:szCs w:val="24"/>
        </w:rPr>
        <w:t xml:space="preserve"> </w:t>
      </w:r>
      <w:r>
        <w:rPr>
          <w:sz w:val="24"/>
          <w:szCs w:val="24"/>
        </w:rPr>
        <w:t>Εξομοιώνει δεδομένα αναλύοντας την πίεση αίματος που τα μεταδίδει στον χρήστη.</w:t>
      </w:r>
    </w:p>
    <w:p w14:paraId="29AB7DDD" w14:textId="09D3FF59" w:rsidR="0014288D" w:rsidRDefault="0014288D" w:rsidP="0014288D">
      <w:pPr>
        <w:rPr>
          <w:sz w:val="24"/>
          <w:szCs w:val="24"/>
        </w:rPr>
      </w:pPr>
      <w:r w:rsidRPr="00B52538">
        <w:rPr>
          <w:b/>
          <w:bCs/>
          <w:sz w:val="24"/>
          <w:szCs w:val="24"/>
          <w:lang w:val="en-US"/>
        </w:rPr>
        <w:t>OLED</w:t>
      </w:r>
      <w:r w:rsidRPr="0014288D">
        <w:rPr>
          <w:sz w:val="24"/>
          <w:szCs w:val="24"/>
        </w:rPr>
        <w:t xml:space="preserve"> </w:t>
      </w:r>
      <w:r w:rsidRPr="00B52538">
        <w:rPr>
          <w:b/>
          <w:bCs/>
          <w:sz w:val="24"/>
          <w:szCs w:val="24"/>
          <w:lang w:val="en-US"/>
        </w:rPr>
        <w:t>Screen</w:t>
      </w:r>
      <w:r w:rsidRPr="0014288D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Οθόνη για να εμφανίζει τα δεδομένα των διάφορων αισθητήρων μαζί αλλά και για χρήση του </w:t>
      </w:r>
      <w:r>
        <w:rPr>
          <w:sz w:val="24"/>
          <w:szCs w:val="24"/>
          <w:lang w:val="en-US"/>
        </w:rPr>
        <w:t>GUI</w:t>
      </w:r>
      <w:r w:rsidRPr="0014288D">
        <w:rPr>
          <w:sz w:val="24"/>
          <w:szCs w:val="24"/>
        </w:rPr>
        <w:t xml:space="preserve"> </w:t>
      </w:r>
      <w:r>
        <w:rPr>
          <w:sz w:val="24"/>
          <w:szCs w:val="24"/>
        </w:rPr>
        <w:t>από τους χρήστες.</w:t>
      </w:r>
    </w:p>
    <w:p w14:paraId="24F7B846" w14:textId="6D234267" w:rsidR="0014288D" w:rsidRDefault="0014288D" w:rsidP="0014288D">
      <w:pPr>
        <w:rPr>
          <w:sz w:val="24"/>
          <w:szCs w:val="24"/>
        </w:rPr>
      </w:pPr>
      <w:r w:rsidRPr="00B52538">
        <w:rPr>
          <w:b/>
          <w:bCs/>
          <w:sz w:val="24"/>
          <w:szCs w:val="24"/>
        </w:rPr>
        <w:t>Μπαταρία</w:t>
      </w:r>
      <w:r w:rsidRPr="0014288D">
        <w:rPr>
          <w:sz w:val="24"/>
          <w:szCs w:val="24"/>
        </w:rPr>
        <w:t xml:space="preserve">: </w:t>
      </w:r>
      <w:r>
        <w:rPr>
          <w:sz w:val="24"/>
          <w:szCs w:val="24"/>
        </w:rPr>
        <w:t>Επαναφορτιζόμενο μέσο ενέργειας με ιόντων λίθου για να ενεργοποιεί το σύστημα για κάποια διάρκεια.</w:t>
      </w:r>
    </w:p>
    <w:p w14:paraId="54877BF5" w14:textId="1059298F" w:rsidR="006532CF" w:rsidRPr="001B7406" w:rsidRDefault="006532CF" w:rsidP="0014288D">
      <w:pPr>
        <w:rPr>
          <w:sz w:val="24"/>
          <w:szCs w:val="24"/>
        </w:rPr>
      </w:pPr>
      <w:r w:rsidRPr="006532CF">
        <w:rPr>
          <w:b/>
          <w:bCs/>
          <w:sz w:val="24"/>
          <w:szCs w:val="24"/>
        </w:rPr>
        <w:t>Συνδεσιμότητα</w:t>
      </w:r>
      <w:r w:rsidRPr="006532CF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Χρήση του </w:t>
      </w:r>
      <w:r w:rsidRPr="006532CF">
        <w:rPr>
          <w:sz w:val="24"/>
          <w:szCs w:val="24"/>
        </w:rPr>
        <w:t>Bluetooth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module</w:t>
      </w:r>
      <w:r w:rsidRPr="006532C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για επαφή συστήματος με ηλεκτρονικά μέσα </w:t>
      </w:r>
      <w:r w:rsidRPr="006532CF">
        <w:rPr>
          <w:sz w:val="24"/>
          <w:szCs w:val="24"/>
        </w:rPr>
        <w:t>(</w:t>
      </w:r>
      <w:r>
        <w:rPr>
          <w:sz w:val="24"/>
          <w:szCs w:val="24"/>
        </w:rPr>
        <w:t xml:space="preserve">κινητά, </w:t>
      </w:r>
      <w:r>
        <w:rPr>
          <w:sz w:val="24"/>
          <w:szCs w:val="24"/>
          <w:lang w:val="en-US"/>
        </w:rPr>
        <w:t>laptops</w:t>
      </w:r>
      <w:r w:rsidRPr="006532CF">
        <w:rPr>
          <w:sz w:val="24"/>
          <w:szCs w:val="24"/>
        </w:rPr>
        <w:t xml:space="preserve"> </w:t>
      </w:r>
      <w:r>
        <w:rPr>
          <w:sz w:val="24"/>
          <w:szCs w:val="24"/>
        </w:rPr>
        <w:t>κλπ.)</w:t>
      </w:r>
      <w:r w:rsidR="001B7406" w:rsidRPr="001B7406">
        <w:rPr>
          <w:sz w:val="24"/>
          <w:szCs w:val="24"/>
        </w:rPr>
        <w:t>.</w:t>
      </w:r>
    </w:p>
    <w:p w14:paraId="573AB4B9" w14:textId="6F869485" w:rsidR="00EF76E4" w:rsidRDefault="006532CF" w:rsidP="006532CF">
      <w:pPr>
        <w:rPr>
          <w:sz w:val="24"/>
          <w:szCs w:val="24"/>
        </w:rPr>
      </w:pPr>
      <w:r w:rsidRPr="00DC5557">
        <w:rPr>
          <w:b/>
          <w:bCs/>
          <w:sz w:val="24"/>
          <w:szCs w:val="24"/>
        </w:rPr>
        <w:t>Διεπαφή Χρήστη</w:t>
      </w:r>
      <w:r w:rsidRPr="006532CF">
        <w:rPr>
          <w:sz w:val="24"/>
          <w:szCs w:val="24"/>
        </w:rPr>
        <w:t>:</w:t>
      </w:r>
      <w:r>
        <w:rPr>
          <w:sz w:val="24"/>
          <w:szCs w:val="24"/>
        </w:rPr>
        <w:t xml:space="preserve"> Διάφορα καλώδια για αισθητήρες και κουμπιά για </w:t>
      </w:r>
      <w:r w:rsidR="00DC5557">
        <w:rPr>
          <w:sz w:val="24"/>
          <w:szCs w:val="24"/>
        </w:rPr>
        <w:t>χρήση κάθε αισθητήρα και απενεργοποίηση μέσου.</w:t>
      </w:r>
    </w:p>
    <w:p w14:paraId="3577510C" w14:textId="1166FB97" w:rsidR="00DC5557" w:rsidRDefault="00DC5557" w:rsidP="00DC5557">
      <w:pPr>
        <w:rPr>
          <w:sz w:val="24"/>
          <w:szCs w:val="24"/>
        </w:rPr>
      </w:pPr>
      <w:r w:rsidRPr="00DC5557">
        <w:rPr>
          <w:b/>
          <w:bCs/>
          <w:sz w:val="24"/>
          <w:szCs w:val="24"/>
        </w:rPr>
        <w:t>Αποθήκευση και Επεξεργασία Δεδομένων</w:t>
      </w:r>
      <w:r w:rsidRPr="00DC5557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Χρήση ενός </w:t>
      </w:r>
      <w:r>
        <w:rPr>
          <w:sz w:val="24"/>
          <w:szCs w:val="24"/>
          <w:lang w:val="en-US"/>
        </w:rPr>
        <w:t>SD</w:t>
      </w:r>
      <w:r w:rsidRPr="00DC5557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card</w:t>
      </w:r>
      <w:r w:rsidRPr="00DC5557">
        <w:rPr>
          <w:sz w:val="24"/>
          <w:szCs w:val="24"/>
        </w:rPr>
        <w:t xml:space="preserve"> </w:t>
      </w:r>
      <w:r>
        <w:rPr>
          <w:sz w:val="24"/>
          <w:szCs w:val="24"/>
        </w:rPr>
        <w:t>για μετατροπή και επεξεργασία δεδομένων για μεταγωγή των αποτελεσμάτων σε λογισμικό του συστήματος.</w:t>
      </w:r>
    </w:p>
    <w:p w14:paraId="3E900AE9" w14:textId="0F47AAF6" w:rsidR="00DC5557" w:rsidRDefault="00DC5557" w:rsidP="00DC5557">
      <w:pPr>
        <w:rPr>
          <w:sz w:val="24"/>
          <w:szCs w:val="24"/>
        </w:rPr>
      </w:pPr>
      <w:r w:rsidRPr="00DC5557">
        <w:rPr>
          <w:b/>
          <w:bCs/>
          <w:sz w:val="24"/>
          <w:szCs w:val="24"/>
        </w:rPr>
        <w:t>Λογισμικό</w:t>
      </w:r>
      <w:r w:rsidRPr="00DC5557">
        <w:rPr>
          <w:sz w:val="24"/>
          <w:szCs w:val="24"/>
        </w:rPr>
        <w:t xml:space="preserve">: </w:t>
      </w:r>
      <w:r>
        <w:rPr>
          <w:sz w:val="24"/>
          <w:szCs w:val="24"/>
        </w:rPr>
        <w:t>Γ</w:t>
      </w:r>
      <w:r w:rsidRPr="00DC5557">
        <w:rPr>
          <w:sz w:val="24"/>
          <w:szCs w:val="24"/>
        </w:rPr>
        <w:t>ια τη συλλογή, επεξεργασία και εμφάνιση των δεδομένων υγείας. Αυτό περιλαμβάνει αλγόριθμους για ανάλυση δεδομένων και φιλικές προς το χρήστη διεπαφές για παρακολούθηση σε πραγματικό χρόνο και ανασκόπηση ιστορικών δεδομένων.</w:t>
      </w:r>
    </w:p>
    <w:p w14:paraId="64A95EDF" w14:textId="72462E96" w:rsidR="002B34B0" w:rsidRDefault="002B34B0" w:rsidP="00DC5557">
      <w:pPr>
        <w:rPr>
          <w:sz w:val="24"/>
          <w:szCs w:val="24"/>
        </w:rPr>
      </w:pPr>
      <w:r w:rsidRPr="002B34B0">
        <w:rPr>
          <w:b/>
          <w:bCs/>
          <w:sz w:val="24"/>
          <w:szCs w:val="24"/>
        </w:rPr>
        <w:t>Φορτιστής</w:t>
      </w:r>
      <w:r w:rsidRPr="002B34B0">
        <w:rPr>
          <w:sz w:val="24"/>
          <w:szCs w:val="24"/>
        </w:rPr>
        <w:t>:</w:t>
      </w:r>
      <w:r>
        <w:rPr>
          <w:sz w:val="24"/>
          <w:szCs w:val="24"/>
        </w:rPr>
        <w:t xml:space="preserve"> Χρήση για επαναφόρτιση της μπαταρίας ιόντων λίθου με μία θύρα</w:t>
      </w:r>
      <w:r w:rsidRPr="002B34B0">
        <w:rPr>
          <w:sz w:val="24"/>
          <w:szCs w:val="24"/>
        </w:rPr>
        <w:t xml:space="preserve"> </w:t>
      </w:r>
      <w:r>
        <w:rPr>
          <w:sz w:val="24"/>
          <w:szCs w:val="24"/>
        </w:rPr>
        <w:t>του συστήματος</w:t>
      </w:r>
      <w:r w:rsidRPr="002B34B0">
        <w:rPr>
          <w:sz w:val="24"/>
          <w:szCs w:val="24"/>
        </w:rPr>
        <w:t>.</w:t>
      </w:r>
    </w:p>
    <w:p w14:paraId="4B765A56" w14:textId="2A8C5519" w:rsidR="00DC5557" w:rsidRPr="001B7406" w:rsidRDefault="002B34B0" w:rsidP="00DC5557">
      <w:pPr>
        <w:rPr>
          <w:sz w:val="24"/>
          <w:szCs w:val="24"/>
        </w:rPr>
      </w:pPr>
      <w:r w:rsidRPr="002B34B0">
        <w:rPr>
          <w:sz w:val="24"/>
          <w:szCs w:val="24"/>
        </w:rPr>
        <w:t xml:space="preserve"> </w:t>
      </w:r>
    </w:p>
    <w:p w14:paraId="36CE783E" w14:textId="36FF5972" w:rsidR="00DC5557" w:rsidRPr="00DC5557" w:rsidRDefault="00DC5557" w:rsidP="00DC5557">
      <w:pPr>
        <w:rPr>
          <w:sz w:val="24"/>
          <w:szCs w:val="24"/>
        </w:rPr>
      </w:pPr>
    </w:p>
    <w:p w14:paraId="18FC9E5E" w14:textId="66722908" w:rsidR="00DC5557" w:rsidRDefault="006E479B" w:rsidP="006532CF">
      <w:pPr>
        <w:rPr>
          <w:sz w:val="24"/>
          <w:szCs w:val="24"/>
          <w:lang w:val="en-US"/>
        </w:rPr>
      </w:pPr>
      <w:r w:rsidRPr="006E479B">
        <w:rPr>
          <w:b/>
          <w:bCs/>
          <w:sz w:val="24"/>
          <w:szCs w:val="24"/>
        </w:rPr>
        <w:lastRenderedPageBreak/>
        <w:t>Υλικά για Χρήση</w:t>
      </w:r>
      <w:r>
        <w:rPr>
          <w:sz w:val="24"/>
          <w:szCs w:val="24"/>
          <w:lang w:val="en-US"/>
        </w:rPr>
        <w:t>:</w:t>
      </w:r>
    </w:p>
    <w:p w14:paraId="449D0826" w14:textId="574E7764" w:rsidR="006E479B" w:rsidRDefault="006E479B" w:rsidP="006532CF">
      <w:pPr>
        <w:rPr>
          <w:sz w:val="24"/>
          <w:szCs w:val="24"/>
          <w:lang w:val="en-US"/>
        </w:rPr>
      </w:pPr>
    </w:p>
    <w:p w14:paraId="78470C25" w14:textId="58A9D8F5" w:rsidR="006E479B" w:rsidRDefault="006E479B" w:rsidP="006532CF">
      <w:pPr>
        <w:rPr>
          <w:sz w:val="24"/>
          <w:szCs w:val="24"/>
          <w:lang w:val="en-US"/>
        </w:rPr>
      </w:pPr>
    </w:p>
    <w:p w14:paraId="06F5100A" w14:textId="1928E71E" w:rsidR="006E479B" w:rsidRPr="006E479B" w:rsidRDefault="006E479B" w:rsidP="006532CF">
      <w:pPr>
        <w:rPr>
          <w:b/>
          <w:bCs/>
          <w:sz w:val="24"/>
          <w:szCs w:val="24"/>
        </w:rPr>
      </w:pPr>
      <w:r w:rsidRPr="006E479B">
        <w:rPr>
          <w:b/>
          <w:bCs/>
          <w:sz w:val="24"/>
          <w:szCs w:val="24"/>
        </w:rPr>
        <w:t>Χρήση Πελάτων (</w:t>
      </w:r>
      <w:r w:rsidRPr="006E479B">
        <w:rPr>
          <w:b/>
          <w:bCs/>
          <w:sz w:val="24"/>
          <w:szCs w:val="24"/>
          <w:lang w:val="en-US"/>
        </w:rPr>
        <w:t>Marketing</w:t>
      </w:r>
      <w:r w:rsidRPr="009A4BE3">
        <w:rPr>
          <w:b/>
          <w:bCs/>
          <w:sz w:val="24"/>
          <w:szCs w:val="24"/>
        </w:rPr>
        <w:t>):</w:t>
      </w:r>
    </w:p>
    <w:p w14:paraId="06B998D5" w14:textId="597AAF1E" w:rsidR="006E479B" w:rsidRDefault="006E479B" w:rsidP="006532CF">
      <w:pPr>
        <w:rPr>
          <w:sz w:val="24"/>
          <w:szCs w:val="24"/>
        </w:rPr>
      </w:pPr>
      <w:r>
        <w:rPr>
          <w:sz w:val="24"/>
          <w:szCs w:val="24"/>
        </w:rPr>
        <w:t>Προϊόν ανάλυσης και ενημέρωσης προσωπικής υγείας με</w:t>
      </w:r>
      <w:r w:rsidR="009A4BE3">
        <w:rPr>
          <w:sz w:val="24"/>
          <w:szCs w:val="24"/>
        </w:rPr>
        <w:t xml:space="preserve"> διάφορους παράγοντες και</w:t>
      </w:r>
      <w:r>
        <w:rPr>
          <w:sz w:val="24"/>
          <w:szCs w:val="24"/>
        </w:rPr>
        <w:t xml:space="preserve"> δυνατότητα χρήσης από τσέπη αλλά ζώνη και σώματος.</w:t>
      </w:r>
    </w:p>
    <w:p w14:paraId="657F41A3" w14:textId="67FED873" w:rsidR="006E479B" w:rsidRPr="006E479B" w:rsidRDefault="006E479B" w:rsidP="006532CF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1063D19" w14:textId="0762B9AF" w:rsidR="00EF76E4" w:rsidRDefault="00EF76E4" w:rsidP="00EF76E4">
      <w:pPr>
        <w:pStyle w:val="a3"/>
        <w:rPr>
          <w:sz w:val="24"/>
          <w:szCs w:val="24"/>
        </w:rPr>
      </w:pPr>
    </w:p>
    <w:p w14:paraId="717A31A2" w14:textId="77CF037E" w:rsidR="00EF76E4" w:rsidRDefault="00EF76E4" w:rsidP="00EF76E4">
      <w:pPr>
        <w:pStyle w:val="a3"/>
        <w:rPr>
          <w:sz w:val="24"/>
          <w:szCs w:val="24"/>
        </w:rPr>
      </w:pPr>
    </w:p>
    <w:p w14:paraId="5BC5EB7D" w14:textId="52E7F7D8" w:rsidR="00EF76E4" w:rsidRDefault="00EF76E4" w:rsidP="00EF76E4">
      <w:pPr>
        <w:pStyle w:val="a3"/>
        <w:rPr>
          <w:sz w:val="24"/>
          <w:szCs w:val="24"/>
        </w:rPr>
      </w:pPr>
    </w:p>
    <w:p w14:paraId="281C06B7" w14:textId="563A6DE0" w:rsidR="00EF76E4" w:rsidRDefault="00EF76E4" w:rsidP="00EF76E4">
      <w:pPr>
        <w:pStyle w:val="a3"/>
        <w:rPr>
          <w:sz w:val="24"/>
          <w:szCs w:val="24"/>
        </w:rPr>
      </w:pPr>
    </w:p>
    <w:p w14:paraId="1A960A96" w14:textId="0920D8AA" w:rsidR="00EF76E4" w:rsidRDefault="00EF76E4" w:rsidP="00EF76E4">
      <w:pPr>
        <w:pStyle w:val="a3"/>
        <w:rPr>
          <w:sz w:val="24"/>
          <w:szCs w:val="24"/>
        </w:rPr>
      </w:pPr>
    </w:p>
    <w:p w14:paraId="4C249FC3" w14:textId="3411E9E9" w:rsidR="00EF76E4" w:rsidRDefault="00EF76E4" w:rsidP="00EF76E4">
      <w:pPr>
        <w:pStyle w:val="a3"/>
        <w:rPr>
          <w:sz w:val="24"/>
          <w:szCs w:val="24"/>
        </w:rPr>
      </w:pPr>
    </w:p>
    <w:p w14:paraId="2E4762F7" w14:textId="03AC76F9" w:rsidR="00EF76E4" w:rsidRDefault="00EF76E4" w:rsidP="00EF76E4">
      <w:pPr>
        <w:pStyle w:val="a3"/>
        <w:rPr>
          <w:sz w:val="24"/>
          <w:szCs w:val="24"/>
        </w:rPr>
      </w:pPr>
    </w:p>
    <w:p w14:paraId="0A5CEEC0" w14:textId="2A3FE962" w:rsidR="00EF76E4" w:rsidRDefault="00EF76E4" w:rsidP="00EF76E4">
      <w:pPr>
        <w:pStyle w:val="a3"/>
        <w:rPr>
          <w:sz w:val="24"/>
          <w:szCs w:val="24"/>
        </w:rPr>
      </w:pPr>
    </w:p>
    <w:p w14:paraId="70E91FD4" w14:textId="3A76EFF1" w:rsidR="00EF76E4" w:rsidRDefault="00EF76E4" w:rsidP="00EF76E4">
      <w:pPr>
        <w:pStyle w:val="a3"/>
        <w:rPr>
          <w:sz w:val="24"/>
          <w:szCs w:val="24"/>
        </w:rPr>
      </w:pPr>
    </w:p>
    <w:p w14:paraId="7FDFC7FD" w14:textId="47083423" w:rsidR="00EF76E4" w:rsidRDefault="00EF76E4" w:rsidP="00EF76E4">
      <w:pPr>
        <w:pStyle w:val="a3"/>
        <w:rPr>
          <w:sz w:val="24"/>
          <w:szCs w:val="24"/>
        </w:rPr>
      </w:pPr>
    </w:p>
    <w:p w14:paraId="20C50D0A" w14:textId="429208CE" w:rsidR="00EF76E4" w:rsidRDefault="00EF76E4" w:rsidP="00EF76E4">
      <w:pPr>
        <w:pStyle w:val="a3"/>
        <w:rPr>
          <w:sz w:val="24"/>
          <w:szCs w:val="24"/>
        </w:rPr>
      </w:pPr>
    </w:p>
    <w:p w14:paraId="7768AE4F" w14:textId="10D6B766" w:rsidR="00EF76E4" w:rsidRDefault="00000000" w:rsidP="00EF76E4">
      <w:pPr>
        <w:pStyle w:val="a3"/>
        <w:rPr>
          <w:sz w:val="24"/>
          <w:szCs w:val="24"/>
        </w:rPr>
      </w:pPr>
      <w:hyperlink r:id="rId6" w:history="1">
        <w:r w:rsidR="00EF76E4" w:rsidRPr="00B32403">
          <w:rPr>
            <w:rStyle w:val="-"/>
            <w:sz w:val="24"/>
            <w:szCs w:val="24"/>
          </w:rPr>
          <w:t>https://el.wikipedia.org/wiki/%CE%98%CE%B5%CF%81%CE%BC%CE%AF%CF%83%CF%84%CE%BF%CF%81</w:t>
        </w:r>
      </w:hyperlink>
    </w:p>
    <w:p w14:paraId="0FDE343F" w14:textId="11AE906C" w:rsidR="00EF76E4" w:rsidRDefault="00EF76E4" w:rsidP="00EF76E4">
      <w:pPr>
        <w:pStyle w:val="a3"/>
        <w:rPr>
          <w:sz w:val="24"/>
          <w:szCs w:val="24"/>
        </w:rPr>
      </w:pPr>
    </w:p>
    <w:p w14:paraId="70E747D6" w14:textId="73BBDD51" w:rsidR="00EF76E4" w:rsidRDefault="00EF76E4" w:rsidP="00EF76E4">
      <w:pPr>
        <w:pStyle w:val="a3"/>
        <w:rPr>
          <w:sz w:val="24"/>
          <w:szCs w:val="24"/>
        </w:rPr>
      </w:pPr>
    </w:p>
    <w:p w14:paraId="092660F1" w14:textId="708EC556" w:rsidR="00EF76E4" w:rsidRDefault="00000000" w:rsidP="00EF76E4">
      <w:pPr>
        <w:pStyle w:val="a3"/>
        <w:rPr>
          <w:sz w:val="24"/>
          <w:szCs w:val="24"/>
        </w:rPr>
      </w:pPr>
      <w:hyperlink r:id="rId7" w:history="1">
        <w:r w:rsidR="00EF76E4" w:rsidRPr="00B32403">
          <w:rPr>
            <w:rStyle w:val="-"/>
            <w:sz w:val="24"/>
            <w:szCs w:val="24"/>
          </w:rPr>
          <w:t>https://en.wikipedia.org/wiki/Accelerometer</w:t>
        </w:r>
      </w:hyperlink>
    </w:p>
    <w:p w14:paraId="2C72D405" w14:textId="77777777" w:rsidR="00EF76E4" w:rsidRPr="00EF76E4" w:rsidRDefault="00EF76E4" w:rsidP="00EF76E4">
      <w:pPr>
        <w:pStyle w:val="a3"/>
        <w:rPr>
          <w:sz w:val="24"/>
          <w:szCs w:val="24"/>
        </w:rPr>
      </w:pPr>
    </w:p>
    <w:sectPr w:rsidR="00EF76E4" w:rsidRPr="00EF76E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0D7120"/>
    <w:multiLevelType w:val="hybridMultilevel"/>
    <w:tmpl w:val="89C82078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96CF9"/>
    <w:multiLevelType w:val="hybridMultilevel"/>
    <w:tmpl w:val="976C78F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96650B"/>
    <w:multiLevelType w:val="multilevel"/>
    <w:tmpl w:val="6884282C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>
      <w:start w:val="1"/>
      <w:numFmt w:val="decimal"/>
      <w:pStyle w:val="2"/>
      <w:lvlText w:val="%1.%2."/>
      <w:lvlJc w:val="left"/>
      <w:pPr>
        <w:tabs>
          <w:tab w:val="num" w:pos="454"/>
        </w:tabs>
        <w:ind w:left="454" w:hanging="454"/>
      </w:p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86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36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187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37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288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38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3960" w:hanging="1440"/>
      </w:pPr>
    </w:lvl>
  </w:abstractNum>
  <w:num w:numId="1" w16cid:durableId="11388846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0961840">
    <w:abstractNumId w:val="1"/>
  </w:num>
  <w:num w:numId="3" w16cid:durableId="1300838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B72"/>
    <w:rsid w:val="000C2B5F"/>
    <w:rsid w:val="0014288D"/>
    <w:rsid w:val="00151F1A"/>
    <w:rsid w:val="001B7406"/>
    <w:rsid w:val="00226B72"/>
    <w:rsid w:val="002B34B0"/>
    <w:rsid w:val="00392798"/>
    <w:rsid w:val="006532CF"/>
    <w:rsid w:val="006E479B"/>
    <w:rsid w:val="00961ECE"/>
    <w:rsid w:val="009A4BE3"/>
    <w:rsid w:val="00B52538"/>
    <w:rsid w:val="00C73CBD"/>
    <w:rsid w:val="00DC5557"/>
    <w:rsid w:val="00DE2E4C"/>
    <w:rsid w:val="00EF76E4"/>
    <w:rsid w:val="00F47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AB6BC"/>
  <w15:chartTrackingRefBased/>
  <w15:docId w15:val="{71DB73CC-3AEB-42B7-B8AD-092647239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6B72"/>
    <w:pPr>
      <w:spacing w:line="254" w:lineRule="auto"/>
    </w:pPr>
  </w:style>
  <w:style w:type="paragraph" w:styleId="2">
    <w:name w:val="heading 2"/>
    <w:basedOn w:val="a"/>
    <w:next w:val="a"/>
    <w:link w:val="2Char"/>
    <w:semiHidden/>
    <w:unhideWhenUsed/>
    <w:qFormat/>
    <w:rsid w:val="00226B72"/>
    <w:pPr>
      <w:numPr>
        <w:ilvl w:val="1"/>
        <w:numId w:val="1"/>
      </w:numPr>
      <w:spacing w:before="240" w:after="60" w:line="240" w:lineRule="auto"/>
      <w:outlineLvl w:val="1"/>
    </w:pPr>
    <w:rPr>
      <w:rFonts w:ascii="Times New Roman" w:eastAsia="Times New Roman" w:hAnsi="Times New Roman" w:cs="Arial"/>
      <w:b/>
      <w:bCs/>
      <w:iCs/>
      <w:szCs w:val="28"/>
      <w:lang w:val="en-GB"/>
    </w:rPr>
  </w:style>
  <w:style w:type="paragraph" w:styleId="5">
    <w:name w:val="heading 5"/>
    <w:basedOn w:val="a"/>
    <w:next w:val="a"/>
    <w:link w:val="5Char"/>
    <w:semiHidden/>
    <w:unhideWhenUsed/>
    <w:qFormat/>
    <w:rsid w:val="00226B72"/>
    <w:pPr>
      <w:keepNext/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Επικεφαλίδα 2 Char"/>
    <w:basedOn w:val="a0"/>
    <w:link w:val="2"/>
    <w:semiHidden/>
    <w:rsid w:val="00226B72"/>
    <w:rPr>
      <w:rFonts w:ascii="Times New Roman" w:eastAsia="Times New Roman" w:hAnsi="Times New Roman" w:cs="Arial"/>
      <w:b/>
      <w:bCs/>
      <w:iCs/>
      <w:szCs w:val="28"/>
      <w:lang w:val="en-GB"/>
    </w:rPr>
  </w:style>
  <w:style w:type="character" w:customStyle="1" w:styleId="5Char">
    <w:name w:val="Επικεφαλίδα 5 Char"/>
    <w:basedOn w:val="a0"/>
    <w:link w:val="5"/>
    <w:semiHidden/>
    <w:rsid w:val="00226B7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List Paragraph"/>
    <w:basedOn w:val="a"/>
    <w:uiPriority w:val="34"/>
    <w:qFormat/>
    <w:rsid w:val="00DE2E4C"/>
    <w:pPr>
      <w:ind w:left="720"/>
      <w:contextualSpacing/>
    </w:pPr>
  </w:style>
  <w:style w:type="character" w:styleId="-">
    <w:name w:val="Hyperlink"/>
    <w:basedOn w:val="a0"/>
    <w:uiPriority w:val="99"/>
    <w:unhideWhenUsed/>
    <w:rsid w:val="00EF76E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EF76E4"/>
    <w:rPr>
      <w:color w:val="605E5C"/>
      <w:shd w:val="clear" w:color="auto" w:fill="E1DFDD"/>
    </w:rPr>
  </w:style>
  <w:style w:type="paragraph" w:styleId="-HTML">
    <w:name w:val="HTML Preformatted"/>
    <w:basedOn w:val="a"/>
    <w:link w:val="-HTMLChar"/>
    <w:uiPriority w:val="99"/>
    <w:semiHidden/>
    <w:unhideWhenUsed/>
    <w:rsid w:val="00151F1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-HTMLChar">
    <w:name w:val="Προ-διαμορφωμένο HTML Char"/>
    <w:basedOn w:val="a0"/>
    <w:link w:val="-HTML"/>
    <w:uiPriority w:val="99"/>
    <w:semiHidden/>
    <w:rsid w:val="00151F1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8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4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Acceleromet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l.wikipedia.org/wiki/%CE%98%CE%B5%CF%81%CE%BC%CE%AF%CF%83%CF%84%CE%BF%CF%81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3</Pages>
  <Words>399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ΚΙΟΥΡΤ-ΜΕΧΜΕΤΑΛΗ ΑΧΜΕΤ</dc:creator>
  <cp:keywords/>
  <dc:description/>
  <cp:lastModifiedBy>ΚΙΟΥΡΤ-ΜΕΧΜΕΤΑΛΗ ΑΧΜΕΤ</cp:lastModifiedBy>
  <cp:revision>3</cp:revision>
  <dcterms:created xsi:type="dcterms:W3CDTF">2023-10-06T13:18:00Z</dcterms:created>
  <dcterms:modified xsi:type="dcterms:W3CDTF">2023-10-07T19:23:00Z</dcterms:modified>
</cp:coreProperties>
</file>