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10351D"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f</w:t>
      </w:r>
      <w:r>
        <w:rPr>
          <w:rFonts w:hint="eastAsia"/>
          <w:lang w:eastAsia="zh-CN"/>
        </w:rPr>
        <w:t>**小米SU7：智能科技驱动的豪华轿车新标杆**</w:t>
      </w:r>
    </w:p>
    <w:p w14:paraId="08DF719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科技日新月异的今天，汽车行业也迎来了前所未有的变革。小米，作为科技领域的佼佼者，不仅在手机领域取得了巨大成功，更是将触角伸向了汽车领域，推出了备受瞩目的智能电动汽车——小米SU7。这款车型凭借其卓越的性能、先进的科技配置和独特的设计理念，成为了豪华轿车市场的新标杆。</w:t>
      </w:r>
    </w:p>
    <w:p w14:paraId="008F5379">
      <w:pPr>
        <w:rPr>
          <w:rFonts w:hint="eastAsia"/>
          <w:lang w:eastAsia="zh-CN"/>
        </w:rPr>
      </w:pPr>
      <w:bookmarkStart w:id="0" w:name="_GoBack"/>
      <w:r>
        <w:rPr>
          <w:rFonts w:hint="eastAsia"/>
          <w:lang w:eastAsia="zh-CN"/>
        </w:rPr>
        <w:t>**一、外观设计：优雅与力量的完美融合**</w:t>
      </w:r>
    </w:p>
    <w:bookmarkEnd w:id="0"/>
    <w:p w14:paraId="0FF159B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小米SU7的外观设计堪称经典，它采用了流线型的车身线条，将优雅与力量完美融合。车身尺寸达到了4997mm/1963mm/1455mm，轴距长达3000mm，为乘客提供了宽敞舒适的乘坐空间。同时，小米SU7还提供了多种车身颜色选择，如海湾蓝、雅灰、橄榄绿等，满足了不同消费者的个性化需求。</w:t>
      </w:r>
    </w:p>
    <w:p w14:paraId="1C48B73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**二、内饰设计：科技与舒适的双重体验**</w:t>
      </w:r>
    </w:p>
    <w:p w14:paraId="069045C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进入车内，小米SU7的内饰设计同样令人惊艳。中控台配备了一块15.1英寸3K分辨率的中控大屏，搭载了小米澎湃OS车机系统，为乘客提供了丰富的娱乐和智能互联体验。同时，车内还采用了大量软质材料和真皮包覆，为乘客营造了一个豪华舒适的乘坐环境。座椅支持多向电动调节、加热、通风和记忆功能，为乘客提供了更加个性化的乘坐体验。</w:t>
      </w:r>
    </w:p>
    <w:p w14:paraId="7E7FC92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**三、科技配置：智能驾驶与智能互联的完美结合**</w:t>
      </w:r>
    </w:p>
    <w:p w14:paraId="53639F0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小米SU7在科技配置方面同样表现出色。它搭载了小米智能底盘和智能耦合制动系统，为车辆提供了更加稳定、安全的行驶性能。同时，小米SU7还配备了Xiaomi Pilot智能驾驶系统，支持多种智能驾驶辅助功能，如自动泊车、自适应巡航等，为驾驶者带来了更加便捷、安全的驾驶体验。此外，小米SU7还支持与米家生态的深度绑定，实现了车机控制全屋智能家电的便捷操作。</w:t>
      </w:r>
    </w:p>
    <w:p w14:paraId="79AB5A5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**四、动力性能：强劲动力与高效续航的完美结合**</w:t>
      </w:r>
    </w:p>
    <w:p w14:paraId="2F5919F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动力性能方面，小米SU7同样表现出色。它搭载了小米超级电机V6s及碳化硅高压系统，为车辆提供了强劲的动力输出。同时，小米SU7还采用了高效的电池系统，实现了长续航里程的表现。根据不同的车型版本，小米SU7的续航里程可达700公里至830公里，满足了不同消费者的需求。</w:t>
      </w:r>
    </w:p>
    <w:p w14:paraId="357D808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总之，小米SU7作为一款智能电动汽车，凭借其卓越的性能、先进的科技配置和独特的设计理念，成为了豪华轿车市场的新标杆。它不仅能够满足消费者对于驾驶的乐趣和舒适性的追求，还能够为消费者带来更加便捷、智能的出行体验。相信在未来，小米SU7将会在市场上取得更加出色的表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zMDA4NWFmZTYwN2U5NDk4NTAwOTM3MzY5OWZkMmIifQ=="/>
  </w:docVars>
  <w:rsids>
    <w:rsidRoot w:val="75FDBE11"/>
    <w:rsid w:val="3BFA3AE7"/>
    <w:rsid w:val="75FDB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Office_6.9.0.8865_F1E327BC-269C-435d-A152-05C5408002CA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2024-07-07T09:29:00Z</dcterms:created>
  <dc:creator>。</dc:creator>
  <cp:lastModifiedBy>。</cp:lastModifiedBy>
  <dcterms:modified xsi:type="dcterms:W3CDTF">2024-07-25T23:37:01Z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2052-6.9.0.8865</vt:lpwstr>
  </property>
  <property fmtid="{D5CDD505-2E9C-101B-9397-08002B2CF9AE}" pid="3" name="ICV">
    <vt:lpwstr>EA95D7113694A2DA047F8966B55202D0_41</vt:lpwstr>
  </property>
</Properties>
</file>