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eb7def6292bf5fdfcabb700adc3b37b7895983a"/>
    <w:p>
      <w:pPr>
        <w:pStyle w:val="Heading1"/>
      </w:pPr>
      <w:r>
        <w:t xml:space="preserve">📋 AutoSuivi.tn — Guide d’Implémentation Complet</w:t>
      </w:r>
    </w:p>
    <w:p>
      <w:pPr>
        <w:pStyle w:val="BlockText"/>
      </w:pPr>
      <w:r>
        <w:t xml:space="preserve">Version 2.0 — Mai 2026</w:t>
      </w:r>
    </w:p>
    <w:p>
      <w:r>
        <w:pict>
          <v:rect style="width:0;height:1.5pt" o:hralign="center" o:hrstd="t" o:hr="t"/>
        </w:pict>
      </w:r>
    </w:p>
    <w:bookmarkStart w:id="22" w:name="architecture-finale"/>
    <w:p>
      <w:pPr>
        <w:pStyle w:val="Heading2"/>
      </w:pPr>
      <w:r>
        <w:t xml:space="preserve">1. Architecture Finale</w:t>
      </w:r>
    </w:p>
    <w:bookmarkStart w:id="20" w:name="frontend-react-native-expo"/>
    <w:p>
      <w:pPr>
        <w:pStyle w:val="Heading3"/>
      </w:pPr>
      <w:r>
        <w:t xml:space="preserve">Frontend (React Native / Expo)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core/</w:t>
      </w:r>
      <w:r>
        <w:br/>
      </w:r>
      <w:r>
        <w:rPr>
          <w:rStyle w:val="VerbatimChar"/>
        </w:rPr>
        <w:t xml:space="preserve">│   ├── constants/          # Colors, Spacing, MaintenanceTypes, DeadlineTypes</w:t>
      </w:r>
      <w:r>
        <w:br/>
      </w:r>
      <w:r>
        <w:rPr>
          <w:rStyle w:val="VerbatimChar"/>
        </w:rPr>
        <w:t xml:space="preserve">│   └── network/</w:t>
      </w:r>
      <w:r>
        <w:br/>
      </w:r>
      <w:r>
        <w:rPr>
          <w:rStyle w:val="VerbatimChar"/>
        </w:rPr>
        <w:t xml:space="preserve">│       └── ApiClient.ts    # Axios + JWT + snake_case↔camelCase mapping</w:t>
      </w:r>
      <w:r>
        <w:br/>
      </w:r>
      <w:r>
        <w:rPr>
          <w:rStyle w:val="VerbatimChar"/>
        </w:rPr>
        <w:t xml:space="preserve">├── domain/</w:t>
      </w:r>
      <w:r>
        <w:br/>
      </w:r>
      <w:r>
        <w:rPr>
          <w:rStyle w:val="VerbatimChar"/>
        </w:rPr>
        <w:t xml:space="preserve">│   ├── entities/           # Vehicle, Maintenance, Deadline, MileageReading, User</w:t>
      </w:r>
      <w:r>
        <w:br/>
      </w:r>
      <w:r>
        <w:rPr>
          <w:rStyle w:val="VerbatimChar"/>
        </w:rPr>
        <w:t xml:space="preserve">│   └── repositories/       # IVehicleRepository, IMileageRepository, IMaintenanceRepository, IDeadlineRepository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datasources/</w:t>
      </w:r>
      <w:r>
        <w:br/>
      </w:r>
      <w:r>
        <w:rPr>
          <w:rStyle w:val="VerbatimChar"/>
        </w:rPr>
        <w:t xml:space="preserve">│   │   ├── remote/         # VehicleRemoteDataSource, MileageRemoteDataSource, MaintenanceRemoteDataSource, DeadlineRemoteDataSource</w:t>
      </w:r>
      <w:r>
        <w:br/>
      </w:r>
      <w:r>
        <w:rPr>
          <w:rStyle w:val="VerbatimChar"/>
        </w:rPr>
        <w:t xml:space="preserve">│   │   └── MockDataSource.ts</w:t>
      </w:r>
      <w:r>
        <w:br/>
      </w:r>
      <w:r>
        <w:rPr>
          <w:rStyle w:val="VerbatimChar"/>
        </w:rPr>
        <w:t xml:space="preserve">│   ├── repositories/       # VehicleRepositoryImpl, MileageRepositoryImpl, MaintenanceRepositoryImpl, DeadlineRepositoryImpl</w:t>
      </w:r>
      <w:r>
        <w:br/>
      </w:r>
      <w:r>
        <w:rPr>
          <w:rStyle w:val="VerbatimChar"/>
        </w:rPr>
        <w:t xml:space="preserve">│   └── services/</w:t>
      </w:r>
      <w:r>
        <w:br/>
      </w:r>
      <w:r>
        <w:rPr>
          <w:rStyle w:val="VerbatimChar"/>
        </w:rPr>
        <w:t xml:space="preserve">│       ├── KmCalculator.ts       # Algorithme de prédiction local</w:t>
      </w:r>
      <w:r>
        <w:br/>
      </w:r>
      <w:r>
        <w:rPr>
          <w:rStyle w:val="VerbatimChar"/>
        </w:rPr>
        <w:t xml:space="preserve">│       └── PredictionService.ts  # Service hybride (backend + fallback local)</w:t>
      </w:r>
      <w:r>
        <w:br/>
      </w:r>
      <w:r>
        <w:rPr>
          <w:rStyle w:val="VerbatimChar"/>
        </w:rPr>
        <w:t xml:space="preserve">└── presentation/</w:t>
      </w:r>
      <w:r>
        <w:br/>
      </w:r>
      <w:r>
        <w:rPr>
          <w:rStyle w:val="VerbatimChar"/>
        </w:rPr>
        <w:t xml:space="preserve">    ├── components/         # GlassCard, CircularGauge, DeadlineCard, MaintenanceItem, etc.</w:t>
      </w:r>
      <w:r>
        <w:br/>
      </w:r>
      <w:r>
        <w:rPr>
          <w:rStyle w:val="VerbatimChar"/>
        </w:rPr>
        <w:t xml:space="preserve">    └── context/</w:t>
      </w:r>
      <w:r>
        <w:br/>
      </w:r>
      <w:r>
        <w:rPr>
          <w:rStyle w:val="VerbatimChar"/>
        </w:rPr>
        <w:t xml:space="preserve">        ├── AuthContext.tsx     # JWT auth state</w:t>
      </w:r>
      <w:r>
        <w:br/>
      </w:r>
      <w:r>
        <w:rPr>
          <w:rStyle w:val="VerbatimChar"/>
        </w:rPr>
        <w:t xml:space="preserve">        └── VehicleContext.tsx  # State management pour véhicules, maintenance, deadlines, prédictions</w:t>
      </w:r>
      <w:r>
        <w:br/>
      </w:r>
      <w:r>
        <w:br/>
      </w:r>
      <w:r>
        <w:rPr>
          <w:rStyle w:val="VerbatimChar"/>
        </w:rPr>
        <w:t xml:space="preserve">app/                        # Expo Router (file-based routing)</w:t>
      </w:r>
      <w:r>
        <w:br/>
      </w:r>
      <w:r>
        <w:rPr>
          <w:rStyle w:val="VerbatimChar"/>
        </w:rPr>
        <w:t xml:space="preserve">├── _layout.tsx             # Root layout (AuthProvider + VehicleProvider)</w:t>
      </w:r>
      <w:r>
        <w:br/>
      </w:r>
      <w:r>
        <w:rPr>
          <w:rStyle w:val="VerbatimChar"/>
        </w:rPr>
        <w:t xml:space="preserve">├── index.tsx               # Redirect screen</w:t>
      </w:r>
      <w:r>
        <w:br/>
      </w:r>
      <w:r>
        <w:rPr>
          <w:rStyle w:val="VerbatimChar"/>
        </w:rPr>
        <w:t xml:space="preserve">├── auth/                   # Login / Signup</w:t>
      </w:r>
      <w:r>
        <w:br/>
      </w:r>
      <w:r>
        <w:rPr>
          <w:rStyle w:val="VerbatimChar"/>
        </w:rPr>
        <w:t xml:space="preserve">├── tabs/                   # Bottom tabs navigation</w:t>
      </w:r>
      <w:r>
        <w:br/>
      </w:r>
      <w:r>
        <w:rPr>
          <w:rStyle w:val="VerbatimChar"/>
        </w:rPr>
        <w:t xml:space="preserve">│   ├── index.tsx           # Dashboard</w:t>
      </w:r>
      <w:r>
        <w:br/>
      </w:r>
      <w:r>
        <w:rPr>
          <w:rStyle w:val="VerbatimChar"/>
        </w:rPr>
        <w:t xml:space="preserve">│   ├── vehicles.tsx        # Liste véhicules</w:t>
      </w:r>
      <w:r>
        <w:br/>
      </w:r>
      <w:r>
        <w:rPr>
          <w:rStyle w:val="VerbatimChar"/>
        </w:rPr>
        <w:t xml:space="preserve">│   ├── mileage.tsx         # Suivi kilométrage</w:t>
      </w:r>
      <w:r>
        <w:br/>
      </w:r>
      <w:r>
        <w:rPr>
          <w:rStyle w:val="VerbatimChar"/>
        </w:rPr>
        <w:t xml:space="preserve">│   ├── maintenance.tsx     # Maintenance prédictive</w:t>
      </w:r>
      <w:r>
        <w:br/>
      </w:r>
      <w:r>
        <w:rPr>
          <w:rStyle w:val="VerbatimChar"/>
        </w:rPr>
        <w:t xml:space="preserve">│   └── deadlines.tsx       # Échéances</w:t>
      </w:r>
      <w:r>
        <w:br/>
      </w:r>
      <w:r>
        <w:rPr>
          <w:rStyle w:val="VerbatimChar"/>
        </w:rPr>
        <w:t xml:space="preserve">├── vehicles/               # Formulaires véhicules</w:t>
      </w:r>
      <w:r>
        <w:br/>
      </w:r>
      <w:r>
        <w:rPr>
          <w:rStyle w:val="VerbatimChar"/>
        </w:rPr>
        <w:t xml:space="preserve">│   ├── form.tsx</w:t>
      </w:r>
      <w:r>
        <w:br/>
      </w:r>
      <w:r>
        <w:rPr>
          <w:rStyle w:val="VerbatimChar"/>
        </w:rPr>
        <w:t xml:space="preserve">│   └── edit.tsx</w:t>
      </w:r>
      <w:r>
        <w:br/>
      </w:r>
      <w:r>
        <w:rPr>
          <w:rStyle w:val="VerbatimChar"/>
        </w:rPr>
        <w:t xml:space="preserve">├── maintenance/</w:t>
      </w:r>
      <w:r>
        <w:br/>
      </w:r>
      <w:r>
        <w:rPr>
          <w:rStyle w:val="VerbatimChar"/>
        </w:rPr>
        <w:t xml:space="preserve">│   └── form.tsx            # Formulaire ajout maintenance</w:t>
      </w:r>
      <w:r>
        <w:br/>
      </w:r>
      <w:r>
        <w:rPr>
          <w:rStyle w:val="VerbatimChar"/>
        </w:rPr>
        <w:t xml:space="preserve">└── settings/</w:t>
      </w:r>
      <w:r>
        <w:br/>
      </w:r>
      <w:r>
        <w:rPr>
          <w:rStyle w:val="VerbatimChar"/>
        </w:rPr>
        <w:t xml:space="preserve">    └── intervals.tsx       # Intervalles personnalisés</w:t>
      </w:r>
    </w:p>
    <w:bookmarkEnd w:id="20"/>
    <w:bookmarkStart w:id="21" w:name="backend-node.js-express-mariadb"/>
    <w:p>
      <w:pPr>
        <w:pStyle w:val="Heading3"/>
      </w:pPr>
      <w:r>
        <w:t xml:space="preserve">Backend (Node.js / Express / MariaDB)</w:t>
      </w:r>
    </w:p>
    <w:p>
      <w:pPr>
        <w:pStyle w:val="SourceCode"/>
      </w:pPr>
      <w:r>
        <w:rPr>
          <w:rStyle w:val="VerbatimChar"/>
        </w:rPr>
        <w:t xml:space="preserve">autosuivi-api/</w:t>
      </w:r>
      <w:r>
        <w:br/>
      </w:r>
      <w:r>
        <w:rPr>
          <w:rStyle w:val="VerbatimChar"/>
        </w:rPr>
        <w:t xml:space="preserve">├── index.js                # Express app avec Helmet, CORS, Rate Limiting, Morgan</w:t>
      </w:r>
      <w:r>
        <w:br/>
      </w:r>
      <w:r>
        <w:rPr>
          <w:rStyle w:val="VerbatimChar"/>
        </w:rPr>
        <w:t xml:space="preserve">├── .env                    # Configuration (DB, JWT, Port)</w:t>
      </w:r>
      <w:r>
        <w:br/>
      </w:r>
      <w:r>
        <w:rPr>
          <w:rStyle w:val="VerbatimChar"/>
        </w:rPr>
        <w:t xml:space="preserve">├── logs/                   # Winston logs (error.log, combined.log)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config/</w:t>
      </w:r>
      <w:r>
        <w:br/>
      </w:r>
      <w:r>
        <w:rPr>
          <w:rStyle w:val="VerbatimChar"/>
        </w:rPr>
        <w:t xml:space="preserve">    │   └── db.js           # Pool MySQL2 avec promesses</w:t>
      </w:r>
      <w:r>
        <w:br/>
      </w:r>
      <w:r>
        <w:rPr>
          <w:rStyle w:val="VerbatimChar"/>
        </w:rPr>
        <w:t xml:space="preserve">    ├── middleware/</w:t>
      </w:r>
      <w:r>
        <w:br/>
      </w:r>
      <w:r>
        <w:rPr>
          <w:rStyle w:val="VerbatimChar"/>
        </w:rPr>
        <w:t xml:space="preserve">    │   ├── auth.js         # JWT verification middleware</w:t>
      </w:r>
      <w:r>
        <w:br/>
      </w:r>
      <w:r>
        <w:rPr>
          <w:rStyle w:val="VerbatimChar"/>
        </w:rPr>
        <w:t xml:space="preserve">    │   └── validate.js     # Joi validation schemas + middleware factory</w:t>
      </w:r>
      <w:r>
        <w:br/>
      </w:r>
      <w:r>
        <w:rPr>
          <w:rStyle w:val="VerbatimChar"/>
        </w:rPr>
        <w:t xml:space="preserve">    ├── controllers/</w:t>
      </w:r>
      <w:r>
        <w:br/>
      </w:r>
      <w:r>
        <w:rPr>
          <w:rStyle w:val="VerbatimChar"/>
        </w:rPr>
        <w:t xml:space="preserve">    │   ├── authController.js        # Register, Login (bcrypt + JWT)</w:t>
      </w:r>
      <w:r>
        <w:br/>
      </w:r>
      <w:r>
        <w:rPr>
          <w:rStyle w:val="VerbatimChar"/>
        </w:rPr>
        <w:t xml:space="preserve">    │   ├── vehicleController.js     # CRUD véhicules</w:t>
      </w:r>
      <w:r>
        <w:br/>
      </w:r>
      <w:r>
        <w:rPr>
          <w:rStyle w:val="VerbatimChar"/>
        </w:rPr>
        <w:t xml:space="preserve">    │   ├── maintenanceController.js # CRUD maintenance + pagination</w:t>
      </w:r>
      <w:r>
        <w:br/>
      </w:r>
      <w:r>
        <w:rPr>
          <w:rStyle w:val="VerbatimChar"/>
        </w:rPr>
        <w:t xml:space="preserve">    │   ├── deadlineController.js    # CRUD échéances (upsert)</w:t>
      </w:r>
      <w:r>
        <w:br/>
      </w:r>
      <w:r>
        <w:rPr>
          <w:rStyle w:val="VerbatimChar"/>
        </w:rPr>
        <w:t xml:space="preserve">    │   └── predictionController.js  # Calcul prédictif côté serveur</w:t>
      </w:r>
      <w:r>
        <w:br/>
      </w:r>
      <w:r>
        <w:rPr>
          <w:rStyle w:val="VerbatimChar"/>
        </w:rPr>
        <w:t xml:space="preserve">    ├── routes/</w:t>
      </w:r>
      <w:r>
        <w:br/>
      </w:r>
      <w:r>
        <w:rPr>
          <w:rStyle w:val="VerbatimChar"/>
        </w:rPr>
        <w:t xml:space="preserve">    │   ├── authRoutes.js</w:t>
      </w:r>
      <w:r>
        <w:br/>
      </w:r>
      <w:r>
        <w:rPr>
          <w:rStyle w:val="VerbatimChar"/>
        </w:rPr>
        <w:t xml:space="preserve">    │   ├── vehicleRoutes.js</w:t>
      </w:r>
      <w:r>
        <w:br/>
      </w:r>
      <w:r>
        <w:rPr>
          <w:rStyle w:val="VerbatimChar"/>
        </w:rPr>
        <w:t xml:space="preserve">    │   ├── maintenanceRoutes.js</w:t>
      </w:r>
      <w:r>
        <w:br/>
      </w:r>
      <w:r>
        <w:rPr>
          <w:rStyle w:val="VerbatimChar"/>
        </w:rPr>
        <w:t xml:space="preserve">    │   ├── deadlineRoutes.js</w:t>
      </w:r>
      <w:r>
        <w:br/>
      </w:r>
      <w:r>
        <w:rPr>
          <w:rStyle w:val="VerbatimChar"/>
        </w:rPr>
        <w:t xml:space="preserve">    │   └── predictionRoutes.js</w:t>
      </w:r>
      <w:r>
        <w:br/>
      </w:r>
      <w:r>
        <w:rPr>
          <w:rStyle w:val="VerbatimChar"/>
        </w:rPr>
        <w:t xml:space="preserve">    └── utils/</w:t>
      </w:r>
      <w:r>
        <w:br/>
      </w:r>
      <w:r>
        <w:rPr>
          <w:rStyle w:val="VerbatimChar"/>
        </w:rPr>
        <w:t xml:space="preserve">        └── logger.js       # Winston logger configuration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endpoints-backend-documentés"/>
    <w:p>
      <w:pPr>
        <w:pStyle w:val="Heading2"/>
      </w:pPr>
      <w:r>
        <w:t xml:space="preserve">2. Endpoints Backend Documentés</w:t>
      </w:r>
    </w:p>
    <w:bookmarkStart w:id="23" w:name="authentification"/>
    <w:p>
      <w:pPr>
        <w:pStyle w:val="Heading3"/>
      </w:pPr>
      <w:r>
        <w:t xml:space="preserve">Authentification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75"/>
        <w:gridCol w:w="2084"/>
        <w:gridCol w:w="2709"/>
        <w:gridCol w:w="1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name, email, password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Connexion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email, password }</w:t>
            </w:r>
          </w:p>
        </w:tc>
      </w:tr>
    </w:tbl>
    <w:bookmarkEnd w:id="23"/>
    <w:bookmarkStart w:id="24" w:name="véhicules"/>
    <w:p>
      <w:pPr>
        <w:pStyle w:val="Heading3"/>
      </w:pPr>
      <w:r>
        <w:t xml:space="preserve">Véhicules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760"/>
        <w:gridCol w:w="2288"/>
        <w:gridCol w:w="22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Body/Params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/api/vehicles/:userId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des véhicules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/api/vehicles/detail/:id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Détail d’un véhicule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 un véhicule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brand, model, year, plate, initial_mileage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/api/vehicles/:id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 un véhicule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brand?, model?, year?, plate?, current_mileage?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/api/vehicles/:id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(cascade)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4"/>
    <w:bookmarkStart w:id="25" w:name="maintenance"/>
    <w:p>
      <w:pPr>
        <w:pStyle w:val="Heading3"/>
      </w:pPr>
      <w:r>
        <w:t xml:space="preserve">Maintenance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760"/>
        <w:gridCol w:w="2288"/>
        <w:gridCol w:w="22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Body/Params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/api/maintenance/:vehicleId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Historique maintenance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?page=1&amp;limit=50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Ajouter un entretien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vehicle_id, type, date, mileage, cost?, notes?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/api/maintenance/:id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type?, date?, mileage?, cost?, notes?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/api/maintenance/:id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5"/>
    <w:bookmarkStart w:id="26" w:name="échéances"/>
    <w:p>
      <w:pPr>
        <w:pStyle w:val="Heading3"/>
      </w:pPr>
      <w:r>
        <w:t xml:space="preserve">Échéances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760"/>
        <w:gridCol w:w="2288"/>
        <w:gridCol w:w="22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Body/Params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/api/deadlines/:vehicleId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 des échéances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 (inclut</w:t>
            </w:r>
            <w:r>
              <w:t xml:space="preserve"> </w:t>
            </w:r>
            <w:r>
              <w:rPr>
                <w:rStyle w:val="VerbatimChar"/>
              </w:rPr>
              <w:t xml:space="preserve">days_remaining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/api/deadlines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Créer/Mettre à jour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id, vehicle_id, type, expiry_date 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/api/deadlines/:id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6"/>
    <w:bookmarkStart w:id="27" w:name="prédictions"/>
    <w:p>
      <w:pPr>
        <w:pStyle w:val="Heading3"/>
      </w:pPr>
      <w:r>
        <w:t xml:space="preserve">Prédictions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82"/>
        <w:gridCol w:w="1980"/>
        <w:gridCol w:w="257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Méthode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/api/predictions/:vehicleId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Prédictions complètes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 prediction, upcomingItems, alerts }</w:t>
            </w:r>
          </w:p>
        </w:tc>
      </w:tr>
    </w:tbl>
    <w:bookmarkEnd w:id="27"/>
    <w:bookmarkStart w:id="28" w:name="types-valides"/>
    <w:p>
      <w:pPr>
        <w:pStyle w:val="Heading3"/>
      </w:pPr>
      <w:r>
        <w:t xml:space="preserve">Types valides</w:t>
      </w:r>
    </w:p>
    <w:p>
      <w:pPr>
        <w:pStyle w:val="FirstParagraph"/>
      </w:pPr>
      <w:r>
        <w:rPr>
          <w:bCs/>
          <w:b/>
        </w:rPr>
        <w:t xml:space="preserve">MaintenanceType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VIDANGE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FILTRE_HUILE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FILTRE_AIR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FILTRE_HABITACLE</w:t>
      </w:r>
      <w:r>
        <w:t xml:space="preserve">,</w:t>
      </w:r>
      <w:r>
        <w:t xml:space="preserve"> </w:t>
      </w:r>
      <w:r>
        <w:rPr>
          <w:rStyle w:val="VerbatimChar"/>
        </w:rPr>
        <w:t xml:space="preserve">FREINS</w:t>
      </w:r>
      <w:r>
        <w:t xml:space="preserve">,</w:t>
      </w:r>
      <w:r>
        <w:t xml:space="preserve"> </w:t>
      </w:r>
      <w:r>
        <w:rPr>
          <w:rStyle w:val="VerbatimChar"/>
        </w:rPr>
        <w:t xml:space="preserve">PNEUS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COURROIE_DISTRIBUTION</w:t>
      </w:r>
    </w:p>
    <w:p>
      <w:pPr>
        <w:pStyle w:val="BodyText"/>
      </w:pPr>
      <w:r>
        <w:rPr>
          <w:bCs/>
          <w:b/>
        </w:rPr>
        <w:t xml:space="preserve">DeadlineType</w:t>
      </w:r>
      <w:r>
        <w:t xml:space="preserve"> </w:t>
      </w:r>
      <w:r>
        <w:t xml:space="preserve">:</w:t>
      </w:r>
      <w:r>
        <w:t xml:space="preserve"> </w:t>
      </w:r>
      <w:r>
        <w:rPr>
          <w:rStyle w:val="VerbatimChar"/>
        </w:rPr>
        <w:t xml:space="preserve">ASSURANCE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VIGNETTE</w:t>
      </w:r>
      <w:r>
        <w:t xml:space="preserve">,</w:t>
      </w:r>
      <w:r>
        <w:t xml:space="preserve"> </w:t>
      </w:r>
      <w:r>
        <w:rPr>
          <w:rStyle w:val="VerbatimChar"/>
        </w:rPr>
        <w:t xml:space="preserve">VISITE_TECHNIQUE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algorithme-de-prédiction"/>
    <w:p>
      <w:pPr>
        <w:pStyle w:val="Heading2"/>
      </w:pPr>
      <w:r>
        <w:t xml:space="preserve">3. Algorithme de Prédiction</w:t>
      </w:r>
    </w:p>
    <w:bookmarkStart w:id="30" w:name="score-durgence-0-100"/>
    <w:p>
      <w:pPr>
        <w:pStyle w:val="Heading3"/>
      </w:pPr>
      <w:r>
        <w:t xml:space="preserve">Score d’urgence (0-100)</w:t>
      </w:r>
    </w:p>
    <w:p>
      <w:pPr>
        <w:pStyle w:val="SourceCode"/>
      </w:pPr>
      <w:r>
        <w:rPr>
          <w:rStyle w:val="VerbatimChar"/>
        </w:rPr>
        <w:t xml:space="preserve">score = (kmFactor × 0.4) + (timeFactor × 0.3) + (drivingFactor × 0.3)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min((kmDepuisDernier / intervalle), 1.5)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min((joursDernier / maxJours), 1.5) × 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baseFactor × intensityFactor × 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</w:tbl>
    <w:bookmarkEnd w:id="30"/>
    <w:bookmarkStart w:id="31" w:name="seuils-durgence"/>
    <w:p>
      <w:pPr>
        <w:pStyle w:val="Heading3"/>
      </w:pPr>
      <w:r>
        <w:t xml:space="preserve">Seuils d’urgence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🟠 Orange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Bientôt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Rouge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</w:t>
            </w:r>
          </w:p>
        </w:tc>
      </w:tr>
    </w:tbl>
    <w:bookmarkEnd w:id="31"/>
    <w:bookmarkStart w:id="32" w:name="spécificités-tunisiennes"/>
    <w:p>
      <w:pPr>
        <w:pStyle w:val="Heading3"/>
      </w:pPr>
      <w:r>
        <w:t xml:space="preserve">Spécificités Tunisiennes</w:t>
      </w:r>
    </w:p>
    <w:p>
      <w:pPr>
        <w:numPr>
          <w:ilvl w:val="0"/>
          <w:numId w:val="1001"/>
        </w:numPr>
        <w:pStyle w:val="Compact"/>
      </w:pPr>
      <w:r>
        <w:t xml:space="preserve">Huile synthétique : intervalle 10 000 km</w:t>
      </w:r>
    </w:p>
    <w:p>
      <w:pPr>
        <w:numPr>
          <w:ilvl w:val="0"/>
          <w:numId w:val="1001"/>
        </w:numPr>
        <w:pStyle w:val="Compact"/>
      </w:pPr>
      <w:r>
        <w:t xml:space="preserve">Alerte si &gt; 1 an sans entretien (climat chaud)</w:t>
      </w:r>
    </w:p>
    <w:p>
      <w:pPr>
        <w:numPr>
          <w:ilvl w:val="0"/>
          <w:numId w:val="1001"/>
        </w:numPr>
        <w:pStyle w:val="Compact"/>
      </w:pPr>
      <w:r>
        <w:t xml:space="preserve">Facteur conduite urbaine : ×1.2 (trafic tunisien dense)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guide-de-test"/>
    <w:p>
      <w:pPr>
        <w:pStyle w:val="Heading2"/>
      </w:pPr>
      <w:r>
        <w:t xml:space="preserve">4. Guide de Test</w:t>
      </w:r>
    </w:p>
    <w:bookmarkStart w:id="34" w:name="test-backend-curl"/>
    <w:p>
      <w:pPr>
        <w:pStyle w:val="Heading3"/>
      </w:pPr>
      <w:r>
        <w:t xml:space="preserve">Test Backend (curl)</w:t>
      </w:r>
    </w:p>
    <w:p>
      <w:pPr>
        <w:pStyle w:val="SourceCode"/>
      </w:pPr>
      <w:r>
        <w:rPr>
          <w:rStyle w:val="CommentTok"/>
        </w:rPr>
        <w:t xml:space="preserve">#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http://102.204.205.49:3000/health</w:t>
      </w:r>
      <w:r>
        <w:br/>
      </w:r>
      <w:r>
        <w:br/>
      </w:r>
      <w:r>
        <w:rPr>
          <w:rStyle w:val="CommentTok"/>
        </w:rPr>
        <w:t xml:space="preserve">#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http://102.204.205.49/api/auth/login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'{"email":"test@test.tn","password":"test123"}'</w:t>
      </w:r>
      <w:r>
        <w:br/>
      </w:r>
      <w:r>
        <w:br/>
      </w:r>
      <w:r>
        <w:rPr>
          <w:rStyle w:val="CommentTok"/>
        </w:rPr>
        <w:t xml:space="preserve"># Validation (doit retourner 400)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http://102.204.205.49/api/maintenance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'{"type":"INVALID"}'</w:t>
      </w:r>
      <w:r>
        <w:br/>
      </w:r>
      <w:r>
        <w:br/>
      </w:r>
      <w:r>
        <w:rPr>
          <w:rStyle w:val="CommentTok"/>
        </w:rPr>
        <w:t xml:space="preserve"># Prédictions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http://102.204.205.49/api/predictions/{vehicleId}</w:t>
      </w:r>
    </w:p>
    <w:bookmarkEnd w:id="34"/>
    <w:bookmarkStart w:id="35" w:name="test-frontend"/>
    <w:p>
      <w:pPr>
        <w:pStyle w:val="Heading3"/>
      </w:pPr>
      <w:r>
        <w:t xml:space="preserve">Test Frontend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Auth</w:t>
      </w:r>
      <w:r>
        <w:t xml:space="preserve"> </w:t>
      </w:r>
      <w:r>
        <w:t xml:space="preserve">: Inscription → Connexion → Token stocké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Véhicules</w:t>
      </w:r>
      <w:r>
        <w:t xml:space="preserve"> </w:t>
      </w:r>
      <w:r>
        <w:t xml:space="preserve">: Ajouter → Lister → Modifier → Supprimer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Kilométrage</w:t>
      </w:r>
      <w:r>
        <w:t xml:space="preserve"> </w:t>
      </w:r>
      <w:r>
        <w:t xml:space="preserve">: Ajouter lecture → Vérifier stats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Maintenance</w:t>
      </w:r>
      <w:r>
        <w:t xml:space="preserve"> </w:t>
      </w:r>
      <w:r>
        <w:t xml:space="preserve">: Ajouter entretien → Voir prédictions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Échéances</w:t>
      </w:r>
      <w:r>
        <w:t xml:space="preserve"> </w:t>
      </w:r>
      <w:r>
        <w:t xml:space="preserve">: Modifier date → Vérifier jauges dashboard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Prédictions</w:t>
      </w:r>
      <w:r>
        <w:t xml:space="preserve"> </w:t>
      </w:r>
      <w:r>
        <w:t xml:space="preserve">: Vérifier alertes sur le dashboard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écurité-implémentée"/>
    <w:p>
      <w:pPr>
        <w:pStyle w:val="Heading2"/>
      </w:pPr>
      <w:r>
        <w:t xml:space="preserve">5. Sécurité Implémentée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Headers HTTP sécurisés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Défaut (CSP, HSTS,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 général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express-rate-limit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req / 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limiting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express-rate-limit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req / 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origines (mobile)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Tous les endpoints POST/PUT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24h, Bearer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Winston + Morgan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error.log + combined.log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1" w:name="checklist-de-déploiement"/>
    <w:p>
      <w:pPr>
        <w:pStyle w:val="Heading2"/>
      </w:pPr>
      <w:r>
        <w:t xml:space="preserve">6. Checklist de Déploiement</w:t>
      </w:r>
    </w:p>
    <w:bookmarkStart w:id="38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3"/>
        </w:numPr>
        <w:pStyle w:val="Compact"/>
      </w:pPr>
      <w:r>
        <w:t xml:space="preserve">☒ Helmet installé et configuré</w:t>
      </w:r>
    </w:p>
    <w:p>
      <w:pPr>
        <w:numPr>
          <w:ilvl w:val="0"/>
          <w:numId w:val="1003"/>
        </w:numPr>
        <w:pStyle w:val="Compact"/>
      </w:pPr>
      <w:r>
        <w:t xml:space="preserve">☒ Rate limiting actif</w:t>
      </w:r>
    </w:p>
    <w:p>
      <w:pPr>
        <w:numPr>
          <w:ilvl w:val="0"/>
          <w:numId w:val="1003"/>
        </w:numPr>
        <w:pStyle w:val="Compact"/>
      </w:pPr>
      <w:r>
        <w:t xml:space="preserve">☒ Joi validation sur tous les endpoints</w:t>
      </w:r>
    </w:p>
    <w:p>
      <w:pPr>
        <w:numPr>
          <w:ilvl w:val="0"/>
          <w:numId w:val="1003"/>
        </w:numPr>
        <w:pStyle w:val="Compact"/>
      </w:pPr>
      <w:r>
        <w:t xml:space="preserve">☒ Winston/Morgan pour les logs</w:t>
      </w:r>
    </w:p>
    <w:p>
      <w:pPr>
        <w:numPr>
          <w:ilvl w:val="0"/>
          <w:numId w:val="1003"/>
        </w:numPr>
        <w:pStyle w:val="Compact"/>
      </w:pPr>
      <w:r>
        <w:t xml:space="preserve">☒ Endpoint de prédiction</w:t>
      </w:r>
      <w:r>
        <w:t xml:space="preserve"> </w:t>
      </w:r>
      <w:r>
        <w:rPr>
          <w:rStyle w:val="VerbatimChar"/>
        </w:rPr>
        <w:t xml:space="preserve">/api/predictions/:vehicleId</w:t>
      </w:r>
    </w:p>
    <w:p>
      <w:pPr>
        <w:numPr>
          <w:ilvl w:val="0"/>
          <w:numId w:val="1003"/>
        </w:numPr>
        <w:pStyle w:val="Compact"/>
      </w:pPr>
      <w:r>
        <w:t xml:space="preserve">☒ Index SQL optimisés</w:t>
      </w:r>
    </w:p>
    <w:p>
      <w:pPr>
        <w:numPr>
          <w:ilvl w:val="0"/>
          <w:numId w:val="1003"/>
        </w:numPr>
        <w:pStyle w:val="Compact"/>
      </w:pPr>
      <w:r>
        <w:t xml:space="preserve">☒ PM2 pour process management</w:t>
      </w:r>
    </w:p>
    <w:p>
      <w:pPr>
        <w:numPr>
          <w:ilvl w:val="0"/>
          <w:numId w:val="1003"/>
        </w:numPr>
        <w:pStyle w:val="Compact"/>
      </w:pPr>
      <w:r>
        <w:t xml:space="preserve">☒ Nginx reverse proxy configuré</w:t>
      </w:r>
    </w:p>
    <w:p>
      <w:pPr>
        <w:numPr>
          <w:ilvl w:val="0"/>
          <w:numId w:val="1003"/>
        </w:numPr>
        <w:pStyle w:val="Compact"/>
      </w:pPr>
      <w:r>
        <w:t xml:space="preserve">☒ .env avec DB_PASS corrigé</w:t>
      </w:r>
    </w:p>
    <w:bookmarkEnd w:id="38"/>
    <w:bookmarkStart w:id="39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4"/>
        </w:numPr>
        <w:pStyle w:val="Compact"/>
      </w:pPr>
      <w:r>
        <w:t xml:space="preserve">☒ Clean Architecture complète</w:t>
      </w:r>
    </w:p>
    <w:p>
      <w:pPr>
        <w:numPr>
          <w:ilvl w:val="0"/>
          <w:numId w:val="1004"/>
        </w:numPr>
        <w:pStyle w:val="Compact"/>
      </w:pPr>
      <w:r>
        <w:t xml:space="preserve">☒ Maintenance CRUD → Backend API</w:t>
      </w:r>
    </w:p>
    <w:p>
      <w:pPr>
        <w:numPr>
          <w:ilvl w:val="0"/>
          <w:numId w:val="1004"/>
        </w:numPr>
        <w:pStyle w:val="Compact"/>
      </w:pPr>
      <w:r>
        <w:t xml:space="preserve">☒ Deadlines CRUD → Backend API</w:t>
      </w:r>
    </w:p>
    <w:p>
      <w:pPr>
        <w:numPr>
          <w:ilvl w:val="0"/>
          <w:numId w:val="1004"/>
        </w:numPr>
        <w:pStyle w:val="Compact"/>
      </w:pPr>
      <w:r>
        <w:t xml:space="preserve">☒ PredictionService avec fallback local</w:t>
      </w:r>
    </w:p>
    <w:p>
      <w:pPr>
        <w:numPr>
          <w:ilvl w:val="0"/>
          <w:numId w:val="1004"/>
        </w:numPr>
        <w:pStyle w:val="Compact"/>
      </w:pPr>
      <w:r>
        <w:t xml:space="preserve">☒ Alertes de prédiction sur le dashboard</w:t>
      </w:r>
    </w:p>
    <w:p>
      <w:pPr>
        <w:numPr>
          <w:ilvl w:val="0"/>
          <w:numId w:val="1004"/>
        </w:numPr>
        <w:pStyle w:val="Compact"/>
      </w:pPr>
      <w:r>
        <w:t xml:space="preserve">☒ eas.json configuré (development, preview, production)</w:t>
      </w:r>
    </w:p>
    <w:bookmarkEnd w:id="39"/>
    <w:bookmarkStart w:id="40" w:name="documentation"/>
    <w:p>
      <w:pPr>
        <w:pStyle w:val="Heading3"/>
      </w:pPr>
      <w:r>
        <w:t xml:space="preserve">Documentation</w:t>
      </w:r>
    </w:p>
    <w:p>
      <w:pPr>
        <w:numPr>
          <w:ilvl w:val="0"/>
          <w:numId w:val="1005"/>
        </w:numPr>
        <w:pStyle w:val="Compact"/>
      </w:pPr>
      <w:r>
        <w:t xml:space="preserve">☒ COMPLETE_IMPLEMENTATION_GUIDE.md</w:t>
      </w:r>
    </w:p>
    <w:p>
      <w:pPr>
        <w:numPr>
          <w:ilvl w:val="0"/>
          <w:numId w:val="1005"/>
        </w:numPr>
        <w:pStyle w:val="Compact"/>
      </w:pPr>
      <w:r>
        <w:t xml:space="preserve">☒ GOOGLE_PLAY_DEPLOYMENT.md</w:t>
      </w:r>
    </w:p>
    <w:p>
      <w:pPr>
        <w:numPr>
          <w:ilvl w:val="0"/>
          <w:numId w:val="1005"/>
        </w:numPr>
        <w:pStyle w:val="Compact"/>
      </w:pPr>
      <w:r>
        <w:t xml:space="preserve">☒ CHANGELOG.md</w:t>
      </w:r>
    </w:p>
    <w:p>
      <w:pPr>
        <w:numPr>
          <w:ilvl w:val="0"/>
          <w:numId w:val="1005"/>
        </w:numPr>
        <w:pStyle w:val="Compact"/>
      </w:pPr>
      <w:r>
        <w:t xml:space="preserve">☒ README.md mis à jour</w:t>
      </w:r>
    </w:p>
    <w:bookmarkEnd w:id="40"/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2026-05-08T06:10:38Z</dcterms:created>
  <dcterms:modified xsi:type="dcterms:W3CDTF">2026-05-08T06:10:38Z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