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F886C">
      <w:pPr>
        <w:jc w:val="center"/>
        <w:rPr>
          <w:rFonts w:ascii="Arial" w:hAnsi="Arial" w:cs="Arial"/>
          <w:color w:val="000000"/>
        </w:rPr>
      </w:pPr>
      <w:bookmarkStart w:id="0" w:name="_Toc1217137937"/>
      <w:r>
        <w:rPr>
          <w:color w:val="000000"/>
        </w:rPr>
        <w:pict>
          <v:rect id="Rectangle 2" o:spid="_x0000_s2056" o:spt="1" style="position:absolute;left:0pt;margin-left:-16.45pt;margin-top:-15.5pt;height:691.4pt;width:446.25pt;z-index:-251657216;mso-width-relative:page;mso-height-relative:page;" coordsize="21600,21600">
            <v:path/>
            <v:fill focussize="0,0"/>
            <v:stroke/>
            <v:imagedata o:title=""/>
            <o:lock v:ext="edit"/>
          </v:rect>
        </w:pict>
      </w:r>
      <w:r>
        <w:rPr>
          <w:rFonts w:ascii="Arial" w:hAnsi="Arial" w:cs="Arial"/>
          <w:color w:val="000000"/>
        </w:rPr>
        <w:drawing>
          <wp:inline distT="0" distB="0" distL="0" distR="0">
            <wp:extent cx="5038725" cy="15811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36BAF">
      <w:pPr>
        <w:keepNext w:val="0"/>
        <w:keepLines w:val="0"/>
        <w:widowControl/>
        <w:suppressLineNumbers w:val="0"/>
        <w:ind w:firstLine="1530" w:firstLineChars="300"/>
        <w:jc w:val="left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position w:val="-6"/>
          <w:sz w:val="51"/>
          <w:szCs w:val="51"/>
        </w:rPr>
        <w:t>BDMS</w:t>
      </w:r>
      <w:r>
        <w:rPr>
          <w:rFonts w:ascii="Times New Roman" w:hAnsi="Times New Roman" w:eastAsia="Times New Roman" w:cs="Times New Roman"/>
          <w:spacing w:val="9"/>
          <w:position w:val="-6"/>
          <w:sz w:val="51"/>
          <w:szCs w:val="51"/>
        </w:rPr>
        <w:t>3</w:t>
      </w:r>
      <w:r>
        <w:rPr>
          <w:rFonts w:ascii="Times New Roman" w:hAnsi="Times New Roman" w:eastAsia="Times New Roman" w:cs="Times New Roman"/>
          <w:spacing w:val="7"/>
          <w:position w:val="-6"/>
          <w:sz w:val="51"/>
          <w:szCs w:val="51"/>
        </w:rPr>
        <w:t>00</w:t>
      </w:r>
      <w:r>
        <w:rPr>
          <w:rFonts w:hint="eastAsia"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_</w:t>
      </w:r>
      <w:r>
        <w:rPr>
          <w:rFonts w:ascii="Times New Roman" w:hAnsi="Times New Roman" w:eastAsia="Times New Roman" w:cs="Times New Roman"/>
          <w:position w:val="-6"/>
          <w:sz w:val="51"/>
          <w:szCs w:val="51"/>
        </w:rPr>
        <w:t>V</w:t>
      </w:r>
      <w:r>
        <w:rPr>
          <w:rFonts w:hint="eastAsia" w:ascii="Times New Roman" w:hAnsi="Times New Roman" w:cs="Times New Roman"/>
          <w:position w:val="-6"/>
          <w:sz w:val="51"/>
          <w:szCs w:val="51"/>
          <w:lang w:val="en-US" w:eastAsia="zh-CN"/>
        </w:rPr>
        <w:t>2.42</w:t>
      </w:r>
      <w:r>
        <w:rPr>
          <w:rFonts w:ascii="Times New Roman" w:hAnsi="Times New Roman" w:eastAsia="Times New Roman" w:cs="Times New Roman"/>
          <w:spacing w:val="7"/>
          <w:position w:val="-6"/>
          <w:sz w:val="51"/>
          <w:szCs w:val="51"/>
        </w:rPr>
        <w:t>.0.0</w:t>
      </w:r>
    </w:p>
    <w:p w14:paraId="713DFE51">
      <w:pPr>
        <w:spacing w:line="249" w:lineRule="auto"/>
        <w:rPr>
          <w:rFonts w:ascii="Arial"/>
          <w:sz w:val="21"/>
        </w:rPr>
      </w:pPr>
    </w:p>
    <w:p w14:paraId="42D9ED51">
      <w:pPr>
        <w:spacing w:before="169" w:line="218" w:lineRule="auto"/>
        <w:ind w:firstLine="2040" w:firstLineChars="400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spacing w:val="-5"/>
          <w:sz w:val="52"/>
          <w:szCs w:val="52"/>
        </w:rPr>
        <w:t>系统测试报</w:t>
      </w:r>
      <w:r>
        <w:rPr>
          <w:rFonts w:ascii="宋体" w:hAnsi="宋体" w:eastAsia="宋体" w:cs="宋体"/>
          <w:spacing w:val="-4"/>
          <w:sz w:val="52"/>
          <w:szCs w:val="52"/>
        </w:rPr>
        <w:t>告</w:t>
      </w:r>
    </w:p>
    <w:p w14:paraId="572A5136"/>
    <w:p w14:paraId="48A2F589"/>
    <w:p w14:paraId="5CB71733">
      <w:pPr>
        <w:spacing w:line="100" w:lineRule="exact"/>
      </w:pPr>
    </w:p>
    <w:tbl>
      <w:tblPr>
        <w:tblStyle w:val="15"/>
        <w:tblW w:w="7389" w:type="dxa"/>
        <w:tblInd w:w="78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4727"/>
      </w:tblGrid>
      <w:tr w14:paraId="00E3A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662" w:type="dxa"/>
            <w:vAlign w:val="top"/>
          </w:tcPr>
          <w:p w14:paraId="51464D1C">
            <w:pPr>
              <w:spacing w:before="121" w:line="225" w:lineRule="auto"/>
              <w:ind w:left="615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8"/>
                <w:sz w:val="31"/>
                <w:szCs w:val="31"/>
              </w:rPr>
              <w:t>项</w:t>
            </w: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目编号</w:t>
            </w:r>
          </w:p>
        </w:tc>
        <w:tc>
          <w:tcPr>
            <w:tcW w:w="4727" w:type="dxa"/>
            <w:vAlign w:val="top"/>
          </w:tcPr>
          <w:p w14:paraId="6F3A4D3F">
            <w:pPr>
              <w:spacing w:before="86" w:line="192" w:lineRule="auto"/>
              <w:ind w:left="1843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YF</w:t>
            </w:r>
            <w:r>
              <w:rPr>
                <w:rFonts w:ascii="Times New Roman" w:hAnsi="Times New Roman" w:eastAsia="Times New Roman" w:cs="Times New Roman"/>
                <w:spacing w:val="6"/>
                <w:sz w:val="31"/>
                <w:szCs w:val="31"/>
              </w:rPr>
              <w:t>0011</w:t>
            </w:r>
          </w:p>
        </w:tc>
      </w:tr>
      <w:tr w14:paraId="6DADF2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2662" w:type="dxa"/>
            <w:vAlign w:val="top"/>
          </w:tcPr>
          <w:p w14:paraId="2883ED95">
            <w:pPr>
              <w:spacing w:before="48" w:line="220" w:lineRule="auto"/>
              <w:ind w:left="61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7"/>
                <w:sz w:val="31"/>
                <w:szCs w:val="31"/>
              </w:rPr>
              <w:t>文件编号</w:t>
            </w:r>
          </w:p>
        </w:tc>
        <w:tc>
          <w:tcPr>
            <w:tcW w:w="4727" w:type="dxa"/>
            <w:vAlign w:val="top"/>
          </w:tcPr>
          <w:p w14:paraId="7AF59973">
            <w:pPr>
              <w:spacing w:before="103" w:line="193" w:lineRule="auto"/>
              <w:ind w:left="1378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BDMS</w:t>
            </w:r>
            <w:r>
              <w:rPr>
                <w:rFonts w:ascii="Times New Roman" w:hAnsi="Times New Roman" w:eastAsia="Times New Roman" w:cs="Times New Roman"/>
                <w:spacing w:val="8"/>
                <w:sz w:val="31"/>
                <w:szCs w:val="31"/>
              </w:rPr>
              <w:t>300-402</w:t>
            </w:r>
          </w:p>
        </w:tc>
      </w:tr>
      <w:tr w14:paraId="47DD08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2662" w:type="dxa"/>
            <w:vAlign w:val="top"/>
          </w:tcPr>
          <w:p w14:paraId="1E8C2105">
            <w:pPr>
              <w:spacing w:before="50" w:line="222" w:lineRule="auto"/>
              <w:ind w:left="77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版本号</w:t>
            </w:r>
          </w:p>
        </w:tc>
        <w:tc>
          <w:tcPr>
            <w:tcW w:w="4727" w:type="dxa"/>
            <w:vAlign w:val="top"/>
          </w:tcPr>
          <w:p w14:paraId="2ABDD07A">
            <w:pPr>
              <w:spacing w:before="101" w:line="188" w:lineRule="auto"/>
              <w:ind w:left="164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V</w:t>
            </w:r>
            <w:r>
              <w:rPr>
                <w:rFonts w:hint="eastAsia" w:cs="宋体"/>
                <w:sz w:val="31"/>
                <w:szCs w:val="31"/>
                <w:lang w:val="en-US" w:eastAsia="zh-CN"/>
              </w:rPr>
              <w:t>2.42.0.0</w:t>
            </w:r>
          </w:p>
        </w:tc>
      </w:tr>
    </w:tbl>
    <w:p w14:paraId="4E382B9D"/>
    <w:p w14:paraId="0585131F"/>
    <w:p w14:paraId="25F9DA6D"/>
    <w:p w14:paraId="12984166"/>
    <w:p w14:paraId="788037E5"/>
    <w:p w14:paraId="687E36A0"/>
    <w:p w14:paraId="63D4D4A2"/>
    <w:p w14:paraId="16F2014B">
      <w:pPr>
        <w:spacing w:line="143" w:lineRule="exact"/>
      </w:pPr>
    </w:p>
    <w:tbl>
      <w:tblPr>
        <w:tblStyle w:val="15"/>
        <w:tblW w:w="7311" w:type="dxa"/>
        <w:tblInd w:w="8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2104"/>
        <w:gridCol w:w="2104"/>
        <w:gridCol w:w="2112"/>
      </w:tblGrid>
      <w:tr w14:paraId="691C57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F23B9F7">
            <w:pPr>
              <w:spacing w:before="244" w:line="221" w:lineRule="auto"/>
              <w:ind w:left="14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3"/>
                <w:sz w:val="28"/>
                <w:szCs w:val="28"/>
              </w:rPr>
              <w:t>审</w:t>
            </w:r>
            <w:r>
              <w:rPr>
                <w:rFonts w:ascii="宋体" w:hAnsi="宋体" w:eastAsia="宋体" w:cs="宋体"/>
                <w:spacing w:val="-11"/>
                <w:sz w:val="28"/>
                <w:szCs w:val="28"/>
              </w:rPr>
              <w:t>批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750C936">
            <w:pPr>
              <w:spacing w:before="245" w:line="220" w:lineRule="auto"/>
              <w:ind w:left="686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Arial" w:eastAsia="宋体"/>
                <w:sz w:val="21"/>
                <w:lang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1310005</wp:posOffset>
                  </wp:positionH>
                  <wp:positionV relativeFrom="paragraph">
                    <wp:posOffset>473075</wp:posOffset>
                  </wp:positionV>
                  <wp:extent cx="1239520" cy="679450"/>
                  <wp:effectExtent l="0" t="0" r="0" b="0"/>
                  <wp:wrapNone/>
                  <wp:docPr id="2" name="图片 2" descr="signaturegen-1772111969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ignaturegen-177211196924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520" cy="67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-6"/>
                <w:sz w:val="28"/>
                <w:szCs w:val="28"/>
              </w:rPr>
              <w:t>姓</w:t>
            </w: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名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5E443E8">
            <w:pPr>
              <w:spacing w:before="245" w:line="220" w:lineRule="auto"/>
              <w:ind w:left="689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6"/>
                <w:sz w:val="28"/>
                <w:szCs w:val="28"/>
              </w:rPr>
              <w:t>签</w:t>
            </w: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字</w:t>
            </w: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8E21ABD">
            <w:pPr>
              <w:spacing w:before="244" w:line="221" w:lineRule="auto"/>
              <w:ind w:left="74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30"/>
                <w:sz w:val="28"/>
                <w:szCs w:val="28"/>
              </w:rPr>
              <w:t>日</w:t>
            </w:r>
            <w:r>
              <w:rPr>
                <w:rFonts w:ascii="宋体" w:hAnsi="宋体" w:eastAsia="宋体" w:cs="宋体"/>
                <w:spacing w:val="-28"/>
                <w:sz w:val="28"/>
                <w:szCs w:val="28"/>
              </w:rPr>
              <w:t>期</w:t>
            </w:r>
          </w:p>
        </w:tc>
      </w:tr>
      <w:tr w14:paraId="687BD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810D18D">
            <w:pPr>
              <w:spacing w:before="237" w:line="220" w:lineRule="auto"/>
              <w:ind w:left="13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7"/>
                <w:sz w:val="28"/>
                <w:szCs w:val="28"/>
              </w:rPr>
              <w:t>编</w:t>
            </w: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写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02C08C7">
            <w:pPr>
              <w:spacing w:before="258" w:line="220" w:lineRule="auto"/>
              <w:ind w:left="634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/>
              </w:rPr>
              <w:t>樊鑫宇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35F7C2B">
            <w:pPr>
              <w:spacing w:line="241" w:lineRule="auto"/>
              <w:rPr>
                <w:rFonts w:hint="eastAsia" w:ascii="Arial" w:eastAsia="宋体"/>
                <w:sz w:val="21"/>
                <w:lang w:eastAsia="zh-CN"/>
              </w:rPr>
            </w:pPr>
          </w:p>
          <w:p w14:paraId="182ACF1D">
            <w:pPr>
              <w:spacing w:line="340" w:lineRule="exact"/>
              <w:textAlignment w:val="center"/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80FEE79">
            <w:pPr>
              <w:spacing w:before="281" w:line="185" w:lineRule="auto"/>
              <w:ind w:left="364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2026.0</w:t>
            </w:r>
            <w:r>
              <w:rPr>
                <w:rFonts w:hint="eastAsia" w:cs="宋体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.</w:t>
            </w:r>
            <w:r>
              <w:rPr>
                <w:rFonts w:hint="eastAsia" w:cs="宋体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26</w:t>
            </w:r>
          </w:p>
        </w:tc>
      </w:tr>
      <w:tr w14:paraId="67F67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FB6AAC1">
            <w:pPr>
              <w:spacing w:before="239" w:line="221" w:lineRule="auto"/>
              <w:ind w:left="14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3"/>
                <w:sz w:val="28"/>
                <w:szCs w:val="28"/>
              </w:rPr>
              <w:t>审</w:t>
            </w:r>
            <w:r>
              <w:rPr>
                <w:rFonts w:ascii="宋体" w:hAnsi="宋体" w:eastAsia="宋体" w:cs="宋体"/>
                <w:spacing w:val="-11"/>
                <w:sz w:val="28"/>
                <w:szCs w:val="28"/>
              </w:rPr>
              <w:t>核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7B2B87E">
            <w:pPr>
              <w:spacing w:before="240" w:line="222" w:lineRule="auto"/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/>
              </w:rPr>
              <w:t>王国豪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CFFFADA">
            <w:pPr>
              <w:spacing w:before="188" w:line="480" w:lineRule="exact"/>
              <w:ind w:firstLine="490"/>
              <w:textAlignment w:val="center"/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EBBCE81">
            <w:pPr>
              <w:spacing w:before="92" w:line="185" w:lineRule="auto"/>
              <w:ind w:left="364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2026.0</w:t>
            </w:r>
            <w:r>
              <w:rPr>
                <w:rFonts w:hint="eastAsia" w:cs="宋体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.</w:t>
            </w:r>
            <w:r>
              <w:rPr>
                <w:rFonts w:hint="eastAsia" w:cs="宋体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26</w:t>
            </w:r>
          </w:p>
        </w:tc>
      </w:tr>
      <w:tr w14:paraId="4F9CB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4090532">
            <w:pPr>
              <w:spacing w:before="242" w:line="221" w:lineRule="auto"/>
              <w:ind w:left="13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批</w:t>
            </w: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准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4E34455">
            <w:pPr>
              <w:spacing w:before="242" w:line="219" w:lineRule="auto"/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/>
              </w:rPr>
              <w:t>肖志刚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8D7FDE1">
            <w:pPr>
              <w:spacing w:before="119" w:line="534" w:lineRule="exact"/>
              <w:ind w:firstLine="278"/>
              <w:textAlignment w:val="center"/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CAD701C">
            <w:pPr>
              <w:spacing w:before="93" w:line="185" w:lineRule="auto"/>
              <w:ind w:left="364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2026.0</w:t>
            </w:r>
            <w:r>
              <w:rPr>
                <w:rFonts w:hint="eastAsia" w:cs="宋体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.</w:t>
            </w:r>
            <w:r>
              <w:rPr>
                <w:rFonts w:hint="eastAsia" w:cs="宋体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26</w:t>
            </w:r>
          </w:p>
        </w:tc>
      </w:tr>
    </w:tbl>
    <w:p w14:paraId="32D72536">
      <w:pPr>
        <w:spacing w:line="360" w:lineRule="auto"/>
        <w:jc w:val="both"/>
        <w:rPr>
          <w:color w:val="000000"/>
        </w:rPr>
      </w:pPr>
    </w:p>
    <w:p w14:paraId="2A107650">
      <w:pPr>
        <w:pStyle w:val="2"/>
        <w:spacing w:before="312" w:beforeLines="100" w:line="240" w:lineRule="atLeast"/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bookmarkEnd w:id="0"/>
    <w:p w14:paraId="11258112">
      <w:pPr>
        <w:spacing w:before="240" w:beforeLines="100" w:after="240" w:afterLines="100"/>
        <w:ind w:firstLine="880"/>
        <w:jc w:val="center"/>
        <w:rPr>
          <w:rFonts w:ascii="Arial" w:hAnsi="Arial" w:cs="Arial"/>
          <w:sz w:val="44"/>
          <w:szCs w:val="44"/>
        </w:rPr>
      </w:pPr>
      <w:r>
        <w:rPr>
          <w:rFonts w:ascii="Arial" w:cs="Arial"/>
          <w:sz w:val="44"/>
          <w:szCs w:val="44"/>
        </w:rPr>
        <w:t>文件变更记录</w:t>
      </w:r>
    </w:p>
    <w:p w14:paraId="650ACA6C">
      <w:pPr>
        <w:pStyle w:val="5"/>
        <w:spacing w:before="9"/>
        <w:rPr>
          <w:sz w:val="26"/>
        </w:rPr>
      </w:pPr>
    </w:p>
    <w:tbl>
      <w:tblPr>
        <w:tblStyle w:val="15"/>
        <w:tblW w:w="0" w:type="auto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9"/>
        <w:gridCol w:w="1010"/>
        <w:gridCol w:w="847"/>
        <w:gridCol w:w="879"/>
        <w:gridCol w:w="3375"/>
        <w:gridCol w:w="913"/>
        <w:gridCol w:w="1638"/>
      </w:tblGrid>
      <w:tr w14:paraId="687B12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89" w:type="dxa"/>
            <w:vMerge w:val="restart"/>
            <w:shd w:val="clear" w:color="auto" w:fill="D9D9D9"/>
          </w:tcPr>
          <w:p w14:paraId="41FDEA24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1E575CDC">
            <w:pPr>
              <w:pStyle w:val="17"/>
              <w:ind w:left="119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版本</w:t>
            </w:r>
          </w:p>
        </w:tc>
        <w:tc>
          <w:tcPr>
            <w:tcW w:w="1010" w:type="dxa"/>
            <w:vMerge w:val="restart"/>
            <w:shd w:val="clear" w:color="auto" w:fill="D9D9D9"/>
          </w:tcPr>
          <w:p w14:paraId="587808B4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25891DBF">
            <w:pPr>
              <w:pStyle w:val="17"/>
              <w:ind w:left="22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修订原因</w:t>
            </w:r>
          </w:p>
        </w:tc>
        <w:tc>
          <w:tcPr>
            <w:tcW w:w="5101" w:type="dxa"/>
            <w:gridSpan w:val="3"/>
            <w:shd w:val="clear" w:color="auto" w:fill="D9D9D9"/>
          </w:tcPr>
          <w:p w14:paraId="57FC0F3F">
            <w:pPr>
              <w:pStyle w:val="17"/>
              <w:spacing w:before="124"/>
              <w:ind w:left="1978" w:right="1974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修订内容</w:t>
            </w:r>
          </w:p>
        </w:tc>
        <w:tc>
          <w:tcPr>
            <w:tcW w:w="913" w:type="dxa"/>
            <w:vMerge w:val="restart"/>
            <w:shd w:val="clear" w:color="auto" w:fill="D9D9D9"/>
          </w:tcPr>
          <w:p w14:paraId="74C49463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4CB5FD3D">
            <w:pPr>
              <w:pStyle w:val="17"/>
              <w:ind w:left="132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修订人</w:t>
            </w:r>
          </w:p>
        </w:tc>
        <w:tc>
          <w:tcPr>
            <w:tcW w:w="1638" w:type="dxa"/>
            <w:vMerge w:val="restart"/>
            <w:shd w:val="clear" w:color="auto" w:fill="D9D9D9"/>
          </w:tcPr>
          <w:p w14:paraId="67853615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33833972">
            <w:pPr>
              <w:pStyle w:val="17"/>
              <w:ind w:left="129" w:right="11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日期</w:t>
            </w:r>
          </w:p>
        </w:tc>
      </w:tr>
      <w:tr w14:paraId="64BFE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989" w:type="dxa"/>
            <w:vMerge w:val="continue"/>
            <w:tcBorders>
              <w:top w:val="nil"/>
            </w:tcBorders>
            <w:shd w:val="clear" w:color="auto" w:fill="D9D9D9"/>
          </w:tcPr>
          <w:p w14:paraId="383A95CF">
            <w:pPr>
              <w:rPr>
                <w:sz w:val="2"/>
                <w:szCs w:val="2"/>
              </w:rPr>
            </w:pPr>
          </w:p>
        </w:tc>
        <w:tc>
          <w:tcPr>
            <w:tcW w:w="1010" w:type="dxa"/>
            <w:vMerge w:val="continue"/>
            <w:tcBorders>
              <w:top w:val="nil"/>
            </w:tcBorders>
            <w:shd w:val="clear" w:color="auto" w:fill="D9D9D9"/>
          </w:tcPr>
          <w:p w14:paraId="2245B48E"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shd w:val="clear" w:color="auto" w:fill="D9D9D9"/>
          </w:tcPr>
          <w:p w14:paraId="5D814FE3">
            <w:pPr>
              <w:pStyle w:val="17"/>
              <w:spacing w:before="2"/>
              <w:ind w:left="106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pacing w:val="12"/>
                <w:sz w:val="24"/>
              </w:rPr>
              <w:t>修订</w:t>
            </w:r>
          </w:p>
          <w:p w14:paraId="7FBA406C">
            <w:pPr>
              <w:pStyle w:val="17"/>
              <w:spacing w:before="4" w:line="289" w:lineRule="exact"/>
              <w:ind w:left="106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章节</w:t>
            </w:r>
          </w:p>
        </w:tc>
        <w:tc>
          <w:tcPr>
            <w:tcW w:w="879" w:type="dxa"/>
            <w:shd w:val="clear" w:color="auto" w:fill="D9D9D9"/>
          </w:tcPr>
          <w:p w14:paraId="52CB1F2D">
            <w:pPr>
              <w:pStyle w:val="17"/>
              <w:spacing w:before="2"/>
              <w:ind w:left="19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</w:t>
            </w:r>
          </w:p>
          <w:p w14:paraId="60AFE48D">
            <w:pPr>
              <w:pStyle w:val="17"/>
              <w:spacing w:before="4" w:line="289" w:lineRule="exact"/>
              <w:ind w:left="19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类型</w:t>
            </w:r>
          </w:p>
        </w:tc>
        <w:tc>
          <w:tcPr>
            <w:tcW w:w="3375" w:type="dxa"/>
            <w:shd w:val="clear" w:color="auto" w:fill="D9D9D9"/>
          </w:tcPr>
          <w:p w14:paraId="3620D7E0">
            <w:pPr>
              <w:pStyle w:val="17"/>
              <w:spacing w:before="158"/>
              <w:ind w:left="317" w:right="30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修订描述</w:t>
            </w:r>
          </w:p>
        </w:tc>
        <w:tc>
          <w:tcPr>
            <w:tcW w:w="913" w:type="dxa"/>
            <w:vMerge w:val="continue"/>
            <w:tcBorders>
              <w:top w:val="nil"/>
            </w:tcBorders>
            <w:shd w:val="clear" w:color="auto" w:fill="D9D9D9"/>
          </w:tcPr>
          <w:p w14:paraId="6B3830AD">
            <w:pPr>
              <w:rPr>
                <w:sz w:val="2"/>
                <w:szCs w:val="2"/>
              </w:rPr>
            </w:pPr>
          </w:p>
        </w:tc>
        <w:tc>
          <w:tcPr>
            <w:tcW w:w="1638" w:type="dxa"/>
            <w:vMerge w:val="continue"/>
            <w:tcBorders>
              <w:top w:val="nil"/>
            </w:tcBorders>
            <w:shd w:val="clear" w:color="auto" w:fill="D9D9D9"/>
          </w:tcPr>
          <w:p w14:paraId="353924CA">
            <w:pPr>
              <w:rPr>
                <w:sz w:val="2"/>
                <w:szCs w:val="2"/>
              </w:rPr>
            </w:pPr>
          </w:p>
        </w:tc>
      </w:tr>
      <w:tr w14:paraId="7CF2A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989" w:type="dxa"/>
          </w:tcPr>
          <w:p w14:paraId="134A9666">
            <w:pPr>
              <w:pStyle w:val="17"/>
              <w:rPr>
                <w:rFonts w:ascii="宋体"/>
                <w:sz w:val="25"/>
              </w:rPr>
            </w:pPr>
          </w:p>
          <w:p w14:paraId="0CEEC290">
            <w:pPr>
              <w:pStyle w:val="17"/>
              <w:ind w:left="128" w:right="12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14.2.8</w:t>
            </w:r>
          </w:p>
        </w:tc>
        <w:tc>
          <w:tcPr>
            <w:tcW w:w="1010" w:type="dxa"/>
          </w:tcPr>
          <w:p w14:paraId="2FD6DD7B">
            <w:pPr>
              <w:pStyle w:val="17"/>
              <w:spacing w:before="12"/>
              <w:rPr>
                <w:rFonts w:ascii="宋体"/>
                <w:sz w:val="23"/>
              </w:rPr>
            </w:pPr>
          </w:p>
          <w:p w14:paraId="1A451C21">
            <w:pPr>
              <w:pStyle w:val="17"/>
              <w:ind w:right="440"/>
              <w:jc w:val="both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修改</w:t>
            </w:r>
          </w:p>
        </w:tc>
        <w:tc>
          <w:tcPr>
            <w:tcW w:w="847" w:type="dxa"/>
          </w:tcPr>
          <w:p w14:paraId="07C97F07">
            <w:pPr>
              <w:pStyle w:val="17"/>
              <w:rPr>
                <w:rFonts w:ascii="宋体"/>
                <w:sz w:val="25"/>
              </w:rPr>
            </w:pPr>
          </w:p>
          <w:p w14:paraId="428A271A">
            <w:pPr>
              <w:pStyle w:val="17"/>
              <w:ind w:left="118"/>
              <w:rPr>
                <w:sz w:val="24"/>
              </w:rPr>
            </w:pPr>
            <w:r>
              <w:rPr>
                <w:sz w:val="24"/>
              </w:rPr>
              <w:t>ALL</w:t>
            </w:r>
          </w:p>
        </w:tc>
        <w:tc>
          <w:tcPr>
            <w:tcW w:w="879" w:type="dxa"/>
          </w:tcPr>
          <w:p w14:paraId="583ACBD9">
            <w:pPr>
              <w:pStyle w:val="17"/>
              <w:rPr>
                <w:rFonts w:ascii="宋体"/>
                <w:sz w:val="25"/>
              </w:rPr>
            </w:pPr>
          </w:p>
          <w:p w14:paraId="7409D5DC">
            <w:pPr>
              <w:pStyle w:val="17"/>
              <w:ind w:left="351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3375" w:type="dxa"/>
          </w:tcPr>
          <w:p w14:paraId="01FCC256">
            <w:pPr>
              <w:pStyle w:val="17"/>
              <w:spacing w:before="9"/>
              <w:rPr>
                <w:rFonts w:ascii="宋体"/>
                <w:sz w:val="23"/>
              </w:rPr>
            </w:pPr>
          </w:p>
          <w:p w14:paraId="0A6DB787">
            <w:pPr>
              <w:pStyle w:val="17"/>
              <w:spacing w:before="1"/>
              <w:ind w:left="317" w:right="307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接口升级、码位更新</w:t>
            </w:r>
          </w:p>
        </w:tc>
        <w:tc>
          <w:tcPr>
            <w:tcW w:w="913" w:type="dxa"/>
          </w:tcPr>
          <w:p w14:paraId="51D3FEAB">
            <w:pPr>
              <w:pStyle w:val="17"/>
              <w:spacing w:before="9"/>
              <w:rPr>
                <w:rFonts w:ascii="宋体"/>
                <w:sz w:val="23"/>
              </w:rPr>
            </w:pPr>
          </w:p>
          <w:p w14:paraId="1D875B8D">
            <w:pPr>
              <w:pStyle w:val="17"/>
              <w:spacing w:before="1"/>
              <w:ind w:right="126"/>
              <w:jc w:val="right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樊鑫宇</w:t>
            </w:r>
          </w:p>
        </w:tc>
        <w:tc>
          <w:tcPr>
            <w:tcW w:w="1638" w:type="dxa"/>
          </w:tcPr>
          <w:p w14:paraId="7B6F4C8A">
            <w:pPr>
              <w:pStyle w:val="17"/>
              <w:spacing w:before="2"/>
              <w:rPr>
                <w:rFonts w:ascii="宋体"/>
                <w:sz w:val="23"/>
              </w:rPr>
            </w:pPr>
          </w:p>
          <w:p w14:paraId="08A84433">
            <w:pPr>
              <w:pStyle w:val="17"/>
              <w:spacing w:before="1"/>
              <w:ind w:left="129" w:right="118"/>
              <w:jc w:val="both"/>
              <w:rPr>
                <w:sz w:val="28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4"/>
                <w:szCs w:val="24"/>
              </w:rPr>
              <w:t>2026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6</w:t>
            </w:r>
          </w:p>
        </w:tc>
      </w:tr>
      <w:tr w14:paraId="6173F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9651" w:type="dxa"/>
            <w:gridSpan w:val="7"/>
          </w:tcPr>
          <w:p w14:paraId="293F3AF5">
            <w:pPr>
              <w:pStyle w:val="17"/>
              <w:spacing w:before="1"/>
              <w:rPr>
                <w:rFonts w:ascii="宋体"/>
                <w:sz w:val="17"/>
              </w:rPr>
            </w:pPr>
          </w:p>
          <w:p w14:paraId="2E0788A4">
            <w:pPr>
              <w:pStyle w:val="17"/>
              <w:tabs>
                <w:tab w:val="left" w:pos="2940"/>
                <w:tab w:val="left" w:pos="4030"/>
              </w:tabs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>注释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：</w:t>
            </w:r>
            <w:r>
              <w:rPr>
                <w:rFonts w:hint="eastAsia" w:ascii="宋体" w:hAnsi="宋体" w:eastAsia="宋体"/>
                <w:sz w:val="21"/>
              </w:rPr>
              <w:t>修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订</w:t>
            </w:r>
            <w:r>
              <w:rPr>
                <w:rFonts w:hint="eastAsia" w:ascii="宋体" w:hAnsi="宋体" w:eastAsia="宋体"/>
                <w:sz w:val="21"/>
              </w:rPr>
              <w:t>类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型</w:t>
            </w:r>
            <w:r>
              <w:rPr>
                <w:rFonts w:hint="eastAsia" w:ascii="宋体" w:hAnsi="宋体" w:eastAsia="宋体"/>
                <w:sz w:val="21"/>
              </w:rPr>
              <w:t>：</w:t>
            </w:r>
            <w:r>
              <w:rPr>
                <w:rFonts w:hint="eastAsia" w:ascii="宋体" w:hAnsi="宋体" w:eastAsia="宋体"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 xml:space="preserve">– 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增</w:t>
            </w:r>
            <w:r>
              <w:rPr>
                <w:rFonts w:hint="eastAsia" w:ascii="宋体" w:hAnsi="宋体" w:eastAsia="宋体"/>
                <w:sz w:val="21"/>
              </w:rPr>
              <w:t>加</w:t>
            </w:r>
            <w:r>
              <w:rPr>
                <w:rFonts w:hint="eastAsia" w:ascii="宋体" w:hAnsi="宋体" w:eastAsia="宋体"/>
                <w:sz w:val="21"/>
              </w:rPr>
              <w:tab/>
            </w:r>
            <w:r>
              <w:rPr>
                <w:b/>
                <w:sz w:val="21"/>
              </w:rPr>
              <w:t xml:space="preserve">M </w:t>
            </w:r>
            <w:r>
              <w:rPr>
                <w:sz w:val="21"/>
              </w:rPr>
              <w:t>–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>修改</w:t>
            </w:r>
            <w:r>
              <w:rPr>
                <w:rFonts w:hint="eastAsia" w:ascii="宋体" w:hAnsi="宋体" w:eastAsia="宋体"/>
                <w:sz w:val="21"/>
              </w:rPr>
              <w:tab/>
            </w:r>
            <w:r>
              <w:rPr>
                <w:b/>
                <w:sz w:val="21"/>
              </w:rPr>
              <w:t>D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删</w:t>
            </w:r>
            <w:r>
              <w:rPr>
                <w:rFonts w:hint="eastAsia" w:ascii="宋体" w:hAnsi="宋体" w:eastAsia="宋体"/>
                <w:sz w:val="21"/>
              </w:rPr>
              <w:t>除。</w:t>
            </w:r>
          </w:p>
        </w:tc>
      </w:tr>
    </w:tbl>
    <w:p w14:paraId="3E1C12A5">
      <w:pPr>
        <w:rPr>
          <w:sz w:val="21"/>
        </w:rPr>
        <w:sectPr>
          <w:headerReference r:id="rId5" w:type="default"/>
          <w:footerReference r:id="rId6" w:type="default"/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2C92A1C3">
      <w:pPr>
        <w:pStyle w:val="5"/>
        <w:rPr>
          <w:sz w:val="20"/>
        </w:rPr>
      </w:pPr>
    </w:p>
    <w:p w14:paraId="5A1F0FC9">
      <w:pPr>
        <w:pStyle w:val="5"/>
        <w:spacing w:before="3"/>
        <w:rPr>
          <w:sz w:val="17"/>
        </w:rPr>
      </w:pPr>
    </w:p>
    <w:p w14:paraId="2320F899">
      <w:pPr>
        <w:pStyle w:val="3"/>
        <w:spacing w:before="54"/>
        <w:ind w:left="3595" w:right="3613" w:firstLine="0"/>
        <w:jc w:val="center"/>
      </w:pPr>
      <w:bookmarkStart w:id="1" w:name="_bookmark0"/>
      <w:bookmarkEnd w:id="1"/>
      <w:r>
        <w:t>目录</w:t>
      </w:r>
    </w:p>
    <w:sdt>
      <w:sdtPr>
        <w:id w:val="1096523843"/>
        <w:docPartObj>
          <w:docPartGallery w:val="Table of Contents"/>
          <w:docPartUnique/>
        </w:docPartObj>
      </w:sdtPr>
      <w:sdtContent>
        <w:p w14:paraId="178A2458">
          <w:pPr>
            <w:pStyle w:val="9"/>
            <w:tabs>
              <w:tab w:val="right" w:leader="dot" w:pos="9081"/>
            </w:tabs>
            <w:spacing w:before="190"/>
            <w:ind w:left="778" w:firstLine="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t>目录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rPr>
              <w:rFonts w:ascii="Times New Roman" w:eastAsia="Times New Roman"/>
            </w:rPr>
            <w:t>4</w:t>
          </w:r>
          <w:r>
            <w:rPr>
              <w:rFonts w:ascii="Times New Roman" w:eastAsia="Times New Roman"/>
            </w:rPr>
            <w:fldChar w:fldCharType="end"/>
          </w:r>
        </w:p>
        <w:p w14:paraId="5DE0A7DA">
          <w:pPr>
            <w:pStyle w:val="9"/>
            <w:numPr>
              <w:ilvl w:val="0"/>
              <w:numId w:val="1"/>
            </w:numPr>
            <w:tabs>
              <w:tab w:val="left" w:pos="937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引言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05C8680E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t>目的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5DC9780F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t>范围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17967120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t>引用</w:t>
          </w:r>
          <w:r>
            <w:rPr>
              <w:spacing w:val="-3"/>
            </w:rPr>
            <w:t>文</w:t>
          </w:r>
          <w:r>
            <w:t>件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1EC677EA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执</w:t>
          </w:r>
          <w:r>
            <w:t>行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7402D250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t>人员</w:t>
          </w:r>
          <w:r>
            <w:rPr>
              <w:spacing w:val="-3"/>
            </w:rPr>
            <w:t>消</w:t>
          </w:r>
          <w:r>
            <w:t>耗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02B6FF48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t>2.1.1</w:t>
          </w:r>
          <w:r>
            <w:tab/>
          </w:r>
          <w:r>
            <w:t>BDMS300</w:t>
          </w:r>
          <w:r>
            <w:rPr>
              <w:rFonts w:hint="eastAsia" w:eastAsia="宋体"/>
              <w:lang w:val="en-US" w:eastAsia="zh-CN"/>
            </w:rPr>
            <w:t xml:space="preserve"> 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  <w:lang w:val="en-US" w:eastAsia="zh-CN"/>
            </w:rPr>
            <w:t>V2.42.0.0</w:t>
          </w:r>
          <w:r>
            <w:t>)</w:t>
          </w:r>
          <w:r>
            <w:tab/>
          </w:r>
          <w:r>
            <w:t>5</w:t>
          </w:r>
          <w:r>
            <w:fldChar w:fldCharType="end"/>
          </w:r>
        </w:p>
        <w:p w14:paraId="587D8329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资</w:t>
          </w:r>
          <w:r>
            <w:t>源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40FF6A72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t>2.2.1</w:t>
          </w:r>
          <w:r>
            <w:tab/>
          </w:r>
          <w:r>
            <w:t>BDMS300</w:t>
          </w:r>
          <w:r>
            <w:rPr>
              <w:rFonts w:hint="eastAsia" w:eastAsia="宋体"/>
              <w:lang w:val="en-US" w:eastAsia="zh-CN"/>
            </w:rPr>
            <w:t xml:space="preserve"> 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  <w:lang w:val="en-US" w:eastAsia="zh-CN"/>
            </w:rPr>
            <w:t>V2.42.0.0</w:t>
          </w:r>
          <w:r>
            <w:t>)</w:t>
          </w:r>
          <w:r>
            <w:tab/>
          </w:r>
          <w:r>
            <w:t>5</w:t>
          </w:r>
          <w:r>
            <w:fldChar w:fldCharType="end"/>
          </w:r>
        </w:p>
        <w:p w14:paraId="11817FB2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环</w:t>
          </w:r>
          <w:r>
            <w:t>境</w:t>
          </w:r>
          <w:r>
            <w:rPr>
              <w:spacing w:val="-3"/>
            </w:rPr>
            <w:t>配</w:t>
          </w:r>
          <w:r>
            <w:t>置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745E98C7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rPr>
              <w:rFonts w:hint="eastAsia" w:ascii="宋体" w:eastAsia="宋体"/>
            </w:rPr>
            <w:t>基础</w:t>
          </w:r>
          <w:r>
            <w:rPr>
              <w:rFonts w:hint="eastAsia" w:ascii="宋体" w:eastAsia="宋体"/>
              <w:spacing w:val="-3"/>
            </w:rPr>
            <w:t>软</w:t>
          </w:r>
          <w:r>
            <w:rPr>
              <w:rFonts w:hint="eastAsia" w:ascii="宋体" w:eastAsia="宋体"/>
            </w:rPr>
            <w:t>件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0B3D0258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t>Linux</w:t>
          </w:r>
          <w:r>
            <w:rPr>
              <w:spacing w:val="-3"/>
            </w:rPr>
            <w:t xml:space="preserve"> </w:t>
          </w:r>
          <w:r>
            <w:rPr>
              <w:rFonts w:hint="eastAsia" w:ascii="宋体" w:eastAsia="宋体"/>
            </w:rPr>
            <w:t>服务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43B9637B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rPr>
              <w:rFonts w:hint="eastAsia" w:ascii="宋体" w:eastAsia="宋体"/>
            </w:rPr>
            <w:t>谷歌</w:t>
          </w:r>
          <w:r>
            <w:rPr>
              <w:rFonts w:hint="eastAsia" w:ascii="宋体" w:eastAsia="宋体"/>
              <w:spacing w:val="-3"/>
            </w:rPr>
            <w:t>浏</w:t>
          </w:r>
          <w:r>
            <w:rPr>
              <w:rFonts w:hint="eastAsia" w:ascii="宋体" w:eastAsia="宋体"/>
            </w:rPr>
            <w:t>览器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0B48D0C5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类</w:t>
          </w:r>
          <w:r>
            <w:t>型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24907BCE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记</w:t>
          </w:r>
          <w:r>
            <w:t>录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47CB02F0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t>2.5.1</w:t>
          </w:r>
          <w:r>
            <w:tab/>
          </w:r>
          <w:r>
            <w:t>BDMS300</w:t>
          </w:r>
          <w:r>
            <w:rPr>
              <w:rFonts w:hint="eastAsia" w:eastAsia="宋体"/>
              <w:lang w:val="en-US" w:eastAsia="zh-CN"/>
            </w:rPr>
            <w:t xml:space="preserve"> 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  <w:lang w:val="en-US" w:eastAsia="zh-CN"/>
            </w:rPr>
            <w:t>V</w:t>
          </w:r>
          <w:bookmarkStart w:id="24" w:name="_GoBack"/>
          <w:bookmarkEnd w:id="24"/>
          <w:r>
            <w:rPr>
              <w:rFonts w:hint="eastAsia" w:eastAsia="宋体"/>
              <w:lang w:val="en-US" w:eastAsia="zh-CN"/>
            </w:rPr>
            <w:t>2.42.0.0</w:t>
          </w:r>
          <w:r>
            <w:t>)</w:t>
          </w:r>
          <w:r>
            <w:tab/>
          </w:r>
          <w:r>
            <w:t>6</w:t>
          </w:r>
          <w:r>
            <w:fldChar w:fldCharType="end"/>
          </w:r>
        </w:p>
        <w:p w14:paraId="243C845F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t>缺陷</w:t>
          </w:r>
          <w:r>
            <w:rPr>
              <w:spacing w:val="-3"/>
            </w:rPr>
            <w:t>明</w:t>
          </w:r>
          <w:r>
            <w:t>细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1FD216A8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结</w:t>
          </w:r>
          <w:r>
            <w:t>论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55CF21AD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t>验证</w:t>
          </w:r>
          <w:r>
            <w:rPr>
              <w:spacing w:val="-3"/>
            </w:rPr>
            <w:t>情</w:t>
          </w:r>
          <w:r>
            <w:t>况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447B8536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"_bookmark20" </w:instrText>
          </w:r>
          <w:r>
            <w:fldChar w:fldCharType="separate"/>
          </w:r>
          <w:r>
            <w:t>变更</w:t>
          </w:r>
          <w:r>
            <w:rPr>
              <w:spacing w:val="-3"/>
            </w:rPr>
            <w:t>测</w:t>
          </w:r>
          <w:r>
            <w:t>试</w:t>
          </w:r>
          <w:r>
            <w:rPr>
              <w:spacing w:val="-3"/>
            </w:rPr>
            <w:t>影</w:t>
          </w:r>
          <w:r>
            <w:t>响</w:t>
          </w:r>
          <w:r>
            <w:rPr>
              <w:spacing w:val="-3"/>
            </w:rPr>
            <w:t>分</w:t>
          </w:r>
          <w:r>
            <w:t>析</w:t>
          </w:r>
          <w:r>
            <w:rPr>
              <w:spacing w:val="-3"/>
            </w:rPr>
            <w:t>报</w:t>
          </w:r>
          <w:r>
            <w:t>告</w:t>
          </w:r>
          <w:r>
            <w:rPr>
              <w:spacing w:val="-3"/>
            </w:rPr>
            <w:t>分</w:t>
          </w:r>
          <w:r>
            <w:t>析页</w:t>
          </w:r>
          <w:r>
            <w:rPr>
              <w:spacing w:val="-3"/>
            </w:rPr>
            <w:t>验</w:t>
          </w:r>
          <w:r>
            <w:t>证</w:t>
          </w:r>
          <w:r>
            <w:rPr>
              <w:spacing w:val="-3"/>
            </w:rPr>
            <w:t>情</w:t>
          </w:r>
          <w:r>
            <w:t>况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7F2498A4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spacing w:before="42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"_bookmark21"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执</w:t>
          </w:r>
          <w:r>
            <w:t>行</w:t>
          </w:r>
          <w:r>
            <w:rPr>
              <w:spacing w:val="-3"/>
            </w:rPr>
            <w:t>验</w:t>
          </w:r>
          <w:r>
            <w:t>证</w:t>
          </w:r>
          <w:r>
            <w:rPr>
              <w:spacing w:val="-3"/>
            </w:rPr>
            <w:t>情</w:t>
          </w:r>
          <w:r>
            <w:t>况</w:t>
          </w:r>
          <w:r>
            <w:rPr>
              <w:spacing w:val="-3"/>
            </w:rPr>
            <w:t>列</w:t>
          </w:r>
          <w:r>
            <w:t>表</w:t>
          </w:r>
          <w:r>
            <w:tab/>
          </w:r>
          <w:r>
            <w:rPr>
              <w:rFonts w:ascii="Times New Roman" w:eastAsia="Times New Roman"/>
            </w:rPr>
            <w:t>8</w:t>
          </w:r>
          <w:r>
            <w:rPr>
              <w:rFonts w:ascii="Times New Roman" w:eastAsia="Times New Roman"/>
            </w:rPr>
            <w:fldChar w:fldCharType="end"/>
          </w:r>
        </w:p>
        <w:p w14:paraId="45B36631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"_bookmark22" </w:instrText>
          </w:r>
          <w:r>
            <w:fldChar w:fldCharType="separate"/>
          </w:r>
          <w:r>
            <w:t>附录</w:t>
          </w:r>
          <w:r>
            <w:tab/>
          </w:r>
          <w:r>
            <w:rPr>
              <w:rFonts w:ascii="Times New Roman" w:eastAsia="Times New Roman"/>
            </w:rPr>
            <w:t>8</w:t>
          </w:r>
          <w:r>
            <w:rPr>
              <w:rFonts w:ascii="Times New Roman" w:eastAsia="Times New Roman"/>
            </w:rPr>
            <w:fldChar w:fldCharType="end"/>
          </w:r>
        </w:p>
      </w:sdtContent>
    </w:sdt>
    <w:p w14:paraId="6B8E76F0">
      <w:pPr>
        <w:rPr>
          <w:rFonts w:ascii="Times New Roman" w:eastAsia="Times New Roman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17D348DA">
      <w:pPr>
        <w:pStyle w:val="5"/>
        <w:spacing w:before="1"/>
        <w:rPr>
          <w:rFonts w:ascii="Times New Roman"/>
          <w:sz w:val="41"/>
        </w:rPr>
      </w:pPr>
    </w:p>
    <w:p w14:paraId="74CA489C">
      <w:pPr>
        <w:pStyle w:val="16"/>
        <w:numPr>
          <w:ilvl w:val="0"/>
          <w:numId w:val="2"/>
        </w:numPr>
        <w:tabs>
          <w:tab w:val="left" w:pos="1110"/>
        </w:tabs>
        <w:spacing w:before="0"/>
        <w:rPr>
          <w:rFonts w:ascii="Times New Roman" w:eastAsia="Times New Roman"/>
          <w:b/>
          <w:sz w:val="44"/>
        </w:rPr>
      </w:pPr>
      <w:bookmarkStart w:id="2" w:name="_bookmark1"/>
      <w:bookmarkEnd w:id="2"/>
      <w:r>
        <w:rPr>
          <w:b/>
          <w:sz w:val="44"/>
        </w:rPr>
        <w:t>引言</w:t>
      </w:r>
    </w:p>
    <w:p w14:paraId="05AD0ECD">
      <w:pPr>
        <w:pStyle w:val="5"/>
        <w:spacing w:before="5"/>
        <w:rPr>
          <w:b/>
          <w:sz w:val="41"/>
        </w:rPr>
      </w:pPr>
    </w:p>
    <w:p w14:paraId="3249A98C">
      <w:pPr>
        <w:pStyle w:val="3"/>
        <w:numPr>
          <w:ilvl w:val="1"/>
          <w:numId w:val="2"/>
        </w:numPr>
        <w:tabs>
          <w:tab w:val="left" w:pos="1354"/>
        </w:tabs>
      </w:pPr>
      <w:bookmarkStart w:id="3" w:name="_bookmark2"/>
      <w:bookmarkEnd w:id="3"/>
      <w:r>
        <w:t>目的</w:t>
      </w:r>
    </w:p>
    <w:p w14:paraId="277B6460">
      <w:pPr>
        <w:pStyle w:val="5"/>
        <w:spacing w:before="5"/>
        <w:rPr>
          <w:b/>
          <w:sz w:val="30"/>
        </w:rPr>
      </w:pPr>
    </w:p>
    <w:p w14:paraId="2A8B44B9">
      <w:pPr>
        <w:pStyle w:val="5"/>
        <w:spacing w:line="278" w:lineRule="auto"/>
        <w:ind w:left="778" w:right="686" w:firstLine="422"/>
      </w:pPr>
      <w:r>
        <w:rPr>
          <w:spacing w:val="-7"/>
        </w:rPr>
        <w:t xml:space="preserve">本测试报告的编制目的是对 </w:t>
      </w:r>
      <w:r>
        <w:rPr>
          <w:rFonts w:ascii="Times New Roman" w:eastAsia="Times New Roman"/>
        </w:rPr>
        <w:t>BDMS300</w:t>
      </w:r>
      <w:r>
        <w:rPr>
          <w:rFonts w:hint="eastAsia" w:ascii="Times New Roman"/>
          <w:lang w:eastAsia="zh-CN"/>
        </w:rPr>
        <w:t xml:space="preserve"> </w:t>
      </w:r>
      <w:r>
        <w:rPr>
          <w:rFonts w:ascii="Times New Roman" w:eastAsia="Times New Roman"/>
        </w:rPr>
        <w:t xml:space="preserve"> </w:t>
      </w:r>
      <w:r>
        <w:rPr>
          <w:spacing w:val="-8"/>
        </w:rPr>
        <w:t>室内系统测试过程进行总结，报告最终给出产品</w:t>
      </w:r>
      <w:r>
        <w:rPr>
          <w:spacing w:val="-17"/>
        </w:rPr>
        <w:t>测试后的结果评价。内容包括：人员消耗、测试资源、记录明细、缺陷明细以及测试结论等。</w:t>
      </w:r>
    </w:p>
    <w:p w14:paraId="01743529">
      <w:pPr>
        <w:pStyle w:val="5"/>
        <w:spacing w:before="10"/>
        <w:rPr>
          <w:sz w:val="26"/>
        </w:rPr>
      </w:pPr>
    </w:p>
    <w:p w14:paraId="23B38F36">
      <w:pPr>
        <w:pStyle w:val="3"/>
        <w:numPr>
          <w:ilvl w:val="1"/>
          <w:numId w:val="2"/>
        </w:numPr>
        <w:tabs>
          <w:tab w:val="left" w:pos="1354"/>
        </w:tabs>
      </w:pPr>
      <w:bookmarkStart w:id="4" w:name="_bookmark3"/>
      <w:bookmarkEnd w:id="4"/>
      <w:r>
        <w:t>范围</w:t>
      </w:r>
    </w:p>
    <w:p w14:paraId="264EF615">
      <w:pPr>
        <w:pStyle w:val="5"/>
        <w:spacing w:before="7"/>
        <w:rPr>
          <w:b/>
          <w:sz w:val="30"/>
        </w:rPr>
      </w:pPr>
    </w:p>
    <w:p w14:paraId="14BF8795">
      <w:pPr>
        <w:pStyle w:val="5"/>
        <w:spacing w:line="278" w:lineRule="auto"/>
        <w:ind w:left="778" w:right="699" w:firstLine="419"/>
      </w:pPr>
      <w:r>
        <w:rPr>
          <w:spacing w:val="-3"/>
        </w:rPr>
        <w:t>本文档仅供</w:t>
      </w:r>
      <w:r>
        <w:rPr>
          <w:rFonts w:hint="eastAsia"/>
          <w:spacing w:val="-3"/>
        </w:rPr>
        <w:t>广西交控智维科技发展有限公司</w:t>
      </w:r>
      <w:r>
        <w:rPr>
          <w:spacing w:val="-3"/>
        </w:rPr>
        <w:t>下的</w:t>
      </w:r>
      <w:r>
        <w:rPr>
          <w:rFonts w:hint="eastAsia"/>
          <w:spacing w:val="-3"/>
        </w:rPr>
        <w:t>产品研发部</w:t>
      </w:r>
      <w:r>
        <w:rPr>
          <w:spacing w:val="-12"/>
        </w:rPr>
        <w:t>人员使用，也可以作为在现场进行测试的技术人员的参</w:t>
      </w:r>
      <w:r>
        <w:rPr>
          <w:spacing w:val="-6"/>
        </w:rPr>
        <w:t>考文件。其他单位或个人无权拷贝，复制和使用此文档。</w:t>
      </w:r>
    </w:p>
    <w:p w14:paraId="07054E91">
      <w:pPr>
        <w:pStyle w:val="5"/>
        <w:spacing w:before="10"/>
        <w:rPr>
          <w:sz w:val="26"/>
        </w:rPr>
      </w:pPr>
    </w:p>
    <w:p w14:paraId="799C2526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5" w:name="_bookmark4"/>
      <w:bookmarkEnd w:id="5"/>
      <w:r>
        <w:t>引用文件</w:t>
      </w:r>
    </w:p>
    <w:p w14:paraId="40D24CB3">
      <w:pPr>
        <w:pStyle w:val="5"/>
        <w:spacing w:before="9"/>
        <w:rPr>
          <w:b/>
          <w:sz w:val="28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9"/>
      </w:tblGrid>
      <w:tr w14:paraId="30CE2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529" w:type="dxa"/>
          </w:tcPr>
          <w:p w14:paraId="5D4E9F3C">
            <w:pPr>
              <w:pStyle w:val="17"/>
              <w:spacing w:before="22"/>
              <w:ind w:left="107"/>
              <w:rPr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文件名称：</w:t>
            </w:r>
            <w:r>
              <w:rPr>
                <w:sz w:val="21"/>
              </w:rPr>
              <w:t>BDMS300-</w:t>
            </w:r>
            <w:r>
              <w:rPr>
                <w:rFonts w:hint="eastAsia" w:ascii="宋体" w:eastAsia="宋体"/>
                <w:sz w:val="21"/>
              </w:rPr>
              <w:t xml:space="preserve">需求说明书 </w:t>
            </w:r>
            <w:r>
              <w:rPr>
                <w:sz w:val="21"/>
              </w:rPr>
              <w:t>V</w:t>
            </w:r>
            <w:r>
              <w:rPr>
                <w:rFonts w:hint="eastAsia" w:eastAsia="宋体"/>
                <w:sz w:val="21"/>
                <w:lang w:val="en-US" w:eastAsia="zh-CN"/>
              </w:rPr>
              <w:t>2.42.0.0</w:t>
            </w:r>
          </w:p>
          <w:p w14:paraId="56FF2CE5">
            <w:pPr>
              <w:pStyle w:val="17"/>
              <w:spacing w:before="2" w:line="310" w:lineRule="atLeast"/>
              <w:ind w:left="107" w:right="94"/>
              <w:rPr>
                <w:rFonts w:hint="eastAsia" w:eastAsia="宋体"/>
                <w:sz w:val="21"/>
                <w:lang w:eastAsia="zh-CN"/>
              </w:rPr>
            </w:pPr>
            <w:r>
              <w:rPr>
                <w:sz w:val="21"/>
              </w:rPr>
              <w:t xml:space="preserve">SVN </w:t>
            </w:r>
            <w:r>
              <w:rPr>
                <w:rFonts w:hint="eastAsia" w:ascii="宋体" w:eastAsia="宋体"/>
                <w:sz w:val="21"/>
              </w:rPr>
              <w:t>路径：http://svn-nn.nn-tct.com:8445/project/研发/信号BDMS/BDMS300/tag/05工程线/17BJL17/(V2.42.0.0).(V14.2.8).20260526(全量)/DATA_BJL17_V14.2.8_20260526/发布文档/产品需求说明书</w:t>
            </w:r>
            <w:r>
              <w:rPr>
                <w:rFonts w:hint="eastAsia" w:ascii="宋体" w:eastAsia="宋体"/>
                <w:sz w:val="21"/>
                <w:lang w:val="en-US" w:eastAsia="zh-CN"/>
              </w:rPr>
              <w:t>/</w:t>
            </w:r>
            <w:r>
              <w:rPr>
                <w:rFonts w:hint="eastAsia"/>
                <w:sz w:val="21"/>
              </w:rPr>
              <w:t>BDMS300-需求说明书V</w:t>
            </w:r>
            <w:r>
              <w:rPr>
                <w:rFonts w:hint="eastAsia" w:eastAsia="宋体"/>
                <w:sz w:val="21"/>
                <w:lang w:eastAsia="zh-CN"/>
              </w:rPr>
              <w:t>2.42.0.0</w:t>
            </w:r>
          </w:p>
        </w:tc>
      </w:tr>
      <w:tr w14:paraId="0EEE4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529" w:type="dxa"/>
          </w:tcPr>
          <w:p w14:paraId="6A969FFC">
            <w:pPr>
              <w:pStyle w:val="17"/>
              <w:spacing w:before="22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文件名称：</w:t>
            </w:r>
            <w:r>
              <w:rPr>
                <w:sz w:val="21"/>
              </w:rPr>
              <w:t>BDMS300_V</w:t>
            </w:r>
            <w:r>
              <w:rPr>
                <w:rFonts w:hint="eastAsia" w:eastAsia="宋体"/>
                <w:sz w:val="21"/>
                <w:lang w:val="en-US" w:eastAsia="zh-CN"/>
              </w:rPr>
              <w:t>2.42.0.0</w:t>
            </w:r>
            <w:r>
              <w:rPr>
                <w:sz w:val="21"/>
              </w:rPr>
              <w:t xml:space="preserve"> </w:t>
            </w:r>
            <w:r>
              <w:rPr>
                <w:rFonts w:hint="eastAsia" w:ascii="宋体" w:eastAsia="宋体"/>
                <w:sz w:val="21"/>
              </w:rPr>
              <w:t>测试用例</w:t>
            </w:r>
          </w:p>
          <w:p w14:paraId="76AEF9B9">
            <w:pPr>
              <w:pStyle w:val="17"/>
              <w:spacing w:before="4" w:line="312" w:lineRule="exact"/>
              <w:ind w:left="107" w:right="94"/>
              <w:rPr>
                <w:sz w:val="21"/>
              </w:rPr>
            </w:pPr>
            <w:r>
              <w:rPr>
                <w:sz w:val="21"/>
              </w:rPr>
              <w:t xml:space="preserve">SVN </w:t>
            </w:r>
            <w:r>
              <w:rPr>
                <w:rFonts w:hint="eastAsia" w:ascii="宋体" w:eastAsia="宋体"/>
                <w:sz w:val="21"/>
              </w:rPr>
              <w:t>路径：http://svn-nn.nn-tct.com:8445/project/研发/信号BDMS/BDMS300/tag/05工程线/17BJL17/(V2.42.0.0).(V14.2.8).20260526(全量)/DATA_BJL17_V14.2.8_20260526/发布文档/BDMS300 V</w:t>
            </w:r>
            <w:r>
              <w:rPr>
                <w:rFonts w:hint="eastAsia" w:ascii="宋体" w:eastAsia="宋体"/>
                <w:sz w:val="21"/>
                <w:lang w:eastAsia="zh-CN"/>
              </w:rPr>
              <w:t>2.42.0.0</w:t>
            </w:r>
            <w:r>
              <w:rPr>
                <w:rFonts w:hint="eastAsia" w:ascii="宋体" w:eastAsia="宋体"/>
                <w:sz w:val="21"/>
              </w:rPr>
              <w:t>系统测试报告</w:t>
            </w:r>
          </w:p>
        </w:tc>
      </w:tr>
    </w:tbl>
    <w:p w14:paraId="55A7D285">
      <w:pPr>
        <w:pStyle w:val="5"/>
        <w:spacing w:before="9"/>
        <w:rPr>
          <w:b/>
          <w:sz w:val="26"/>
        </w:rPr>
      </w:pPr>
    </w:p>
    <w:p w14:paraId="0E885D1E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6" w:name="_bookmark5"/>
      <w:bookmarkEnd w:id="6"/>
      <w:r>
        <w:t>测试执行</w:t>
      </w:r>
    </w:p>
    <w:p w14:paraId="2DCA6DE7">
      <w:pPr>
        <w:pStyle w:val="5"/>
        <w:rPr>
          <w:sz w:val="35"/>
        </w:rPr>
      </w:pPr>
    </w:p>
    <w:p w14:paraId="2EFF094B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7" w:name="_bookmark6"/>
      <w:bookmarkEnd w:id="7"/>
      <w:r>
        <w:t>人员消耗</w:t>
      </w:r>
    </w:p>
    <w:p w14:paraId="34BE0ECA">
      <w:pPr>
        <w:pStyle w:val="5"/>
        <w:spacing w:before="9"/>
        <w:rPr>
          <w:b/>
          <w:sz w:val="28"/>
        </w:rPr>
      </w:pPr>
    </w:p>
    <w:p w14:paraId="1662826B">
      <w:pPr>
        <w:pStyle w:val="4"/>
        <w:tabs>
          <w:tab w:val="left" w:pos="1497"/>
        </w:tabs>
        <w:ind w:firstLine="0"/>
      </w:pPr>
      <w:bookmarkStart w:id="8" w:name="_bookmark7"/>
      <w:bookmarkEnd w:id="8"/>
      <w:r>
        <w:t>2.1.1</w:t>
      </w:r>
      <w:r>
        <w:tab/>
      </w:r>
      <w:r>
        <w:t>BDMS300</w:t>
      </w:r>
      <w:r>
        <w:rPr>
          <w:rFonts w:hint="eastAsia" w:eastAsia="宋体"/>
          <w:lang w:val="en-US" w:eastAsia="zh-CN"/>
        </w:rPr>
        <w:t xml:space="preserve"> 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  <w:lang w:val="en-US" w:eastAsia="zh-CN"/>
        </w:rPr>
        <w:t>V2.42.0.0</w:t>
      </w:r>
      <w:r>
        <w:t>)</w:t>
      </w:r>
    </w:p>
    <w:p w14:paraId="29764FD5">
      <w:pPr>
        <w:pStyle w:val="5"/>
        <w:spacing w:before="9"/>
        <w:rPr>
          <w:rFonts w:ascii="Times New Roman"/>
          <w:b/>
          <w:sz w:val="13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2"/>
        <w:gridCol w:w="1604"/>
        <w:gridCol w:w="1603"/>
        <w:gridCol w:w="1603"/>
        <w:gridCol w:w="1603"/>
        <w:gridCol w:w="1604"/>
      </w:tblGrid>
      <w:tr w14:paraId="09FC4D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732" w:type="dxa"/>
          </w:tcPr>
          <w:p w14:paraId="527CB598">
            <w:pPr>
              <w:pStyle w:val="17"/>
              <w:spacing w:before="133"/>
              <w:ind w:left="133" w:right="12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序号</w:t>
            </w:r>
          </w:p>
        </w:tc>
        <w:tc>
          <w:tcPr>
            <w:tcW w:w="1604" w:type="dxa"/>
          </w:tcPr>
          <w:p w14:paraId="7C6CD2A8">
            <w:pPr>
              <w:pStyle w:val="17"/>
              <w:spacing w:before="133"/>
              <w:ind w:left="148" w:right="140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人员所在公司</w:t>
            </w:r>
          </w:p>
        </w:tc>
        <w:tc>
          <w:tcPr>
            <w:tcW w:w="1603" w:type="dxa"/>
          </w:tcPr>
          <w:p w14:paraId="112FEA07">
            <w:pPr>
              <w:pStyle w:val="17"/>
              <w:spacing w:before="133"/>
              <w:ind w:left="255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角色</w:t>
            </w:r>
          </w:p>
        </w:tc>
        <w:tc>
          <w:tcPr>
            <w:tcW w:w="1603" w:type="dxa"/>
          </w:tcPr>
          <w:p w14:paraId="6CF74581">
            <w:pPr>
              <w:pStyle w:val="17"/>
              <w:spacing w:before="133"/>
              <w:ind w:left="255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人员姓名</w:t>
            </w:r>
          </w:p>
        </w:tc>
        <w:tc>
          <w:tcPr>
            <w:tcW w:w="1603" w:type="dxa"/>
          </w:tcPr>
          <w:p w14:paraId="7722D420">
            <w:pPr>
              <w:pStyle w:val="17"/>
              <w:spacing w:before="133"/>
              <w:ind w:left="252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开始时间</w:t>
            </w:r>
          </w:p>
        </w:tc>
        <w:tc>
          <w:tcPr>
            <w:tcW w:w="1604" w:type="dxa"/>
          </w:tcPr>
          <w:p w14:paraId="6719A0BF">
            <w:pPr>
              <w:pStyle w:val="17"/>
              <w:spacing w:before="133"/>
              <w:ind w:left="146" w:right="140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结束时间</w:t>
            </w:r>
          </w:p>
        </w:tc>
      </w:tr>
      <w:tr w14:paraId="3DD57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732" w:type="dxa"/>
          </w:tcPr>
          <w:p w14:paraId="6141B2B4">
            <w:pPr>
              <w:pStyle w:val="17"/>
              <w:spacing w:before="14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604" w:type="dxa"/>
          </w:tcPr>
          <w:p w14:paraId="3D60CF2B">
            <w:pPr>
              <w:pStyle w:val="17"/>
              <w:spacing w:before="147"/>
              <w:ind w:left="148" w:right="140"/>
              <w:jc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广西交控智维</w:t>
            </w:r>
          </w:p>
        </w:tc>
        <w:tc>
          <w:tcPr>
            <w:tcW w:w="1603" w:type="dxa"/>
          </w:tcPr>
          <w:p w14:paraId="42D6E975">
            <w:pPr>
              <w:pStyle w:val="17"/>
              <w:spacing w:before="133"/>
              <w:ind w:left="257" w:right="24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测试工程师</w:t>
            </w:r>
          </w:p>
        </w:tc>
        <w:tc>
          <w:tcPr>
            <w:tcW w:w="1603" w:type="dxa"/>
          </w:tcPr>
          <w:p w14:paraId="61600343">
            <w:pPr>
              <w:pStyle w:val="17"/>
              <w:spacing w:before="133"/>
              <w:ind w:left="255" w:right="246"/>
              <w:jc w:val="center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z w:val="21"/>
                <w:lang w:val="en-US" w:eastAsia="zh-CN"/>
              </w:rPr>
              <w:t>樊鑫宇</w:t>
            </w:r>
          </w:p>
        </w:tc>
        <w:tc>
          <w:tcPr>
            <w:tcW w:w="1603" w:type="dxa"/>
          </w:tcPr>
          <w:p w14:paraId="2AC933E5">
            <w:pPr>
              <w:pStyle w:val="17"/>
              <w:spacing w:before="147"/>
              <w:ind w:left="252" w:right="246"/>
              <w:jc w:val="center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sz w:val="21"/>
              </w:rPr>
              <w:t>202</w:t>
            </w:r>
            <w:r>
              <w:rPr>
                <w:rFonts w:hint="eastAsia" w:eastAsia="宋体"/>
                <w:sz w:val="21"/>
                <w:lang w:val="en-US" w:eastAsia="zh-CN"/>
              </w:rPr>
              <w:t>6-05-21</w:t>
            </w:r>
          </w:p>
        </w:tc>
        <w:tc>
          <w:tcPr>
            <w:tcW w:w="1604" w:type="dxa"/>
          </w:tcPr>
          <w:p w14:paraId="4360D0CB">
            <w:pPr>
              <w:pStyle w:val="17"/>
              <w:spacing w:before="147"/>
              <w:ind w:left="148" w:right="140"/>
              <w:jc w:val="center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sz w:val="21"/>
              </w:rPr>
              <w:t>202</w:t>
            </w:r>
            <w:r>
              <w:rPr>
                <w:rFonts w:hint="eastAsia" w:eastAsia="宋体"/>
                <w:sz w:val="21"/>
                <w:lang w:val="en-US" w:eastAsia="zh-CN"/>
              </w:rPr>
              <w:t>6-05-26</w:t>
            </w:r>
          </w:p>
        </w:tc>
      </w:tr>
    </w:tbl>
    <w:p w14:paraId="10E54E29">
      <w:pPr>
        <w:pStyle w:val="5"/>
        <w:spacing w:before="9"/>
        <w:rPr>
          <w:rFonts w:ascii="Times New Roman"/>
          <w:b/>
          <w:sz w:val="31"/>
        </w:rPr>
      </w:pPr>
    </w:p>
    <w:p w14:paraId="33EEB076">
      <w:pPr>
        <w:pStyle w:val="5"/>
        <w:spacing w:before="9"/>
        <w:rPr>
          <w:rFonts w:ascii="Times New Roman"/>
          <w:b/>
          <w:sz w:val="31"/>
        </w:rPr>
      </w:pPr>
    </w:p>
    <w:p w14:paraId="2A075C94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9" w:name="_bookmark8"/>
      <w:bookmarkEnd w:id="9"/>
      <w:r>
        <w:t>测试资源</w:t>
      </w:r>
    </w:p>
    <w:p w14:paraId="2C99E829">
      <w:pPr>
        <w:pStyle w:val="5"/>
        <w:spacing w:before="9"/>
        <w:rPr>
          <w:b/>
          <w:sz w:val="28"/>
        </w:rPr>
      </w:pPr>
    </w:p>
    <w:p w14:paraId="7A8FA21E">
      <w:pPr>
        <w:pStyle w:val="4"/>
        <w:tabs>
          <w:tab w:val="left" w:pos="1497"/>
        </w:tabs>
        <w:ind w:firstLine="0"/>
      </w:pPr>
      <w:bookmarkStart w:id="10" w:name="_bookmark9"/>
      <w:bookmarkEnd w:id="10"/>
      <w:r>
        <w:t>2.2.1</w:t>
      </w:r>
      <w:r>
        <w:tab/>
      </w:r>
      <w:r>
        <w:t>BDMS300</w:t>
      </w:r>
      <w:r>
        <w:rPr>
          <w:rFonts w:hint="eastAsia" w:eastAsia="宋体"/>
          <w:lang w:val="en-US" w:eastAsia="zh-CN"/>
        </w:rPr>
        <w:t xml:space="preserve"> 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  <w:lang w:val="en-US" w:eastAsia="zh-CN"/>
        </w:rPr>
        <w:t>V2.42.0.0</w:t>
      </w:r>
      <w:r>
        <w:t>)</w:t>
      </w:r>
    </w:p>
    <w:p w14:paraId="55784828">
      <w:pPr>
        <w:pStyle w:val="5"/>
        <w:spacing w:before="9"/>
        <w:rPr>
          <w:rFonts w:ascii="Times New Roman"/>
          <w:b/>
          <w:sz w:val="13"/>
        </w:rPr>
      </w:pPr>
    </w:p>
    <w:tbl>
      <w:tblPr>
        <w:tblStyle w:val="15"/>
        <w:tblW w:w="0" w:type="auto"/>
        <w:tblInd w:w="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2976"/>
        <w:gridCol w:w="4253"/>
        <w:gridCol w:w="887"/>
      </w:tblGrid>
      <w:tr w14:paraId="753BD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662" w:type="dxa"/>
          </w:tcPr>
          <w:p w14:paraId="18CCDD00">
            <w:pPr>
              <w:pStyle w:val="17"/>
              <w:spacing w:before="128"/>
              <w:ind w:left="117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序号</w:t>
            </w:r>
          </w:p>
        </w:tc>
        <w:tc>
          <w:tcPr>
            <w:tcW w:w="2976" w:type="dxa"/>
          </w:tcPr>
          <w:p w14:paraId="0E0BC65C">
            <w:pPr>
              <w:pStyle w:val="17"/>
              <w:spacing w:before="128"/>
              <w:ind w:left="1043" w:right="1038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测试资源</w:t>
            </w:r>
          </w:p>
        </w:tc>
        <w:tc>
          <w:tcPr>
            <w:tcW w:w="4253" w:type="dxa"/>
          </w:tcPr>
          <w:p w14:paraId="4CC7E3AD">
            <w:pPr>
              <w:pStyle w:val="17"/>
              <w:spacing w:before="128"/>
              <w:ind w:left="1894" w:right="1887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内容</w:t>
            </w:r>
          </w:p>
        </w:tc>
        <w:tc>
          <w:tcPr>
            <w:tcW w:w="887" w:type="dxa"/>
          </w:tcPr>
          <w:p w14:paraId="7919715E">
            <w:pPr>
              <w:pStyle w:val="17"/>
              <w:spacing w:before="128"/>
              <w:ind w:left="231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备注</w:t>
            </w:r>
          </w:p>
        </w:tc>
      </w:tr>
    </w:tbl>
    <w:p w14:paraId="0578E33D">
      <w:pPr>
        <w:rPr>
          <w:sz w:val="21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6AE9732E">
      <w:pPr>
        <w:pStyle w:val="5"/>
        <w:spacing w:before="4"/>
        <w:rPr>
          <w:rFonts w:ascii="Times New Roman"/>
          <w:b/>
          <w:sz w:val="3"/>
        </w:rPr>
      </w:pPr>
    </w:p>
    <w:tbl>
      <w:tblPr>
        <w:tblStyle w:val="15"/>
        <w:tblW w:w="0" w:type="auto"/>
        <w:tblInd w:w="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2976"/>
        <w:gridCol w:w="1985"/>
        <w:gridCol w:w="2268"/>
        <w:gridCol w:w="887"/>
      </w:tblGrid>
      <w:tr w14:paraId="20298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restart"/>
          </w:tcPr>
          <w:p w14:paraId="6A9B4E43">
            <w:pPr>
              <w:pStyle w:val="17"/>
              <w:rPr>
                <w:b/>
              </w:rPr>
            </w:pPr>
          </w:p>
          <w:p w14:paraId="7436DE72">
            <w:pPr>
              <w:pStyle w:val="17"/>
              <w:spacing w:before="6"/>
              <w:rPr>
                <w:b/>
                <w:sz w:val="23"/>
              </w:rPr>
            </w:pPr>
          </w:p>
          <w:p w14:paraId="5F16795B">
            <w:pPr>
              <w:pStyle w:val="17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976" w:type="dxa"/>
            <w:vMerge w:val="restart"/>
          </w:tcPr>
          <w:p w14:paraId="008E3571">
            <w:pPr>
              <w:pStyle w:val="17"/>
              <w:rPr>
                <w:b/>
                <w:sz w:val="20"/>
              </w:rPr>
            </w:pPr>
          </w:p>
          <w:p w14:paraId="32322D9B">
            <w:pPr>
              <w:pStyle w:val="17"/>
              <w:spacing w:before="4"/>
              <w:rPr>
                <w:b/>
                <w:sz w:val="24"/>
              </w:rPr>
            </w:pPr>
          </w:p>
          <w:p w14:paraId="4C150601">
            <w:pPr>
              <w:pStyle w:val="17"/>
              <w:ind w:left="120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DATA_BJL17_V14.2.8_20260526</w:t>
            </w:r>
          </w:p>
        </w:tc>
        <w:tc>
          <w:tcPr>
            <w:tcW w:w="1985" w:type="dxa"/>
          </w:tcPr>
          <w:p w14:paraId="633287D3">
            <w:pPr>
              <w:pStyle w:val="17"/>
              <w:spacing w:before="22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软件 </w:t>
            </w:r>
          </w:p>
        </w:tc>
        <w:tc>
          <w:tcPr>
            <w:tcW w:w="2268" w:type="dxa"/>
          </w:tcPr>
          <w:p w14:paraId="66B59B2D">
            <w:pPr>
              <w:pStyle w:val="17"/>
              <w:spacing w:before="36"/>
              <w:ind w:left="842" w:right="836"/>
              <w:jc w:val="center"/>
              <w:rPr>
                <w:sz w:val="21"/>
              </w:rPr>
            </w:pPr>
            <w:r>
              <w:rPr>
                <w:sz w:val="21"/>
              </w:rPr>
              <w:t>app</w:t>
            </w:r>
          </w:p>
        </w:tc>
        <w:tc>
          <w:tcPr>
            <w:tcW w:w="887" w:type="dxa"/>
          </w:tcPr>
          <w:p w14:paraId="47514733">
            <w:pPr>
              <w:pStyle w:val="17"/>
              <w:rPr>
                <w:sz w:val="20"/>
              </w:rPr>
            </w:pPr>
          </w:p>
        </w:tc>
      </w:tr>
      <w:tr w14:paraId="29659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1E517D8A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49A5528A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5E2A50F7">
            <w:pPr>
              <w:pStyle w:val="17"/>
              <w:spacing w:before="23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配置 </w:t>
            </w:r>
          </w:p>
        </w:tc>
        <w:tc>
          <w:tcPr>
            <w:tcW w:w="2268" w:type="dxa"/>
          </w:tcPr>
          <w:p w14:paraId="50C55FCD">
            <w:pPr>
              <w:pStyle w:val="17"/>
              <w:spacing w:before="37"/>
              <w:ind w:left="842" w:right="838"/>
              <w:jc w:val="center"/>
              <w:rPr>
                <w:sz w:val="21"/>
              </w:rPr>
            </w:pPr>
            <w:r>
              <w:rPr>
                <w:sz w:val="21"/>
              </w:rPr>
              <w:t>config</w:t>
            </w:r>
          </w:p>
        </w:tc>
        <w:tc>
          <w:tcPr>
            <w:tcW w:w="887" w:type="dxa"/>
          </w:tcPr>
          <w:p w14:paraId="21CB3852">
            <w:pPr>
              <w:pStyle w:val="17"/>
              <w:rPr>
                <w:sz w:val="20"/>
              </w:rPr>
            </w:pPr>
          </w:p>
        </w:tc>
      </w:tr>
      <w:tr w14:paraId="43751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7CCFA008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469865E1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264BD459">
            <w:pPr>
              <w:pStyle w:val="17"/>
              <w:spacing w:before="22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数据 </w:t>
            </w:r>
          </w:p>
        </w:tc>
        <w:tc>
          <w:tcPr>
            <w:tcW w:w="2268" w:type="dxa"/>
          </w:tcPr>
          <w:p w14:paraId="007C0CEB">
            <w:pPr>
              <w:pStyle w:val="17"/>
              <w:spacing w:before="36"/>
              <w:ind w:left="842" w:right="838"/>
              <w:jc w:val="center"/>
              <w:rPr>
                <w:sz w:val="21"/>
              </w:rPr>
            </w:pPr>
            <w:r>
              <w:rPr>
                <w:sz w:val="21"/>
              </w:rPr>
              <w:t>data</w:t>
            </w:r>
          </w:p>
        </w:tc>
        <w:tc>
          <w:tcPr>
            <w:tcW w:w="887" w:type="dxa"/>
          </w:tcPr>
          <w:p w14:paraId="06A92D39">
            <w:pPr>
              <w:pStyle w:val="17"/>
              <w:rPr>
                <w:sz w:val="20"/>
              </w:rPr>
            </w:pPr>
          </w:p>
        </w:tc>
      </w:tr>
      <w:tr w14:paraId="554EF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767FCC04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34634BD3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755ACA0D">
            <w:pPr>
              <w:pStyle w:val="17"/>
              <w:spacing w:before="30"/>
              <w:ind w:left="251" w:right="142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2268" w:type="dxa"/>
          </w:tcPr>
          <w:p w14:paraId="1B62AECE">
            <w:pPr>
              <w:pStyle w:val="17"/>
              <w:spacing w:before="43"/>
              <w:ind w:left="841" w:right="838"/>
              <w:jc w:val="center"/>
              <w:rPr>
                <w:sz w:val="21"/>
              </w:rPr>
            </w:pPr>
          </w:p>
        </w:tc>
        <w:tc>
          <w:tcPr>
            <w:tcW w:w="887" w:type="dxa"/>
          </w:tcPr>
          <w:p w14:paraId="57B614FF">
            <w:pPr>
              <w:pStyle w:val="17"/>
              <w:rPr>
                <w:sz w:val="20"/>
              </w:rPr>
            </w:pPr>
          </w:p>
        </w:tc>
      </w:tr>
      <w:tr w14:paraId="11325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62" w:type="dxa"/>
          </w:tcPr>
          <w:p w14:paraId="514EDD36">
            <w:pPr>
              <w:pStyle w:val="17"/>
              <w:spacing w:before="192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976" w:type="dxa"/>
          </w:tcPr>
          <w:p w14:paraId="59B37838">
            <w:pPr>
              <w:pStyle w:val="17"/>
              <w:spacing w:before="178"/>
              <w:ind w:left="71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仿真软件</w:t>
            </w:r>
            <w:r>
              <w:rPr>
                <w:sz w:val="21"/>
              </w:rPr>
              <w:t>-</w:t>
            </w:r>
            <w:r>
              <w:rPr>
                <w:rFonts w:hint="eastAsia" w:ascii="宋体" w:eastAsia="宋体"/>
                <w:sz w:val="21"/>
              </w:rPr>
              <w:t xml:space="preserve">发报机 </w:t>
            </w:r>
          </w:p>
        </w:tc>
        <w:tc>
          <w:tcPr>
            <w:tcW w:w="1985" w:type="dxa"/>
          </w:tcPr>
          <w:p w14:paraId="241A0A3F">
            <w:pPr>
              <w:pStyle w:val="17"/>
              <w:spacing w:before="178"/>
              <w:ind w:left="252" w:right="142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仿真软件</w:t>
            </w:r>
            <w:r>
              <w:rPr>
                <w:sz w:val="21"/>
              </w:rPr>
              <w:t>-</w:t>
            </w:r>
            <w:r>
              <w:rPr>
                <w:rFonts w:hint="eastAsia" w:ascii="宋体" w:eastAsia="宋体"/>
                <w:sz w:val="21"/>
              </w:rPr>
              <w:t xml:space="preserve">发报机 </w:t>
            </w:r>
          </w:p>
        </w:tc>
        <w:tc>
          <w:tcPr>
            <w:tcW w:w="2268" w:type="dxa"/>
          </w:tcPr>
          <w:p w14:paraId="43B6CF17">
            <w:pPr>
              <w:pStyle w:val="17"/>
              <w:spacing w:before="22"/>
              <w:ind w:left="264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MSS </w:t>
            </w:r>
            <w:r>
              <w:rPr>
                <w:rFonts w:hint="eastAsia" w:ascii="宋体" w:eastAsia="宋体"/>
                <w:sz w:val="21"/>
              </w:rPr>
              <w:t>自动化发报机</w:t>
            </w:r>
          </w:p>
          <w:p w14:paraId="2D4A3F2F">
            <w:pPr>
              <w:pStyle w:val="17"/>
              <w:spacing w:before="57"/>
              <w:ind w:left="320"/>
              <w:rPr>
                <w:sz w:val="21"/>
              </w:rPr>
            </w:pPr>
            <w:r>
              <w:rPr>
                <w:sz w:val="21"/>
              </w:rPr>
              <w:t>_V1.0.0_20160308</w:t>
            </w:r>
          </w:p>
        </w:tc>
        <w:tc>
          <w:tcPr>
            <w:tcW w:w="887" w:type="dxa"/>
          </w:tcPr>
          <w:p w14:paraId="7A8C02FA">
            <w:pPr>
              <w:pStyle w:val="17"/>
              <w:rPr>
                <w:sz w:val="20"/>
              </w:rPr>
            </w:pPr>
          </w:p>
        </w:tc>
      </w:tr>
    </w:tbl>
    <w:p w14:paraId="527F02AA">
      <w:pPr>
        <w:pStyle w:val="5"/>
        <w:spacing w:before="3"/>
        <w:rPr>
          <w:rFonts w:ascii="Times New Roman"/>
          <w:b/>
          <w:sz w:val="26"/>
        </w:rPr>
      </w:pPr>
    </w:p>
    <w:p w14:paraId="031F0BF1">
      <w:pPr>
        <w:pStyle w:val="3"/>
        <w:numPr>
          <w:ilvl w:val="1"/>
          <w:numId w:val="2"/>
        </w:numPr>
        <w:tabs>
          <w:tab w:val="left" w:pos="1354"/>
        </w:tabs>
        <w:spacing w:before="64"/>
      </w:pPr>
      <w:bookmarkStart w:id="11" w:name="_bookmark10"/>
      <w:bookmarkEnd w:id="11"/>
      <w:r>
        <w:t>测试环境配置</w:t>
      </w:r>
    </w:p>
    <w:p w14:paraId="04802E06">
      <w:pPr>
        <w:pStyle w:val="5"/>
        <w:spacing w:before="12"/>
        <w:rPr>
          <w:b/>
          <w:sz w:val="28"/>
        </w:rPr>
      </w:pPr>
    </w:p>
    <w:p w14:paraId="27CC4427">
      <w:pPr>
        <w:pStyle w:val="4"/>
        <w:numPr>
          <w:ilvl w:val="2"/>
          <w:numId w:val="2"/>
        </w:numPr>
        <w:tabs>
          <w:tab w:val="left" w:pos="1497"/>
          <w:tab w:val="left" w:pos="1498"/>
        </w:tabs>
      </w:pPr>
      <w:bookmarkStart w:id="12" w:name="_bookmark11"/>
      <w:bookmarkEnd w:id="12"/>
      <w:r>
        <w:rPr>
          <w:rFonts w:hint="eastAsia" w:ascii="宋体" w:eastAsia="宋体"/>
        </w:rPr>
        <w:t>基础软件</w:t>
      </w:r>
    </w:p>
    <w:p w14:paraId="37D4C21C">
      <w:pPr>
        <w:pStyle w:val="5"/>
        <w:spacing w:before="181"/>
        <w:ind w:left="778"/>
        <w:rPr>
          <w:rFonts w:ascii="Times New Roman" w:eastAsia="Times New Roman"/>
        </w:rPr>
      </w:pPr>
      <w:r>
        <w:t>安装顺序为：</w:t>
      </w:r>
      <w:r>
        <w:rPr>
          <w:rFonts w:ascii="Times New Roman" w:eastAsia="Times New Roman"/>
        </w:rPr>
        <w:t>MYSQL</w:t>
      </w:r>
      <w:r>
        <w:t>、</w:t>
      </w:r>
      <w:r>
        <w:rPr>
          <w:rFonts w:ascii="Times New Roman" w:eastAsia="Times New Roman"/>
        </w:rPr>
        <w:t>JDK</w:t>
      </w:r>
      <w:r>
        <w:t>、</w:t>
      </w:r>
      <w:r>
        <w:rPr>
          <w:rFonts w:ascii="Times New Roman" w:eastAsia="Times New Roman"/>
        </w:rPr>
        <w:t>Activemq</w:t>
      </w:r>
      <w:r>
        <w:t>、</w:t>
      </w:r>
      <w:r>
        <w:rPr>
          <w:rFonts w:ascii="Times New Roman" w:eastAsia="Times New Roman"/>
        </w:rPr>
        <w:t>Memcached</w:t>
      </w:r>
      <w:r>
        <w:t>、</w:t>
      </w:r>
      <w:r>
        <w:rPr>
          <w:rFonts w:ascii="Times New Roman" w:eastAsia="Times New Roman"/>
        </w:rPr>
        <w:t>Tomcat</w:t>
      </w:r>
      <w:r>
        <w:t>、</w:t>
      </w:r>
      <w:r>
        <w:rPr>
          <w:rFonts w:ascii="Times New Roman" w:eastAsia="Times New Roman"/>
        </w:rPr>
        <w:t>FTP</w:t>
      </w:r>
    </w:p>
    <w:p w14:paraId="7E27FA0F">
      <w:pPr>
        <w:pStyle w:val="4"/>
        <w:numPr>
          <w:ilvl w:val="2"/>
          <w:numId w:val="2"/>
        </w:numPr>
        <w:tabs>
          <w:tab w:val="left" w:pos="1497"/>
          <w:tab w:val="left" w:pos="1498"/>
        </w:tabs>
        <w:spacing w:before="179"/>
      </w:pPr>
      <w:bookmarkStart w:id="13" w:name="_bookmark12"/>
      <w:bookmarkEnd w:id="13"/>
      <w:r>
        <w:t>Linux</w:t>
      </w:r>
      <w:r>
        <w:rPr>
          <w:spacing w:val="-2"/>
        </w:rPr>
        <w:t xml:space="preserve"> </w:t>
      </w:r>
      <w:r>
        <w:rPr>
          <w:rFonts w:hint="eastAsia" w:ascii="宋体" w:eastAsia="宋体"/>
        </w:rPr>
        <w:t>服务</w:t>
      </w:r>
    </w:p>
    <w:p w14:paraId="153F743F">
      <w:pPr>
        <w:pStyle w:val="5"/>
        <w:spacing w:before="181" w:line="278" w:lineRule="auto"/>
        <w:ind w:left="778" w:right="3749"/>
        <w:rPr>
          <w:rFonts w:ascii="Times New Roman" w:eastAsia="Times New Roman"/>
        </w:rPr>
      </w:pPr>
      <w:r>
        <w:t>操作系统发行版信息：</w:t>
      </w:r>
      <w:r>
        <w:rPr>
          <w:rFonts w:ascii="Times New Roman" w:eastAsia="Times New Roman"/>
        </w:rPr>
        <w:t>CentOS Linux release 7.3.1611 (Core) CPU</w:t>
      </w:r>
      <w:r>
        <w:t>：</w:t>
      </w:r>
      <w:r>
        <w:rPr>
          <w:rFonts w:ascii="Times New Roman" w:eastAsia="Times New Roman"/>
        </w:rPr>
        <w:t>32701700 kB</w:t>
      </w:r>
    </w:p>
    <w:p w14:paraId="761EB4E3">
      <w:pPr>
        <w:pStyle w:val="5"/>
        <w:tabs>
          <w:tab w:val="left" w:pos="2395"/>
        </w:tabs>
        <w:spacing w:line="269" w:lineRule="exact"/>
        <w:ind w:left="778"/>
        <w:rPr>
          <w:rFonts w:ascii="Times New Roman" w:eastAsia="Times New Roman"/>
        </w:rPr>
      </w:pPr>
      <w:r>
        <w:rPr>
          <w:rFonts w:ascii="Times New Roman" w:eastAsia="Times New Roman"/>
        </w:rPr>
        <w:t>CPU</w:t>
      </w:r>
      <w:r>
        <w:rPr>
          <w:rFonts w:ascii="Times New Roman" w:eastAsia="Times New Roman"/>
          <w:spacing w:val="1"/>
        </w:rPr>
        <w:t xml:space="preserve"> </w:t>
      </w:r>
      <w:r>
        <w:rPr>
          <w:spacing w:val="-3"/>
        </w:rPr>
        <w:t>型</w:t>
      </w:r>
      <w:r>
        <w:t xml:space="preserve">号： </w:t>
      </w:r>
      <w:r>
        <w:rPr>
          <w:rFonts w:ascii="Times New Roman" w:eastAsia="Times New Roman"/>
        </w:rPr>
        <w:t>24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Intel(R) Xeon(R) CPU E5-2</w:t>
      </w:r>
      <w:r>
        <w:rPr>
          <w:rFonts w:hint="eastAsia" w:ascii="Times New Roman"/>
          <w:lang w:eastAsia="zh-CN"/>
        </w:rPr>
        <w:t>38</w:t>
      </w:r>
      <w:r>
        <w:rPr>
          <w:rFonts w:ascii="Times New Roman" w:eastAsia="Times New Roman"/>
        </w:rPr>
        <w:t>0 0 @</w:t>
      </w:r>
      <w:r>
        <w:rPr>
          <w:rFonts w:ascii="Times New Roman" w:eastAsia="Times New Roman"/>
          <w:spacing w:val="-13"/>
        </w:rPr>
        <w:t xml:space="preserve"> </w:t>
      </w:r>
      <w:r>
        <w:rPr>
          <w:rFonts w:ascii="Times New Roman" w:eastAsia="Times New Roman"/>
        </w:rPr>
        <w:t>1.90GHz</w:t>
      </w:r>
    </w:p>
    <w:p w14:paraId="69BDFDC9">
      <w:pPr>
        <w:pStyle w:val="5"/>
        <w:spacing w:before="43"/>
        <w:ind w:left="778"/>
        <w:rPr>
          <w:rFonts w:ascii="Times New Roman" w:eastAsia="Times New Roman"/>
        </w:rPr>
      </w:pPr>
      <w:r>
        <w:t>内存总量：</w:t>
      </w:r>
      <w:r>
        <w:rPr>
          <w:rFonts w:ascii="Times New Roman" w:eastAsia="Times New Roman"/>
        </w:rPr>
        <w:t>31G</w:t>
      </w:r>
    </w:p>
    <w:p w14:paraId="55CFA33F">
      <w:pPr>
        <w:pStyle w:val="4"/>
        <w:numPr>
          <w:ilvl w:val="2"/>
          <w:numId w:val="2"/>
        </w:numPr>
        <w:tabs>
          <w:tab w:val="left" w:pos="1497"/>
          <w:tab w:val="left" w:pos="1498"/>
        </w:tabs>
        <w:spacing w:before="179"/>
      </w:pPr>
      <w:bookmarkStart w:id="14" w:name="_bookmark13"/>
      <w:bookmarkEnd w:id="14"/>
      <w:r>
        <w:rPr>
          <w:rFonts w:hint="eastAsia" w:ascii="宋体" w:eastAsia="宋体"/>
        </w:rPr>
        <w:t>谷歌浏览器</w:t>
      </w:r>
    </w:p>
    <w:p w14:paraId="10463639">
      <w:pPr>
        <w:pStyle w:val="5"/>
        <w:rPr>
          <w:b/>
          <w:sz w:val="26"/>
        </w:rPr>
      </w:pPr>
    </w:p>
    <w:p w14:paraId="14A21E48">
      <w:pPr>
        <w:pStyle w:val="5"/>
        <w:rPr>
          <w:b/>
          <w:sz w:val="26"/>
        </w:rPr>
      </w:pPr>
    </w:p>
    <w:p w14:paraId="74E06295">
      <w:pPr>
        <w:pStyle w:val="3"/>
        <w:numPr>
          <w:ilvl w:val="1"/>
          <w:numId w:val="2"/>
        </w:numPr>
        <w:tabs>
          <w:tab w:val="left" w:pos="1354"/>
        </w:tabs>
        <w:spacing w:before="170"/>
      </w:pPr>
      <w:bookmarkStart w:id="15" w:name="_bookmark14"/>
      <w:bookmarkEnd w:id="15"/>
      <w:r>
        <w:rPr>
          <w:w w:val="95"/>
        </w:rPr>
        <w:t>测试类型</w:t>
      </w:r>
    </w:p>
    <w:p w14:paraId="2612C4F7">
      <w:pPr>
        <w:pStyle w:val="5"/>
        <w:spacing w:before="10"/>
        <w:rPr>
          <w:b/>
          <w:sz w:val="28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2269"/>
        <w:gridCol w:w="2269"/>
      </w:tblGrid>
      <w:tr w14:paraId="04A81B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668" w:type="dxa"/>
          </w:tcPr>
          <w:p w14:paraId="0948256D">
            <w:pPr>
              <w:pStyle w:val="17"/>
              <w:spacing w:before="23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测试类型</w:t>
            </w:r>
          </w:p>
        </w:tc>
        <w:tc>
          <w:tcPr>
            <w:tcW w:w="2269" w:type="dxa"/>
          </w:tcPr>
          <w:p w14:paraId="5BF85C81">
            <w:pPr>
              <w:pStyle w:val="17"/>
              <w:spacing w:before="23"/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pacing w:val="-178"/>
                <w:sz w:val="21"/>
              </w:rPr>
              <w:t>□</w:t>
            </w:r>
            <w:r>
              <w:rPr>
                <w:rFonts w:hint="eastAsia" w:ascii="宋体" w:hAnsi="宋体" w:eastAsia="宋体"/>
                <w:w w:val="99"/>
                <w:position w:val="1"/>
                <w:sz w:val="14"/>
              </w:rPr>
              <w:t>√</w:t>
            </w:r>
            <w:r>
              <w:rPr>
                <w:rFonts w:hint="eastAsia" w:ascii="宋体" w:hAnsi="宋体" w:eastAsia="宋体"/>
                <w:spacing w:val="-32"/>
                <w:position w:val="1"/>
                <w:sz w:val="14"/>
              </w:rPr>
              <w:t xml:space="preserve"> </w:t>
            </w:r>
            <w:r>
              <w:rPr>
                <w:rFonts w:hint="eastAsia" w:ascii="宋体" w:hAnsi="宋体" w:eastAsia="宋体"/>
                <w:spacing w:val="-1"/>
                <w:sz w:val="21"/>
              </w:rPr>
              <w:t>功能测试</w:t>
            </w:r>
          </w:p>
        </w:tc>
        <w:tc>
          <w:tcPr>
            <w:tcW w:w="2269" w:type="dxa"/>
          </w:tcPr>
          <w:p w14:paraId="2C485743">
            <w:pPr>
              <w:pStyle w:val="17"/>
              <w:spacing w:before="23"/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 xml:space="preserve">□压力测试 </w:t>
            </w:r>
          </w:p>
        </w:tc>
      </w:tr>
    </w:tbl>
    <w:p w14:paraId="31EAA82D">
      <w:pPr>
        <w:pStyle w:val="5"/>
        <w:spacing w:before="7"/>
        <w:rPr>
          <w:b/>
          <w:sz w:val="28"/>
        </w:rPr>
      </w:pPr>
    </w:p>
    <w:p w14:paraId="506616DE">
      <w:pPr>
        <w:pStyle w:val="3"/>
        <w:numPr>
          <w:ilvl w:val="1"/>
          <w:numId w:val="2"/>
        </w:numPr>
        <w:tabs>
          <w:tab w:val="left" w:pos="1354"/>
        </w:tabs>
      </w:pPr>
      <w:bookmarkStart w:id="16" w:name="_bookmark15"/>
      <w:bookmarkEnd w:id="16"/>
      <w:r>
        <w:rPr>
          <w:w w:val="95"/>
        </w:rPr>
        <w:t>测试记录</w:t>
      </w:r>
    </w:p>
    <w:p w14:paraId="557478BA">
      <w:pPr>
        <w:pStyle w:val="5"/>
        <w:spacing w:before="12"/>
        <w:rPr>
          <w:rFonts w:hint="eastAsia" w:eastAsia="宋体"/>
          <w:b/>
          <w:sz w:val="28"/>
          <w:lang w:eastAsia="zh-CN"/>
        </w:rPr>
      </w:pPr>
      <w:r>
        <w:rPr>
          <w:rFonts w:hint="eastAsia" w:eastAsia="宋体"/>
          <w:b/>
          <w:sz w:val="28"/>
          <w:lang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10">
            <o:LockedField>false</o:LockedField>
          </o:OLEObject>
        </w:object>
      </w:r>
    </w:p>
    <w:p w14:paraId="36536E24">
      <w:pPr>
        <w:pStyle w:val="5"/>
        <w:spacing w:before="12"/>
        <w:rPr>
          <w:rFonts w:hint="eastAsia" w:eastAsia="宋体"/>
          <w:b/>
          <w:sz w:val="28"/>
          <w:lang w:eastAsia="zh-CN"/>
        </w:rPr>
      </w:pPr>
    </w:p>
    <w:p w14:paraId="08A1D451">
      <w:pPr>
        <w:pStyle w:val="4"/>
        <w:tabs>
          <w:tab w:val="left" w:pos="1497"/>
        </w:tabs>
        <w:ind w:firstLine="0"/>
      </w:pPr>
      <w:bookmarkStart w:id="17" w:name="_bookmark16"/>
      <w:bookmarkEnd w:id="17"/>
      <w:r>
        <w:t>2.5.1</w:t>
      </w:r>
      <w:r>
        <w:tab/>
      </w:r>
      <w:r>
        <w:t>BDMS300</w:t>
      </w:r>
      <w:r>
        <w:rPr>
          <w:rFonts w:hint="eastAsia" w:eastAsia="宋体"/>
          <w:lang w:val="en-US" w:eastAsia="zh-CN"/>
        </w:rPr>
        <w:t xml:space="preserve"> 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  <w:lang w:val="en-US" w:eastAsia="zh-CN"/>
        </w:rPr>
        <w:t>V2.42.0.0</w:t>
      </w:r>
      <w:r>
        <w:t>)</w:t>
      </w:r>
    </w:p>
    <w:p w14:paraId="5CE44A1B">
      <w:pPr>
        <w:pStyle w:val="5"/>
        <w:spacing w:before="148"/>
        <w:ind w:left="778"/>
        <w:rPr>
          <w:rFonts w:ascii="Microsoft YaHei UI"/>
          <w:sz w:val="18"/>
          <w:szCs w:val="22"/>
        </w:rPr>
      </w:pPr>
    </w:p>
    <w:p w14:paraId="79D2333E">
      <w:pPr>
        <w:pStyle w:val="5"/>
        <w:spacing w:before="148"/>
        <w:ind w:left="778"/>
      </w:pPr>
      <w:r>
        <w:t>注意</w:t>
      </w:r>
    </w:p>
    <w:p w14:paraId="37300913">
      <w:pPr>
        <w:pStyle w:val="5"/>
        <w:spacing w:before="44"/>
        <w:ind w:left="1198"/>
      </w:pPr>
      <w:r>
        <w:t>测试执行记录中的用例执行状态标注说明：</w:t>
      </w:r>
    </w:p>
    <w:p w14:paraId="179445C5">
      <w:pPr>
        <w:pStyle w:val="16"/>
        <w:numPr>
          <w:ilvl w:val="2"/>
          <w:numId w:val="3"/>
        </w:numPr>
        <w:tabs>
          <w:tab w:val="left" w:pos="1617"/>
          <w:tab w:val="left" w:pos="1618"/>
        </w:tabs>
        <w:rPr>
          <w:sz w:val="21"/>
        </w:rPr>
      </w:pPr>
      <w:r>
        <w:rPr>
          <w:rFonts w:ascii="Times New Roman" w:hAnsi="Times New Roman" w:eastAsia="Times New Roman"/>
          <w:sz w:val="21"/>
        </w:rPr>
        <w:t xml:space="preserve">Failed </w:t>
      </w:r>
      <w:r>
        <w:rPr>
          <w:spacing w:val="-3"/>
          <w:sz w:val="21"/>
        </w:rPr>
        <w:t>或 未通过： 用例执行未通过</w:t>
      </w:r>
    </w:p>
    <w:p w14:paraId="015265B0">
      <w:pPr>
        <w:pStyle w:val="16"/>
        <w:numPr>
          <w:ilvl w:val="2"/>
          <w:numId w:val="3"/>
        </w:numPr>
        <w:tabs>
          <w:tab w:val="left" w:pos="1617"/>
          <w:tab w:val="left" w:pos="1618"/>
        </w:tabs>
        <w:rPr>
          <w:sz w:val="21"/>
        </w:rPr>
      </w:pPr>
      <w:r>
        <w:rPr>
          <w:rFonts w:ascii="Times New Roman" w:hAnsi="Times New Roman" w:eastAsia="Times New Roman"/>
          <w:sz w:val="21"/>
        </w:rPr>
        <w:t>Passed</w:t>
      </w:r>
      <w:r>
        <w:rPr>
          <w:rFonts w:ascii="Times New Roman" w:hAnsi="Times New Roman" w:eastAsia="Times New Roman"/>
          <w:spacing w:val="50"/>
          <w:sz w:val="21"/>
        </w:rPr>
        <w:t xml:space="preserve"> </w:t>
      </w:r>
      <w:r>
        <w:rPr>
          <w:spacing w:val="-3"/>
          <w:sz w:val="21"/>
        </w:rPr>
        <w:t>或 通过： 用例执行通过</w:t>
      </w:r>
    </w:p>
    <w:p w14:paraId="2A979690">
      <w:pPr>
        <w:pStyle w:val="16"/>
        <w:numPr>
          <w:ilvl w:val="2"/>
          <w:numId w:val="3"/>
        </w:numPr>
        <w:tabs>
          <w:tab w:val="left" w:pos="1618"/>
        </w:tabs>
        <w:spacing w:line="278" w:lineRule="auto"/>
        <w:ind w:right="789"/>
        <w:jc w:val="both"/>
        <w:rPr>
          <w:sz w:val="21"/>
        </w:rPr>
      </w:pPr>
      <w:r>
        <w:rPr>
          <w:rFonts w:ascii="Times New Roman" w:hAnsi="Times New Roman" w:eastAsia="Times New Roman"/>
          <w:sz w:val="21"/>
        </w:rPr>
        <w:t>Not</w:t>
      </w:r>
      <w:r>
        <w:rPr>
          <w:rFonts w:ascii="Times New Roman" w:hAnsi="Times New Roman" w:eastAsia="Times New Roman"/>
          <w:spacing w:val="3"/>
          <w:sz w:val="21"/>
        </w:rPr>
        <w:t xml:space="preserve"> </w:t>
      </w:r>
      <w:r>
        <w:rPr>
          <w:rFonts w:ascii="Times New Roman" w:hAnsi="Times New Roman" w:eastAsia="Times New Roman"/>
          <w:sz w:val="21"/>
        </w:rPr>
        <w:t>Comlpeted</w:t>
      </w:r>
      <w:r>
        <w:rPr>
          <w:rFonts w:ascii="Times New Roman" w:hAnsi="Times New Roman" w:eastAsia="Times New Roman"/>
          <w:spacing w:val="7"/>
          <w:sz w:val="21"/>
        </w:rPr>
        <w:t xml:space="preserve"> </w:t>
      </w:r>
      <w:r>
        <w:rPr>
          <w:sz w:val="21"/>
        </w:rPr>
        <w:t>或 未完成</w:t>
      </w:r>
      <w:r>
        <w:rPr>
          <w:rFonts w:ascii="Times New Roman" w:hAnsi="Times New Roman" w:eastAsia="Times New Roman"/>
          <w:spacing w:val="-4"/>
          <w:sz w:val="21"/>
        </w:rPr>
        <w:t>/</w:t>
      </w:r>
      <w:r>
        <w:rPr>
          <w:spacing w:val="-6"/>
          <w:sz w:val="21"/>
        </w:rPr>
        <w:t>阻塞： 用例未执行</w:t>
      </w:r>
      <w:r>
        <w:rPr>
          <w:spacing w:val="-3"/>
          <w:sz w:val="21"/>
        </w:rPr>
        <w:t>（</w:t>
      </w:r>
      <w:r>
        <w:rPr>
          <w:spacing w:val="-6"/>
          <w:sz w:val="21"/>
        </w:rPr>
        <w:t>因临时的限制条件、功能限制、工</w:t>
      </w:r>
      <w:r>
        <w:rPr>
          <w:spacing w:val="-4"/>
          <w:sz w:val="21"/>
        </w:rPr>
        <w:t>期因素等暂时未能执行的用例</w:t>
      </w:r>
      <w:r>
        <w:rPr>
          <w:spacing w:val="-29"/>
          <w:sz w:val="21"/>
        </w:rPr>
        <w:t>）</w:t>
      </w:r>
      <w:r>
        <w:rPr>
          <w:spacing w:val="-10"/>
          <w:sz w:val="21"/>
        </w:rPr>
        <w:t>、用例部分执行，以上均需要写明未能执行的原因</w:t>
      </w:r>
      <w:r>
        <w:rPr>
          <w:spacing w:val="-5"/>
          <w:sz w:val="21"/>
        </w:rPr>
        <w:t>及后续执行建议</w:t>
      </w:r>
    </w:p>
    <w:p w14:paraId="7F66458C">
      <w:pPr>
        <w:pStyle w:val="16"/>
        <w:numPr>
          <w:ilvl w:val="2"/>
          <w:numId w:val="3"/>
        </w:numPr>
        <w:tabs>
          <w:tab w:val="left" w:pos="1618"/>
        </w:tabs>
        <w:spacing w:before="0" w:line="269" w:lineRule="exact"/>
        <w:jc w:val="both"/>
        <w:rPr>
          <w:sz w:val="21"/>
        </w:rPr>
      </w:pPr>
      <w:r>
        <w:rPr>
          <w:rFonts w:ascii="Times New Roman" w:hAnsi="Times New Roman" w:eastAsia="Times New Roman"/>
          <w:sz w:val="21"/>
        </w:rPr>
        <w:t>N/A</w:t>
      </w:r>
      <w:r>
        <w:rPr>
          <w:rFonts w:ascii="Times New Roman" w:hAnsi="Times New Roman" w:eastAsia="Times New Roman"/>
          <w:spacing w:val="44"/>
          <w:sz w:val="21"/>
        </w:rPr>
        <w:t xml:space="preserve"> </w:t>
      </w:r>
      <w:r>
        <w:rPr>
          <w:sz w:val="21"/>
        </w:rPr>
        <w:t>或 无效</w:t>
      </w:r>
      <w:r>
        <w:rPr>
          <w:rFonts w:ascii="Times New Roman" w:hAnsi="Times New Roman" w:eastAsia="Times New Roman"/>
          <w:sz w:val="21"/>
        </w:rPr>
        <w:t>/</w:t>
      </w:r>
      <w:r>
        <w:rPr>
          <w:spacing w:val="-1"/>
          <w:sz w:val="21"/>
        </w:rPr>
        <w:t>预留： 无效用例</w:t>
      </w:r>
      <w:r>
        <w:rPr>
          <w:sz w:val="21"/>
        </w:rPr>
        <w:t>（错误用例）</w:t>
      </w:r>
      <w:r>
        <w:rPr>
          <w:spacing w:val="-3"/>
          <w:sz w:val="21"/>
        </w:rPr>
        <w:t>、不适用用例或本工程内暂无法使用</w:t>
      </w:r>
    </w:p>
    <w:p w14:paraId="06AB4686">
      <w:pPr>
        <w:spacing w:line="269" w:lineRule="exact"/>
        <w:jc w:val="both"/>
        <w:rPr>
          <w:sz w:val="21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325B5825">
      <w:pPr>
        <w:pStyle w:val="5"/>
        <w:spacing w:before="61" w:line="278" w:lineRule="auto"/>
        <w:ind w:left="1618" w:right="789"/>
        <w:jc w:val="both"/>
      </w:pPr>
      <w:r>
        <w:rPr>
          <w:spacing w:val="-9"/>
        </w:rPr>
        <w:t>的用例</w:t>
      </w:r>
      <w:r>
        <w:rPr>
          <w:spacing w:val="-3"/>
        </w:rPr>
        <w:t>（</w:t>
      </w:r>
      <w:r>
        <w:rPr>
          <w:spacing w:val="-7"/>
        </w:rPr>
        <w:t>预留用例多出现在数据确认测试中，因线路尽头、分期开通、线路设计情</w:t>
      </w:r>
      <w:r>
        <w:rPr>
          <w:spacing w:val="-5"/>
        </w:rPr>
        <w:t>况而产生的用例</w:t>
      </w:r>
      <w:r>
        <w:rPr>
          <w:spacing w:val="-24"/>
        </w:rPr>
        <w:t>）</w:t>
      </w:r>
      <w:r>
        <w:rPr>
          <w:spacing w:val="-9"/>
        </w:rPr>
        <w:t>，以上均需要写明无效或预留的原因</w:t>
      </w:r>
      <w:r>
        <w:t>（</w:t>
      </w:r>
      <w:r>
        <w:rPr>
          <w:spacing w:val="-6"/>
        </w:rPr>
        <w:t>注意：该部分用例数量不</w:t>
      </w:r>
      <w:r>
        <w:rPr>
          <w:spacing w:val="-4"/>
        </w:rPr>
        <w:t>计入测试用例总数</w:t>
      </w:r>
      <w:r>
        <w:t>）</w:t>
      </w:r>
    </w:p>
    <w:p w14:paraId="363912E5">
      <w:pPr>
        <w:pStyle w:val="5"/>
        <w:spacing w:before="11"/>
        <w:rPr>
          <w:sz w:val="26"/>
        </w:rPr>
      </w:pPr>
    </w:p>
    <w:p w14:paraId="78B16F2A">
      <w:pPr>
        <w:pStyle w:val="3"/>
        <w:numPr>
          <w:ilvl w:val="1"/>
          <w:numId w:val="2"/>
        </w:numPr>
        <w:tabs>
          <w:tab w:val="left" w:pos="1354"/>
        </w:tabs>
      </w:pPr>
      <w:bookmarkStart w:id="18" w:name="_bookmark17"/>
      <w:bookmarkEnd w:id="18"/>
      <w:r>
        <w:t>缺陷明细</w:t>
      </w:r>
    </w:p>
    <w:p w14:paraId="7C302869">
      <w:pPr>
        <w:pStyle w:val="5"/>
        <w:spacing w:before="4"/>
        <w:rPr>
          <w:b/>
          <w:sz w:val="30"/>
        </w:rPr>
      </w:pPr>
    </w:p>
    <w:p w14:paraId="776E0FFA">
      <w:pPr>
        <w:pStyle w:val="5"/>
        <w:ind w:left="1356"/>
      </w:pPr>
      <w:r>
        <w:t>无</w:t>
      </w:r>
    </w:p>
    <w:p w14:paraId="306BEDF9">
      <w:pPr>
        <w:pStyle w:val="5"/>
        <w:spacing w:before="4"/>
        <w:rPr>
          <w:sz w:val="28"/>
        </w:rPr>
      </w:pPr>
    </w:p>
    <w:p w14:paraId="39E7AFB2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19" w:name="_bookmark18"/>
      <w:bookmarkEnd w:id="19"/>
      <w:r>
        <w:rPr>
          <w:w w:val="95"/>
        </w:rPr>
        <w:t>测试结论</w:t>
      </w:r>
    </w:p>
    <w:p w14:paraId="2CCEA424">
      <w:pPr>
        <w:pStyle w:val="5"/>
        <w:spacing w:before="8" w:after="1"/>
        <w:rPr>
          <w:sz w:val="26"/>
        </w:rPr>
      </w:pPr>
    </w:p>
    <w:tbl>
      <w:tblPr>
        <w:tblStyle w:val="15"/>
        <w:tblW w:w="0" w:type="auto"/>
        <w:tblInd w:w="16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8"/>
        <w:gridCol w:w="1185"/>
        <w:gridCol w:w="982"/>
        <w:gridCol w:w="1449"/>
        <w:gridCol w:w="962"/>
        <w:gridCol w:w="4261"/>
      </w:tblGrid>
      <w:tr w14:paraId="16E8D7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718" w:type="dxa"/>
          </w:tcPr>
          <w:p w14:paraId="3A80497D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055D803D">
            <w:pPr>
              <w:pStyle w:val="17"/>
              <w:ind w:left="129" w:right="118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序号</w:t>
            </w:r>
          </w:p>
        </w:tc>
        <w:tc>
          <w:tcPr>
            <w:tcW w:w="1185" w:type="dxa"/>
          </w:tcPr>
          <w:p w14:paraId="575C7CD9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22D7A037">
            <w:pPr>
              <w:pStyle w:val="17"/>
              <w:ind w:left="381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准则</w:t>
            </w:r>
          </w:p>
        </w:tc>
        <w:tc>
          <w:tcPr>
            <w:tcW w:w="2431" w:type="dxa"/>
            <w:gridSpan w:val="2"/>
          </w:tcPr>
          <w:p w14:paraId="6FDD68C3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3A9F03BA">
            <w:pPr>
              <w:pStyle w:val="17"/>
              <w:ind w:left="79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通过标准</w:t>
            </w:r>
          </w:p>
        </w:tc>
        <w:tc>
          <w:tcPr>
            <w:tcW w:w="962" w:type="dxa"/>
          </w:tcPr>
          <w:p w14:paraId="6F43A63E">
            <w:pPr>
              <w:pStyle w:val="17"/>
              <w:spacing w:before="25"/>
              <w:ind w:left="146" w:right="13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实际结</w:t>
            </w:r>
          </w:p>
          <w:p w14:paraId="790B8420">
            <w:pPr>
              <w:pStyle w:val="17"/>
              <w:spacing w:before="43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果</w:t>
            </w:r>
          </w:p>
        </w:tc>
        <w:tc>
          <w:tcPr>
            <w:tcW w:w="4261" w:type="dxa"/>
          </w:tcPr>
          <w:p w14:paraId="12999279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43B61997">
            <w:pPr>
              <w:pStyle w:val="17"/>
              <w:ind w:left="1689" w:right="1679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备注</w:t>
            </w:r>
          </w:p>
        </w:tc>
      </w:tr>
      <w:tr w14:paraId="11CAF6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</w:tcPr>
          <w:p w14:paraId="7CB7C2E8">
            <w:pPr>
              <w:pStyle w:val="17"/>
              <w:spacing w:before="192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85" w:type="dxa"/>
          </w:tcPr>
          <w:p w14:paraId="3E36EF9A">
            <w:pPr>
              <w:pStyle w:val="17"/>
              <w:spacing w:before="22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测试需求</w:t>
            </w:r>
          </w:p>
          <w:p w14:paraId="015B5AEF">
            <w:pPr>
              <w:pStyle w:val="17"/>
              <w:spacing w:before="43"/>
              <w:ind w:left="27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覆盖率</w:t>
            </w:r>
          </w:p>
        </w:tc>
        <w:tc>
          <w:tcPr>
            <w:tcW w:w="2431" w:type="dxa"/>
            <w:gridSpan w:val="2"/>
          </w:tcPr>
          <w:p w14:paraId="58CF8A26">
            <w:pPr>
              <w:pStyle w:val="17"/>
              <w:spacing w:before="192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962" w:type="dxa"/>
          </w:tcPr>
          <w:p w14:paraId="7FD24D40">
            <w:pPr>
              <w:pStyle w:val="17"/>
              <w:spacing w:before="192"/>
              <w:ind w:left="144" w:right="136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4261" w:type="dxa"/>
          </w:tcPr>
          <w:p w14:paraId="791E0B85">
            <w:pPr>
              <w:pStyle w:val="17"/>
            </w:pPr>
          </w:p>
        </w:tc>
      </w:tr>
      <w:tr w14:paraId="4C2A2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</w:tcPr>
          <w:p w14:paraId="05E12391">
            <w:pPr>
              <w:pStyle w:val="17"/>
              <w:spacing w:before="192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85" w:type="dxa"/>
          </w:tcPr>
          <w:p w14:paraId="726CED04">
            <w:pPr>
              <w:pStyle w:val="17"/>
              <w:spacing w:before="22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测试用例</w:t>
            </w:r>
          </w:p>
          <w:p w14:paraId="23A44C87">
            <w:pPr>
              <w:pStyle w:val="17"/>
              <w:spacing w:before="43"/>
              <w:ind w:left="27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执行率</w:t>
            </w:r>
          </w:p>
        </w:tc>
        <w:tc>
          <w:tcPr>
            <w:tcW w:w="2431" w:type="dxa"/>
            <w:gridSpan w:val="2"/>
          </w:tcPr>
          <w:p w14:paraId="302BC4F1">
            <w:pPr>
              <w:pStyle w:val="17"/>
              <w:spacing w:before="192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962" w:type="dxa"/>
          </w:tcPr>
          <w:p w14:paraId="2DC184B6">
            <w:pPr>
              <w:pStyle w:val="17"/>
              <w:spacing w:before="192"/>
              <w:ind w:left="144" w:right="136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4261" w:type="dxa"/>
          </w:tcPr>
          <w:p w14:paraId="5B9584BD">
            <w:pPr>
              <w:pStyle w:val="17"/>
            </w:pPr>
          </w:p>
        </w:tc>
      </w:tr>
      <w:tr w14:paraId="161883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718" w:type="dxa"/>
          </w:tcPr>
          <w:p w14:paraId="0EF456B5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758DD356">
            <w:pPr>
              <w:pStyle w:val="1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85" w:type="dxa"/>
          </w:tcPr>
          <w:p w14:paraId="0FEE24CD">
            <w:pPr>
              <w:pStyle w:val="17"/>
              <w:spacing w:before="82" w:line="278" w:lineRule="auto"/>
              <w:ind w:left="275" w:right="157" w:hanging="10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测试用例通过率</w:t>
            </w:r>
          </w:p>
        </w:tc>
        <w:tc>
          <w:tcPr>
            <w:tcW w:w="2431" w:type="dxa"/>
            <w:gridSpan w:val="2"/>
          </w:tcPr>
          <w:p w14:paraId="019F1DF1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70D2B0D3">
            <w:pPr>
              <w:pStyle w:val="17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90%</w:t>
            </w:r>
          </w:p>
        </w:tc>
        <w:tc>
          <w:tcPr>
            <w:tcW w:w="962" w:type="dxa"/>
          </w:tcPr>
          <w:p w14:paraId="7F16DECC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4249506E">
            <w:pPr>
              <w:pStyle w:val="17"/>
              <w:ind w:left="144" w:right="136"/>
              <w:jc w:val="center"/>
              <w:rPr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100</w:t>
            </w:r>
            <w:r>
              <w:rPr>
                <w:sz w:val="21"/>
              </w:rPr>
              <w:t>%</w:t>
            </w:r>
          </w:p>
        </w:tc>
        <w:tc>
          <w:tcPr>
            <w:tcW w:w="4261" w:type="dxa"/>
          </w:tcPr>
          <w:p w14:paraId="560D7698">
            <w:pPr>
              <w:pStyle w:val="17"/>
              <w:rPr>
                <w:rFonts w:hint="eastAsia" w:eastAsia="宋体"/>
                <w:lang w:val="en-US" w:eastAsia="zh-CN"/>
              </w:rPr>
            </w:pPr>
          </w:p>
          <w:p w14:paraId="7B5B0BFE">
            <w:pPr>
              <w:pStyle w:val="17"/>
              <w:rPr>
                <w:rFonts w:hint="default" w:eastAsia="宋体"/>
                <w:lang w:val="en-US" w:eastAsia="zh-CN"/>
              </w:rPr>
            </w:pPr>
          </w:p>
        </w:tc>
      </w:tr>
      <w:tr w14:paraId="364A1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  <w:vMerge w:val="restart"/>
          </w:tcPr>
          <w:p w14:paraId="21D0C868">
            <w:pPr>
              <w:pStyle w:val="17"/>
              <w:rPr>
                <w:rFonts w:ascii="宋体"/>
              </w:rPr>
            </w:pPr>
          </w:p>
          <w:p w14:paraId="44D4A50A">
            <w:pPr>
              <w:pStyle w:val="17"/>
              <w:rPr>
                <w:rFonts w:ascii="宋体"/>
              </w:rPr>
            </w:pPr>
          </w:p>
          <w:p w14:paraId="6CE7996D">
            <w:pPr>
              <w:pStyle w:val="17"/>
              <w:spacing w:before="11"/>
              <w:rPr>
                <w:rFonts w:ascii="宋体"/>
                <w:sz w:val="31"/>
              </w:rPr>
            </w:pPr>
          </w:p>
          <w:p w14:paraId="544B025C">
            <w:pPr>
              <w:pStyle w:val="1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85" w:type="dxa"/>
            <w:vMerge w:val="restart"/>
          </w:tcPr>
          <w:p w14:paraId="461E5E1D">
            <w:pPr>
              <w:pStyle w:val="17"/>
              <w:rPr>
                <w:rFonts w:ascii="宋体"/>
                <w:sz w:val="20"/>
              </w:rPr>
            </w:pPr>
          </w:p>
          <w:p w14:paraId="6B946529">
            <w:pPr>
              <w:pStyle w:val="17"/>
              <w:rPr>
                <w:rFonts w:ascii="宋体"/>
                <w:sz w:val="20"/>
              </w:rPr>
            </w:pPr>
          </w:p>
          <w:p w14:paraId="545EF201">
            <w:pPr>
              <w:pStyle w:val="17"/>
              <w:rPr>
                <w:rFonts w:ascii="宋体"/>
                <w:sz w:val="20"/>
              </w:rPr>
            </w:pPr>
          </w:p>
          <w:p w14:paraId="00FD6091">
            <w:pPr>
              <w:pStyle w:val="17"/>
              <w:spacing w:before="10"/>
              <w:rPr>
                <w:rFonts w:ascii="宋体"/>
                <w:sz w:val="14"/>
              </w:rPr>
            </w:pPr>
          </w:p>
          <w:p w14:paraId="2FCC93BE">
            <w:pPr>
              <w:pStyle w:val="17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缺陷遗留</w:t>
            </w:r>
          </w:p>
        </w:tc>
        <w:tc>
          <w:tcPr>
            <w:tcW w:w="982" w:type="dxa"/>
          </w:tcPr>
          <w:p w14:paraId="255C55B7">
            <w:pPr>
              <w:pStyle w:val="17"/>
              <w:spacing w:before="22"/>
              <w:ind w:left="157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严重程</w:t>
            </w:r>
          </w:p>
          <w:p w14:paraId="0A16C14C">
            <w:pPr>
              <w:pStyle w:val="17"/>
              <w:spacing w:before="43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度</w:t>
            </w:r>
          </w:p>
        </w:tc>
        <w:tc>
          <w:tcPr>
            <w:tcW w:w="1449" w:type="dxa"/>
          </w:tcPr>
          <w:p w14:paraId="6E8CE457">
            <w:pPr>
              <w:pStyle w:val="17"/>
              <w:spacing w:before="22"/>
              <w:ind w:left="179" w:right="17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允许遗留数</w:t>
            </w:r>
          </w:p>
          <w:p w14:paraId="3F368474">
            <w:pPr>
              <w:pStyle w:val="17"/>
              <w:spacing w:before="43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量</w:t>
            </w:r>
          </w:p>
        </w:tc>
        <w:tc>
          <w:tcPr>
            <w:tcW w:w="962" w:type="dxa"/>
          </w:tcPr>
          <w:p w14:paraId="57A72F5C">
            <w:pPr>
              <w:pStyle w:val="17"/>
              <w:spacing w:before="22"/>
              <w:ind w:left="146" w:right="13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实际结</w:t>
            </w:r>
          </w:p>
          <w:p w14:paraId="25F195B1">
            <w:pPr>
              <w:pStyle w:val="17"/>
              <w:spacing w:before="43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果</w:t>
            </w:r>
          </w:p>
        </w:tc>
        <w:tc>
          <w:tcPr>
            <w:tcW w:w="4261" w:type="dxa"/>
          </w:tcPr>
          <w:p w14:paraId="7A0E111E">
            <w:pPr>
              <w:pStyle w:val="17"/>
              <w:spacing w:before="178"/>
              <w:ind w:left="1689" w:right="1681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缺陷情况</w:t>
            </w:r>
          </w:p>
        </w:tc>
      </w:tr>
      <w:tr w14:paraId="0FEDA9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5608BCA5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2FBF4CF5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061F6EC4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1-</w:t>
            </w:r>
            <w:r>
              <w:rPr>
                <w:rFonts w:hint="eastAsia" w:ascii="宋体" w:eastAsia="宋体"/>
                <w:sz w:val="21"/>
              </w:rPr>
              <w:t>紧急</w:t>
            </w:r>
          </w:p>
        </w:tc>
        <w:tc>
          <w:tcPr>
            <w:tcW w:w="1449" w:type="dxa"/>
          </w:tcPr>
          <w:p w14:paraId="42406227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962" w:type="dxa"/>
          </w:tcPr>
          <w:p w14:paraId="09C31899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3CDFA49A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072B7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784AB5ED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6C70ECE5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1F237391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2-</w:t>
            </w:r>
            <w:r>
              <w:rPr>
                <w:rFonts w:hint="eastAsia" w:ascii="宋体" w:eastAsia="宋体"/>
                <w:sz w:val="21"/>
              </w:rPr>
              <w:t>高</w:t>
            </w:r>
          </w:p>
        </w:tc>
        <w:tc>
          <w:tcPr>
            <w:tcW w:w="1449" w:type="dxa"/>
          </w:tcPr>
          <w:p w14:paraId="5FC205B4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962" w:type="dxa"/>
          </w:tcPr>
          <w:p w14:paraId="007DE916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1ADA9529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4A2A1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1A3BF16A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21735DED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4578B031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3-</w:t>
            </w:r>
            <w:r>
              <w:rPr>
                <w:rFonts w:hint="eastAsia" w:ascii="宋体" w:eastAsia="宋体"/>
                <w:sz w:val="21"/>
              </w:rPr>
              <w:t>中</w:t>
            </w:r>
          </w:p>
        </w:tc>
        <w:tc>
          <w:tcPr>
            <w:tcW w:w="1449" w:type="dxa"/>
          </w:tcPr>
          <w:p w14:paraId="69E3F142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962" w:type="dxa"/>
          </w:tcPr>
          <w:p w14:paraId="10EBCD0D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5CBCA61B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14B2F0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65EBFBB9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6F42A379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6A0A4591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4-</w:t>
            </w:r>
            <w:r>
              <w:rPr>
                <w:rFonts w:hint="eastAsia" w:ascii="宋体" w:eastAsia="宋体"/>
                <w:sz w:val="21"/>
              </w:rPr>
              <w:t>低</w:t>
            </w:r>
          </w:p>
        </w:tc>
        <w:tc>
          <w:tcPr>
            <w:tcW w:w="1449" w:type="dxa"/>
          </w:tcPr>
          <w:p w14:paraId="7E824A99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962" w:type="dxa"/>
          </w:tcPr>
          <w:p w14:paraId="56256B06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19595B15">
            <w:pPr>
              <w:pStyle w:val="17"/>
              <w:spacing w:before="56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1EDB3D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718" w:type="dxa"/>
            <w:vMerge w:val="restart"/>
          </w:tcPr>
          <w:p w14:paraId="12047C8F">
            <w:pPr>
              <w:pStyle w:val="17"/>
              <w:rPr>
                <w:rFonts w:ascii="宋体"/>
                <w:sz w:val="20"/>
              </w:rPr>
            </w:pPr>
          </w:p>
          <w:p w14:paraId="68E8A0ED">
            <w:pPr>
              <w:pStyle w:val="17"/>
              <w:rPr>
                <w:rFonts w:ascii="宋体"/>
                <w:sz w:val="20"/>
              </w:rPr>
            </w:pPr>
          </w:p>
          <w:p w14:paraId="37437F32">
            <w:pPr>
              <w:pStyle w:val="17"/>
              <w:spacing w:before="172"/>
              <w:ind w:left="148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结论</w:t>
            </w:r>
          </w:p>
        </w:tc>
        <w:tc>
          <w:tcPr>
            <w:tcW w:w="8839" w:type="dxa"/>
            <w:gridSpan w:val="5"/>
          </w:tcPr>
          <w:p w14:paraId="7EA2A9E9">
            <w:pPr>
              <w:pStyle w:val="17"/>
              <w:spacing w:before="22" w:line="278" w:lineRule="auto"/>
              <w:ind w:left="107" w:right="9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8"/>
                <w:sz w:val="21"/>
              </w:rPr>
              <w:t>截止至</w:t>
            </w:r>
            <w:r>
              <w:rPr>
                <w:rFonts w:hint="eastAsia" w:ascii="宋体" w:eastAsia="宋体"/>
                <w:spacing w:val="-8"/>
                <w:sz w:val="21"/>
                <w:lang w:val="en-US" w:eastAsia="zh-CN"/>
              </w:rPr>
              <w:t>数据版本14.2.8</w:t>
            </w:r>
            <w:r>
              <w:rPr>
                <w:rFonts w:hint="eastAsia" w:ascii="宋体" w:eastAsia="宋体"/>
                <w:spacing w:val="-10"/>
                <w:sz w:val="21"/>
              </w:rPr>
              <w:t>测试共执行</w:t>
            </w:r>
            <w:r>
              <w:rPr>
                <w:rFonts w:hint="eastAsia" w:ascii="宋体" w:eastAsia="宋体"/>
                <w:spacing w:val="-10"/>
                <w:sz w:val="21"/>
                <w:lang w:val="en-US" w:eastAsia="zh-CN"/>
              </w:rPr>
              <w:t>1864</w:t>
            </w:r>
            <w:r>
              <w:rPr>
                <w:rFonts w:hint="eastAsia" w:ascii="宋体" w:eastAsia="宋体"/>
                <w:spacing w:val="-8"/>
                <w:sz w:val="21"/>
              </w:rPr>
              <w:t>条用例，其中</w:t>
            </w:r>
            <w:r>
              <w:rPr>
                <w:rFonts w:hint="eastAsia" w:ascii="宋体" w:eastAsia="宋体"/>
                <w:spacing w:val="-8"/>
                <w:sz w:val="21"/>
                <w:lang w:val="en-US" w:eastAsia="zh-CN"/>
              </w:rPr>
              <w:t>0</w:t>
            </w:r>
            <w:r>
              <w:rPr>
                <w:rFonts w:hint="eastAsia" w:ascii="宋体" w:eastAsia="宋体"/>
                <w:spacing w:val="-3"/>
                <w:sz w:val="21"/>
              </w:rPr>
              <w:t>条用例测试通过，</w:t>
            </w:r>
            <w:r>
              <w:rPr>
                <w:rFonts w:hint="eastAsia" w:ascii="宋体" w:eastAsia="宋体"/>
                <w:spacing w:val="-3"/>
                <w:sz w:val="21"/>
                <w:lang w:val="en-US" w:eastAsia="zh-CN"/>
              </w:rPr>
              <w:t>0</w:t>
            </w:r>
            <w:r>
              <w:rPr>
                <w:sz w:val="21"/>
              </w:rPr>
              <w:t xml:space="preserve"> </w:t>
            </w:r>
            <w:r>
              <w:rPr>
                <w:rFonts w:hint="eastAsia" w:ascii="宋体" w:eastAsia="宋体"/>
                <w:spacing w:val="-3"/>
                <w:sz w:val="21"/>
              </w:rPr>
              <w:t>条用例测试不通过，</w:t>
            </w:r>
            <w:r>
              <w:rPr>
                <w:sz w:val="21"/>
              </w:rPr>
              <w:t xml:space="preserve">0 </w:t>
            </w:r>
            <w:r>
              <w:rPr>
                <w:rFonts w:hint="eastAsia" w:ascii="宋体" w:eastAsia="宋体"/>
                <w:spacing w:val="-2"/>
                <w:sz w:val="21"/>
              </w:rPr>
              <w:t>条用例未执行。</w:t>
            </w:r>
          </w:p>
          <w:p w14:paraId="5D8EBF50">
            <w:pPr>
              <w:pStyle w:val="17"/>
              <w:spacing w:line="269" w:lineRule="exact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限制条件：</w:t>
            </w:r>
          </w:p>
          <w:p w14:paraId="6D720139">
            <w:pPr>
              <w:pStyle w:val="17"/>
              <w:spacing w:before="56"/>
              <w:ind w:left="107"/>
              <w:rPr>
                <w:rFonts w:ascii="宋体" w:eastAsia="宋体"/>
                <w:sz w:val="19"/>
              </w:rPr>
            </w:pPr>
            <w:r>
              <w:rPr>
                <w:rFonts w:hint="eastAsia" w:ascii="宋体" w:eastAsia="宋体"/>
                <w:color w:val="131313"/>
                <w:w w:val="99"/>
                <w:sz w:val="19"/>
              </w:rPr>
              <w:t>无</w:t>
            </w:r>
          </w:p>
        </w:tc>
      </w:tr>
      <w:tr w14:paraId="74701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140EFAD1">
            <w:pPr>
              <w:rPr>
                <w:sz w:val="2"/>
                <w:szCs w:val="2"/>
              </w:rPr>
            </w:pPr>
          </w:p>
        </w:tc>
        <w:tc>
          <w:tcPr>
            <w:tcW w:w="8839" w:type="dxa"/>
            <w:gridSpan w:val="5"/>
          </w:tcPr>
          <w:p w14:paraId="1CA1280A">
            <w:pPr>
              <w:pStyle w:val="17"/>
              <w:spacing w:before="58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测试通过，可以执行下一轮测试。</w:t>
            </w:r>
          </w:p>
        </w:tc>
      </w:tr>
    </w:tbl>
    <w:p w14:paraId="788FCA44">
      <w:pPr>
        <w:pStyle w:val="5"/>
        <w:rPr>
          <w:sz w:val="48"/>
        </w:rPr>
      </w:pPr>
    </w:p>
    <w:p w14:paraId="21BD256E">
      <w:pPr>
        <w:pStyle w:val="5"/>
        <w:rPr>
          <w:sz w:val="48"/>
        </w:rPr>
      </w:pPr>
    </w:p>
    <w:p w14:paraId="58CC673E">
      <w:pPr>
        <w:pStyle w:val="16"/>
        <w:numPr>
          <w:ilvl w:val="0"/>
          <w:numId w:val="2"/>
        </w:numPr>
        <w:tabs>
          <w:tab w:val="left" w:pos="1209"/>
          <w:tab w:val="left" w:pos="1210"/>
        </w:tabs>
        <w:spacing w:before="361"/>
        <w:ind w:left="1210" w:hanging="432"/>
        <w:rPr>
          <w:rFonts w:ascii="Times New Roman" w:eastAsia="Times New Roman"/>
          <w:sz w:val="44"/>
        </w:rPr>
      </w:pPr>
      <w:bookmarkStart w:id="20" w:name="_bookmark19"/>
      <w:bookmarkEnd w:id="20"/>
      <w:r>
        <w:rPr>
          <w:w w:val="95"/>
          <w:sz w:val="44"/>
        </w:rPr>
        <w:t>验证情况</w:t>
      </w:r>
    </w:p>
    <w:p w14:paraId="17FBDD06">
      <w:pPr>
        <w:pStyle w:val="5"/>
        <w:rPr>
          <w:sz w:val="35"/>
        </w:rPr>
      </w:pPr>
    </w:p>
    <w:p w14:paraId="7DF72EAC">
      <w:pPr>
        <w:pStyle w:val="3"/>
        <w:numPr>
          <w:ilvl w:val="1"/>
          <w:numId w:val="2"/>
        </w:numPr>
        <w:tabs>
          <w:tab w:val="left" w:pos="1354"/>
        </w:tabs>
      </w:pPr>
      <w:bookmarkStart w:id="21" w:name="_bookmark20"/>
      <w:bookmarkEnd w:id="21"/>
      <w:r>
        <w:t>变更测试影响分析报告分析页验证情况</w:t>
      </w:r>
    </w:p>
    <w:p w14:paraId="6A15AF4F">
      <w:pPr>
        <w:pStyle w:val="5"/>
        <w:spacing w:before="4"/>
        <w:rPr>
          <w:b/>
          <w:sz w:val="30"/>
        </w:rPr>
      </w:pPr>
    </w:p>
    <w:p w14:paraId="7333539B">
      <w:pPr>
        <w:pStyle w:val="5"/>
        <w:spacing w:before="1"/>
        <w:ind w:left="778"/>
      </w:pPr>
      <w:r>
        <w:t>无</w:t>
      </w:r>
    </w:p>
    <w:p w14:paraId="50073F4D">
      <w:p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7A0DBB55">
      <w:pPr>
        <w:pStyle w:val="3"/>
        <w:numPr>
          <w:ilvl w:val="1"/>
          <w:numId w:val="2"/>
        </w:numPr>
        <w:tabs>
          <w:tab w:val="left" w:pos="1354"/>
        </w:tabs>
        <w:spacing w:before="144"/>
      </w:pPr>
      <w:bookmarkStart w:id="22" w:name="_bookmark21"/>
      <w:bookmarkEnd w:id="22"/>
      <w:r>
        <w:t>测试执行验证情况列表</w:t>
      </w:r>
    </w:p>
    <w:p w14:paraId="695D40BD">
      <w:pPr>
        <w:pStyle w:val="5"/>
        <w:spacing w:before="6"/>
        <w:rPr>
          <w:b/>
          <w:sz w:val="30"/>
        </w:rPr>
      </w:pPr>
    </w:p>
    <w:p w14:paraId="29D2031F">
      <w:pPr>
        <w:pStyle w:val="5"/>
        <w:ind w:left="778"/>
      </w:pPr>
      <w:r>
        <w:t>无</w:t>
      </w:r>
    </w:p>
    <w:p w14:paraId="5C3E3D11">
      <w:pPr>
        <w:pStyle w:val="5"/>
        <w:spacing w:before="4"/>
        <w:rPr>
          <w:sz w:val="28"/>
        </w:rPr>
      </w:pPr>
    </w:p>
    <w:p w14:paraId="5A8BE301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23" w:name="_bookmark22"/>
      <w:bookmarkEnd w:id="23"/>
      <w:r>
        <w:t>附录</w:t>
      </w:r>
    </w:p>
    <w:p w14:paraId="2993E659">
      <w:pPr>
        <w:pStyle w:val="5"/>
        <w:spacing w:before="365"/>
        <w:ind w:left="778"/>
      </w:pPr>
      <w:r>
        <w:t>无</w:t>
      </w:r>
    </w:p>
    <w:sectPr>
      <w:pgSz w:w="11910" w:h="16840"/>
      <w:pgMar w:top="1420" w:right="1000" w:bottom="1200" w:left="1020" w:header="889" w:footer="10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vensys Andale">
    <w:altName w:val="Calibri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EA8EC">
    <w:pPr>
      <w:tabs>
        <w:tab w:val="center" w:pos="4677"/>
      </w:tabs>
      <w:spacing w:line="360" w:lineRule="auto"/>
      <w:rPr>
        <w:rFonts w:eastAsia="黑体"/>
        <w:szCs w:val="21"/>
      </w:rPr>
    </w:pPr>
  </w:p>
  <w:p w14:paraId="2DC4048A"/>
  <w:p w14:paraId="03AC8BF9">
    <w:pPr>
      <w:pStyle w:val="7"/>
    </w:pPr>
  </w:p>
  <w:p w14:paraId="311CD96F">
    <w:pPr>
      <w:pStyle w:val="7"/>
      <w:ind w:firstLine="105" w:firstLineChars="50"/>
    </w:pPr>
    <w:r>
      <w:rPr>
        <w:rFonts w:hint="eastAsia" w:hAnsi="Arial"/>
        <w:sz w:val="21"/>
        <w:szCs w:val="21"/>
      </w:rPr>
      <w:t>版权所有</w:t>
    </w:r>
    <w:r>
      <w:rPr>
        <w:rFonts w:hAnsi="Arial"/>
        <w:sz w:val="21"/>
        <w:szCs w:val="21"/>
      </w:rPr>
      <w:t xml:space="preserve">  </w:t>
    </w:r>
    <w:r>
      <w:rPr>
        <w:rFonts w:hint="eastAsia" w:hAnsi="Arial"/>
        <w:sz w:val="21"/>
        <w:szCs w:val="21"/>
        <w:lang w:eastAsia="zh-CN"/>
      </w:rPr>
      <w:t>广西交控智维</w:t>
    </w:r>
    <w:r>
      <w:rPr>
        <w:rFonts w:hint="eastAsia"/>
        <w:sz w:val="21"/>
        <w:szCs w:val="21"/>
      </w:rPr>
      <w:t>科技有限公司                              第</w:t>
    </w:r>
    <w:r>
      <w:rPr>
        <w:sz w:val="21"/>
        <w:szCs w:val="21"/>
      </w:rPr>
      <w:fldChar w:fldCharType="begin"/>
    </w:r>
    <w:r>
      <w:rPr>
        <w:rStyle w:val="14"/>
        <w:sz w:val="21"/>
        <w:szCs w:val="21"/>
      </w:rPr>
      <w:instrText xml:space="preserve"> PAGE </w:instrText>
    </w:r>
    <w:r>
      <w:rPr>
        <w:sz w:val="21"/>
        <w:szCs w:val="21"/>
      </w:rPr>
      <w:fldChar w:fldCharType="separate"/>
    </w:r>
    <w:r>
      <w:rPr>
        <w:rStyle w:val="14"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Style w:val="14"/>
        <w:rFonts w:hint="eastAsia"/>
        <w:sz w:val="21"/>
        <w:szCs w:val="21"/>
      </w:rPr>
      <w:t xml:space="preserve">页  </w:t>
    </w:r>
    <w:r>
      <w:rPr>
        <w:rFonts w:hint="eastAsia"/>
        <w:sz w:val="21"/>
        <w:szCs w:val="21"/>
      </w:rPr>
      <w:t>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NUMPAGES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122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  <w:p w14:paraId="07DC28C4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3C207">
    <w:pPr>
      <w:pStyle w:val="5"/>
      <w:spacing w:line="14" w:lineRule="auto"/>
      <w:rPr>
        <w:sz w:val="20"/>
      </w:rPr>
    </w:pPr>
    <w:r>
      <w:pict>
        <v:rect id="_x0000_s1026" o:spid="_x0000_s1026" o:spt="1" style="position:absolute;left:0pt;margin-left:88.45pt;margin-top:777.45pt;height:0.5pt;width:418.5pt;mso-position-horizontal-relative:page;mso-position-vertical-relative:page;z-index:-251655168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</v:rect>
      </w:pict>
    </w:r>
    <w:r>
      <w:pict>
        <v:shape id="_x0000_s1025" o:spid="_x0000_s1025" o:spt="202" type="#_x0000_t202" style="position:absolute;left:0pt;margin-left:88.9pt;margin-top:778.9pt;height:13.85pt;width:420.6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915D5A0">
                <w:pPr>
                  <w:pStyle w:val="5"/>
                  <w:spacing w:before="1"/>
                  <w:ind w:left="20"/>
                </w:pPr>
                <w:r>
                  <w:rPr>
                    <w:rFonts w:ascii="Times New Roman" w:hAnsi="Times New Roman" w:eastAsia="Times New Roman"/>
                  </w:rPr>
                  <w:t xml:space="preserve">© </w:t>
                </w:r>
                <w:r>
                  <w:t xml:space="preserve">版 权 所 有 第 </w:t>
                </w:r>
                <w:r>
                  <w:fldChar w:fldCharType="begin"/>
                </w:r>
                <w:r>
                  <w:rPr>
                    <w:rFonts w:ascii="Arial" w:hAnsi="Arial" w:eastAsia="Arial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rFonts w:ascii="Arial" w:hAnsi="Arial" w:eastAsia="Arial"/>
                  </w:rPr>
                  <w:t xml:space="preserve"> </w:t>
                </w:r>
                <w:r>
                  <w:t xml:space="preserve">页 共 </w:t>
                </w:r>
                <w:r>
                  <w:rPr>
                    <w:rFonts w:ascii="Arial" w:hAnsi="Arial" w:eastAsia="Arial"/>
                  </w:rPr>
                  <w:t xml:space="preserve">8 </w:t>
                </w:r>
                <w:r>
                  <w:t>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0B2DB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6C4CB">
    <w:pPr>
      <w:pStyle w:val="5"/>
      <w:spacing w:line="14" w:lineRule="auto"/>
      <w:rPr>
        <w:sz w:val="20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4666615</wp:posOffset>
          </wp:positionH>
          <wp:positionV relativeFrom="paragraph">
            <wp:posOffset>-81915</wp:posOffset>
          </wp:positionV>
          <wp:extent cx="1607185" cy="412115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7185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_x0000_s1027" o:spid="_x0000_s1027" o:spt="202" type="#_x0000_t202" style="position:absolute;left:0pt;margin-left:88.9pt;margin-top:53.45pt;height:13.7pt;width:113.2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BFEFEB3">
                <w:pPr>
                  <w:pStyle w:val="5"/>
                  <w:spacing w:line="267" w:lineRule="exact"/>
                  <w:ind w:left="20"/>
                </w:pPr>
                <w:r>
                  <w:rPr>
                    <w:rFonts w:ascii="Times New Roman" w:eastAsia="Times New Roman"/>
                  </w:rPr>
                  <w:t>BDMS300</w:t>
                </w:r>
                <w:r>
                  <w:t>系统测试报告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734816"/>
    <w:multiLevelType w:val="multilevel"/>
    <w:tmpl w:val="4B734816"/>
    <w:lvl w:ilvl="0" w:tentative="0">
      <w:start w:val="1"/>
      <w:numFmt w:val="decimal"/>
      <w:lvlText w:val="%1"/>
      <w:lvlJc w:val="left"/>
      <w:pPr>
        <w:ind w:left="936" w:hanging="159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829" w:hanging="632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2458" w:hanging="840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88" w:hanging="84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16" w:hanging="84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44" w:hanging="84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173" w:hanging="84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101" w:hanging="84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029" w:hanging="840"/>
      </w:pPr>
      <w:rPr>
        <w:rFonts w:hint="default"/>
        <w:lang w:val="en-US" w:eastAsia="zh-CN" w:bidi="ar-SA"/>
      </w:rPr>
    </w:lvl>
  </w:abstractNum>
  <w:abstractNum w:abstractNumId="1">
    <w:nsid w:val="5B0179F4"/>
    <w:multiLevelType w:val="multilevel"/>
    <w:tmpl w:val="5B0179F4"/>
    <w:lvl w:ilvl="0" w:tentative="0">
      <w:start w:val="1"/>
      <w:numFmt w:val="decimal"/>
      <w:lvlText w:val="%1"/>
      <w:lvlJc w:val="left"/>
      <w:pPr>
        <w:ind w:left="1109" w:hanging="332"/>
        <w:jc w:val="left"/>
      </w:pPr>
      <w:rPr>
        <w:rFonts w:hint="default"/>
        <w:b/>
        <w:bCs/>
        <w:w w:val="99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354" w:hanging="576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32"/>
        <w:szCs w:val="32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1498" w:hanging="720"/>
        <w:jc w:val="left"/>
      </w:pPr>
      <w:rPr>
        <w:rFonts w:hint="default"/>
        <w:b/>
        <w:bCs/>
        <w:w w:val="100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548" w:hanging="7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596" w:hanging="7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644" w:hanging="7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93" w:hanging="7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741" w:hanging="7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789" w:hanging="720"/>
      </w:pPr>
      <w:rPr>
        <w:rFonts w:hint="default"/>
        <w:lang w:val="en-US" w:eastAsia="zh-CN" w:bidi="ar-SA"/>
      </w:rPr>
    </w:lvl>
  </w:abstractNum>
  <w:abstractNum w:abstractNumId="2">
    <w:nsid w:val="66132FFF"/>
    <w:multiLevelType w:val="multilevel"/>
    <w:tmpl w:val="66132FFF"/>
    <w:lvl w:ilvl="0" w:tentative="0">
      <w:start w:val="0"/>
      <w:numFmt w:val="decimal"/>
      <w:lvlText w:val="%1"/>
      <w:lvlJc w:val="left"/>
      <w:pPr>
        <w:ind w:left="1127" w:hanging="258"/>
        <w:jc w:val="left"/>
      </w:pPr>
      <w:rPr>
        <w:rFonts w:hint="default"/>
        <w:lang w:val="en-US" w:eastAsia="zh-CN" w:bidi="ar-SA"/>
      </w:rPr>
    </w:lvl>
    <w:lvl w:ilvl="1" w:tentative="0">
      <w:start w:val="0"/>
      <w:numFmt w:val="decimal"/>
      <w:lvlText w:val="%1.%2"/>
      <w:lvlJc w:val="left"/>
      <w:pPr>
        <w:ind w:left="1127" w:hanging="258"/>
        <w:jc w:val="left"/>
      </w:pPr>
      <w:rPr>
        <w:rFonts w:hint="default" w:ascii="Microsoft YaHei UI" w:hAnsi="Microsoft YaHei UI" w:eastAsia="Microsoft YaHei UI" w:cs="Microsoft YaHei UI"/>
        <w:spacing w:val="-2"/>
        <w:w w:val="101"/>
        <w:sz w:val="16"/>
        <w:szCs w:val="16"/>
        <w:lang w:val="en-US" w:eastAsia="zh-CN" w:bidi="ar-SA"/>
      </w:rPr>
    </w:lvl>
    <w:lvl w:ilvl="2" w:tentative="0">
      <w:start w:val="0"/>
      <w:numFmt w:val="bullet"/>
      <w:lvlText w:val=""/>
      <w:lvlJc w:val="left"/>
      <w:pPr>
        <w:ind w:left="1618" w:hanging="420"/>
      </w:pPr>
      <w:rPr>
        <w:rFonts w:hint="default" w:ascii="Wingdings" w:hAnsi="Wingdings" w:eastAsia="Wingdings" w:cs="Wingdings"/>
        <w:w w:val="100"/>
        <w:sz w:val="21"/>
        <w:szCs w:val="21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456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75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93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212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130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049" w:hanging="420"/>
      </w:pPr>
      <w:rPr>
        <w:rFonts w:hint="default"/>
        <w:lang w:val="en-US" w:eastAsia="zh-CN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hdrShapeDefaults>
    <o:shapelayout v:ext="edit">
      <o:idmap v:ext="edit" data="1"/>
    </o:shapelayout>
  </w:hdrShapeDefaults>
  <w:compat>
    <w:balanceSingleByteDoubleByteWidth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zg5OGIwYzZlNmMyZTgwNTUzMjhlODViNGRiYTMzYTkifQ=="/>
  </w:docVars>
  <w:rsids>
    <w:rsidRoot w:val="0070448E"/>
    <w:rsid w:val="0007230E"/>
    <w:rsid w:val="00126F3C"/>
    <w:rsid w:val="00186B6A"/>
    <w:rsid w:val="001F22C0"/>
    <w:rsid w:val="00237AC4"/>
    <w:rsid w:val="002B02E0"/>
    <w:rsid w:val="003274D6"/>
    <w:rsid w:val="00351D10"/>
    <w:rsid w:val="003A287C"/>
    <w:rsid w:val="003F6C83"/>
    <w:rsid w:val="004A1A56"/>
    <w:rsid w:val="004A3013"/>
    <w:rsid w:val="004D6892"/>
    <w:rsid w:val="00531DC5"/>
    <w:rsid w:val="0058180F"/>
    <w:rsid w:val="005A38DC"/>
    <w:rsid w:val="005A3ACA"/>
    <w:rsid w:val="00617AAC"/>
    <w:rsid w:val="006560DB"/>
    <w:rsid w:val="00660C81"/>
    <w:rsid w:val="0066240E"/>
    <w:rsid w:val="00683747"/>
    <w:rsid w:val="0070448E"/>
    <w:rsid w:val="007346DE"/>
    <w:rsid w:val="007672D2"/>
    <w:rsid w:val="008302F9"/>
    <w:rsid w:val="00833DD6"/>
    <w:rsid w:val="00846DF1"/>
    <w:rsid w:val="00862C6D"/>
    <w:rsid w:val="008A0E8A"/>
    <w:rsid w:val="0098026E"/>
    <w:rsid w:val="0098326C"/>
    <w:rsid w:val="00A347D4"/>
    <w:rsid w:val="00A731FD"/>
    <w:rsid w:val="00A91372"/>
    <w:rsid w:val="00BD650C"/>
    <w:rsid w:val="00C268CB"/>
    <w:rsid w:val="00D94CC2"/>
    <w:rsid w:val="00DA0DCC"/>
    <w:rsid w:val="00DA39E2"/>
    <w:rsid w:val="00DC315F"/>
    <w:rsid w:val="00E207F6"/>
    <w:rsid w:val="00E61EF9"/>
    <w:rsid w:val="00E94CE0"/>
    <w:rsid w:val="00E965A6"/>
    <w:rsid w:val="00EC3109"/>
    <w:rsid w:val="00EE0C01"/>
    <w:rsid w:val="00F0386E"/>
    <w:rsid w:val="00F06F3D"/>
    <w:rsid w:val="00F8717D"/>
    <w:rsid w:val="00FA749E"/>
    <w:rsid w:val="00FD1A17"/>
    <w:rsid w:val="020034CE"/>
    <w:rsid w:val="02607F51"/>
    <w:rsid w:val="02671CED"/>
    <w:rsid w:val="038D4988"/>
    <w:rsid w:val="047636FD"/>
    <w:rsid w:val="0521616E"/>
    <w:rsid w:val="05F05E91"/>
    <w:rsid w:val="05F07D7D"/>
    <w:rsid w:val="0643052C"/>
    <w:rsid w:val="06EA255F"/>
    <w:rsid w:val="09153CCC"/>
    <w:rsid w:val="09947BBB"/>
    <w:rsid w:val="09C234DD"/>
    <w:rsid w:val="0B103C02"/>
    <w:rsid w:val="0B996AB9"/>
    <w:rsid w:val="0D2327C7"/>
    <w:rsid w:val="0E0520CF"/>
    <w:rsid w:val="0F312AB7"/>
    <w:rsid w:val="0F3257A0"/>
    <w:rsid w:val="10F3164B"/>
    <w:rsid w:val="115C5309"/>
    <w:rsid w:val="1205673F"/>
    <w:rsid w:val="143305E7"/>
    <w:rsid w:val="15067258"/>
    <w:rsid w:val="155A7222"/>
    <w:rsid w:val="18F41B50"/>
    <w:rsid w:val="19440EEF"/>
    <w:rsid w:val="196D0B07"/>
    <w:rsid w:val="1C4A5E3C"/>
    <w:rsid w:val="1DDE5672"/>
    <w:rsid w:val="1E5A5087"/>
    <w:rsid w:val="24D57D98"/>
    <w:rsid w:val="26CD0004"/>
    <w:rsid w:val="27F60721"/>
    <w:rsid w:val="28246CCB"/>
    <w:rsid w:val="28C17ED6"/>
    <w:rsid w:val="291C38EA"/>
    <w:rsid w:val="29FB32AF"/>
    <w:rsid w:val="2A8E6B60"/>
    <w:rsid w:val="2AA56DCB"/>
    <w:rsid w:val="2C0B35B7"/>
    <w:rsid w:val="2C79460B"/>
    <w:rsid w:val="2DA21B44"/>
    <w:rsid w:val="2E5F3184"/>
    <w:rsid w:val="33CD5F59"/>
    <w:rsid w:val="34A87E62"/>
    <w:rsid w:val="34C62E04"/>
    <w:rsid w:val="37F1168C"/>
    <w:rsid w:val="394E0375"/>
    <w:rsid w:val="3AEE7B9B"/>
    <w:rsid w:val="3CB25193"/>
    <w:rsid w:val="3D44568B"/>
    <w:rsid w:val="410718E8"/>
    <w:rsid w:val="45274299"/>
    <w:rsid w:val="49A877D3"/>
    <w:rsid w:val="4BBC2F96"/>
    <w:rsid w:val="4E5B3784"/>
    <w:rsid w:val="4EB5330C"/>
    <w:rsid w:val="4EB758DB"/>
    <w:rsid w:val="4F2D6018"/>
    <w:rsid w:val="50625502"/>
    <w:rsid w:val="51B340C2"/>
    <w:rsid w:val="53F65A75"/>
    <w:rsid w:val="541C343E"/>
    <w:rsid w:val="54505550"/>
    <w:rsid w:val="5666010C"/>
    <w:rsid w:val="568759F5"/>
    <w:rsid w:val="578670B8"/>
    <w:rsid w:val="57E0611D"/>
    <w:rsid w:val="5A3C2503"/>
    <w:rsid w:val="5B815F3E"/>
    <w:rsid w:val="5B996BFC"/>
    <w:rsid w:val="60B90CFA"/>
    <w:rsid w:val="60E3568C"/>
    <w:rsid w:val="60F41E2E"/>
    <w:rsid w:val="634558C2"/>
    <w:rsid w:val="68A546DF"/>
    <w:rsid w:val="68DF3EA6"/>
    <w:rsid w:val="69BA5C29"/>
    <w:rsid w:val="69DD14D3"/>
    <w:rsid w:val="6B561240"/>
    <w:rsid w:val="6C154E4F"/>
    <w:rsid w:val="6D487E19"/>
    <w:rsid w:val="6D591835"/>
    <w:rsid w:val="6EFD352B"/>
    <w:rsid w:val="704D743B"/>
    <w:rsid w:val="709254F6"/>
    <w:rsid w:val="70F252A8"/>
    <w:rsid w:val="71193931"/>
    <w:rsid w:val="71D15700"/>
    <w:rsid w:val="729D241B"/>
    <w:rsid w:val="74667182"/>
    <w:rsid w:val="751166E7"/>
    <w:rsid w:val="76530DD9"/>
    <w:rsid w:val="773A5C75"/>
    <w:rsid w:val="7AEF0D54"/>
    <w:rsid w:val="7BB230FD"/>
    <w:rsid w:val="7C723BCA"/>
    <w:rsid w:val="7D2A3138"/>
    <w:rsid w:val="7E92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ind w:left="1210" w:hanging="432"/>
      <w:outlineLvl w:val="0"/>
    </w:pPr>
    <w:rPr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ind w:left="1354" w:hanging="576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ind w:left="778" w:hanging="7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20"/>
    <w:autoRedefine/>
    <w:qFormat/>
    <w:uiPriority w:val="1"/>
    <w:rPr>
      <w:sz w:val="21"/>
      <w:szCs w:val="21"/>
    </w:rPr>
  </w:style>
  <w:style w:type="paragraph" w:styleId="6">
    <w:name w:val="toc 3"/>
    <w:basedOn w:val="1"/>
    <w:next w:val="1"/>
    <w:autoRedefine/>
    <w:qFormat/>
    <w:uiPriority w:val="1"/>
    <w:pPr>
      <w:spacing w:before="43"/>
      <w:ind w:left="1618" w:hanging="840"/>
    </w:pPr>
    <w:rPr>
      <w:rFonts w:ascii="Times New Roman" w:hAnsi="Times New Roman" w:eastAsia="Times New Roman" w:cs="Times New Roman"/>
      <w:sz w:val="21"/>
      <w:szCs w:val="21"/>
    </w:rPr>
  </w:style>
  <w:style w:type="paragraph" w:styleId="7">
    <w:name w:val="footer"/>
    <w:basedOn w:val="1"/>
    <w:link w:val="19"/>
    <w:autoRedefine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qFormat/>
    <w:uiPriority w:val="1"/>
    <w:pPr>
      <w:spacing w:before="43"/>
      <w:ind w:left="1198" w:hanging="420"/>
    </w:pPr>
    <w:rPr>
      <w:sz w:val="21"/>
      <w:szCs w:val="21"/>
    </w:rPr>
  </w:style>
  <w:style w:type="paragraph" w:styleId="10">
    <w:name w:val="toc 2"/>
    <w:basedOn w:val="1"/>
    <w:next w:val="1"/>
    <w:autoRedefine/>
    <w:qFormat/>
    <w:uiPriority w:val="1"/>
    <w:pPr>
      <w:spacing w:before="43"/>
      <w:ind w:left="1829" w:hanging="632"/>
    </w:pPr>
    <w:rPr>
      <w:sz w:val="21"/>
      <w:szCs w:val="21"/>
    </w:rPr>
  </w:style>
  <w:style w:type="paragraph" w:styleId="11">
    <w:name w:val="Title"/>
    <w:basedOn w:val="1"/>
    <w:autoRedefine/>
    <w:qFormat/>
    <w:uiPriority w:val="10"/>
    <w:pPr>
      <w:spacing w:before="202"/>
      <w:ind w:left="1018"/>
    </w:pPr>
    <w:rPr>
      <w:rFonts w:ascii="Times New Roman" w:hAnsi="Times New Roman" w:eastAsia="Times New Roman" w:cs="Times New Roman"/>
      <w:sz w:val="52"/>
      <w:szCs w:val="52"/>
    </w:rPr>
  </w:style>
  <w:style w:type="character" w:styleId="14">
    <w:name w:val="page number"/>
    <w:basedOn w:val="13"/>
    <w:autoRedefine/>
    <w:qFormat/>
    <w:uiPriority w:val="0"/>
  </w:style>
  <w:style w:type="table" w:customStyle="1" w:styleId="15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autoRedefine/>
    <w:qFormat/>
    <w:uiPriority w:val="1"/>
    <w:pPr>
      <w:spacing w:before="43"/>
      <w:ind w:left="1354" w:hanging="632"/>
    </w:pPr>
  </w:style>
  <w:style w:type="paragraph" w:customStyle="1" w:styleId="17">
    <w:name w:val="Table Paragraph"/>
    <w:basedOn w:val="1"/>
    <w:autoRedefine/>
    <w:qFormat/>
    <w:uiPriority w:val="1"/>
    <w:rPr>
      <w:rFonts w:ascii="Times New Roman" w:hAnsi="Times New Roman" w:eastAsia="Times New Roman" w:cs="Times New Roman"/>
    </w:rPr>
  </w:style>
  <w:style w:type="character" w:customStyle="1" w:styleId="18">
    <w:name w:val="页眉 字符"/>
    <w:basedOn w:val="13"/>
    <w:link w:val="8"/>
    <w:autoRedefine/>
    <w:qFormat/>
    <w:uiPriority w:val="99"/>
    <w:rPr>
      <w:rFonts w:ascii="宋体" w:hAnsi="宋体" w:eastAsia="宋体" w:cs="宋体"/>
      <w:sz w:val="18"/>
      <w:szCs w:val="18"/>
      <w:lang w:eastAsia="zh-CN"/>
    </w:rPr>
  </w:style>
  <w:style w:type="character" w:customStyle="1" w:styleId="19">
    <w:name w:val="页脚 字符"/>
    <w:basedOn w:val="13"/>
    <w:link w:val="7"/>
    <w:autoRedefine/>
    <w:qFormat/>
    <w:uiPriority w:val="0"/>
    <w:rPr>
      <w:rFonts w:ascii="宋体" w:hAnsi="宋体" w:eastAsia="宋体" w:cs="宋体"/>
      <w:sz w:val="18"/>
      <w:szCs w:val="18"/>
      <w:lang w:eastAsia="zh-CN"/>
    </w:rPr>
  </w:style>
  <w:style w:type="character" w:customStyle="1" w:styleId="20">
    <w:name w:val="正文文本 字符"/>
    <w:basedOn w:val="13"/>
    <w:link w:val="5"/>
    <w:autoRedefine/>
    <w:qFormat/>
    <w:uiPriority w:val="1"/>
    <w:rPr>
      <w:rFonts w:ascii="宋体" w:hAnsi="宋体" w:eastAsia="宋体" w:cs="宋体"/>
      <w:sz w:val="21"/>
      <w:szCs w:val="21"/>
      <w:lang w:eastAsia="zh-CN"/>
    </w:rPr>
  </w:style>
  <w:style w:type="paragraph" w:customStyle="1" w:styleId="21">
    <w:name w:val="文件名称"/>
    <w:basedOn w:val="1"/>
    <w:autoRedefine/>
    <w:qFormat/>
    <w:uiPriority w:val="0"/>
    <w:pPr>
      <w:autoSpaceDE/>
      <w:autoSpaceDN/>
      <w:spacing w:line="360" w:lineRule="auto"/>
      <w:jc w:val="center"/>
    </w:pPr>
    <w:rPr>
      <w:rFonts w:ascii="Times New Roman" w:hAnsi="Times New Roman" w:cs="Times New Roman"/>
      <w:b/>
      <w:kern w:val="2"/>
      <w:sz w:val="52"/>
      <w:szCs w:val="36"/>
    </w:rPr>
  </w:style>
  <w:style w:type="paragraph" w:customStyle="1" w:styleId="22">
    <w:name w:val="In-table Heading"/>
    <w:basedOn w:val="1"/>
    <w:autoRedefine/>
    <w:qFormat/>
    <w:uiPriority w:val="0"/>
    <w:pPr>
      <w:widowControl/>
      <w:autoSpaceDE/>
      <w:autoSpaceDN/>
      <w:ind w:right="176"/>
      <w:jc w:val="center"/>
    </w:pPr>
    <w:rPr>
      <w:rFonts w:ascii="Invensys Andale" w:hAnsi="Invensys Andale" w:cs="Times New Roman"/>
      <w:b/>
      <w:sz w:val="20"/>
      <w:szCs w:val="20"/>
      <w:lang w:eastAsia="en-US"/>
    </w:rPr>
  </w:style>
  <w:style w:type="paragraph" w:customStyle="1" w:styleId="23">
    <w:name w:val="文件编号"/>
    <w:basedOn w:val="1"/>
    <w:autoRedefine/>
    <w:qFormat/>
    <w:uiPriority w:val="0"/>
    <w:pPr>
      <w:autoSpaceDE/>
      <w:autoSpaceDN/>
      <w:jc w:val="center"/>
    </w:pPr>
    <w:rPr>
      <w:rFonts w:ascii="黑体" w:hAnsi="Times New Roman" w:eastAsia="黑体" w:cs="Times New Roman"/>
      <w:kern w:val="2"/>
      <w:sz w:val="32"/>
      <w:szCs w:val="32"/>
    </w:rPr>
  </w:style>
  <w:style w:type="paragraph" w:customStyle="1" w:styleId="24">
    <w:name w:val="项目编号"/>
    <w:basedOn w:val="1"/>
    <w:autoRedefine/>
    <w:qFormat/>
    <w:uiPriority w:val="0"/>
    <w:pPr>
      <w:autoSpaceDE/>
      <w:autoSpaceDN/>
      <w:spacing w:line="360" w:lineRule="auto"/>
      <w:jc w:val="center"/>
    </w:pPr>
    <w:rPr>
      <w:rFonts w:ascii="Times New Roman" w:hAnsi="Times New Roman" w:eastAsia="黑体" w:cs="Times New Roman"/>
      <w:color w:val="FF0000"/>
      <w:kern w:val="2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7"/>
    <customShpInfo spid="_x0000_s1026"/>
    <customShpInfo spid="_x0000_s102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4D4A552-01E2-409B-B8C2-42610337E7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1173</Words>
  <Characters>1920</Characters>
  <Lines>1</Lines>
  <Paragraphs>1</Paragraphs>
  <TotalTime>5</TotalTime>
  <ScaleCrop>false</ScaleCrop>
  <LinksUpToDate>false</LinksUpToDate>
  <CharactersWithSpaces>2012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2021-09-15T01:42:00Z</dcterms:created>
  <dc:creator>jincheng.chen</dc:creator>
  <cp:lastModifiedBy>あなたは远く</cp:lastModifiedBy>
  <cp:lastPrinted>2022-08-09T07:23:00Z</cp:lastPrinted>
  <dcterms:modified xsi:type="dcterms:W3CDTF">2026-05-26T07:54:36Z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2021-09-15T00:00:00Z</vt:filetime>
  </property>
  <property fmtid="{D5CDD505-2E9C-101B-9397-08002B2CF9AE}" pid="5" name="KSOProductBuildVer">
    <vt:lpwstr>2052-12.1.0.26375</vt:lpwstr>
  </property>
  <property fmtid="{D5CDD505-2E9C-101B-9397-08002B2CF9AE}" pid="6" name="ICV">
    <vt:lpwstr>B402D2E0DDBC4268A961FEB6DDA97ACF</vt:lpwstr>
  </property>
  <property fmtid="{D5CDD505-2E9C-101B-9397-08002B2CF9AE}" pid="7" name="KSOTemplateDocerSaveRecord">
    <vt:lpwstr>eyJoZGlkIjoiMzFmMzJmZGMxMjMxZjY3Yzg0NmY4ZGFjMmRmYzM2YTQiLCJ1c2VySWQiOiIyOTE1MDA0NjMifQ==</vt:lpwstr>
  </property>
</Properties>
</file>