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3" w:rsidRDefault="005E4B4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u w:val="single"/>
          <w:shd w:val="clear" w:color="auto" w:fill="FFFFFF"/>
          <w:lang w:val="en-US"/>
        </w:rPr>
        <w:t xml:space="preserve">A SUMMARY OF OBSERVATIONS AND SOLUTIONS MADE DURING </w:t>
      </w:r>
      <w:r w:rsidR="002605B0" w:rsidRPr="004B6A7E">
        <w:rPr>
          <w:rFonts w:ascii="Arial" w:hAnsi="Arial" w:cs="Arial"/>
          <w:b/>
          <w:bCs/>
          <w:color w:val="000000"/>
          <w:sz w:val="19"/>
          <w:szCs w:val="19"/>
          <w:u w:val="single"/>
          <w:shd w:val="clear" w:color="auto" w:fill="FFFFFF"/>
          <w:lang w:val="en-US"/>
        </w:rPr>
        <w:t xml:space="preserve"> EEE UI: DISCUSSION - CONSULTATION - INTERACTIONS WITH STUDENT REPRESENTATIVES</w:t>
      </w:r>
      <w:r w:rsidR="002605B0" w:rsidRPr="004B6A7E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</w:t>
      </w:r>
      <w:r w:rsidR="00AA731F">
        <w:rPr>
          <w:rFonts w:ascii="Arial" w:hAnsi="Arial" w:cs="Arial"/>
          <w:color w:val="000000"/>
          <w:sz w:val="19"/>
          <w:szCs w:val="19"/>
        </w:rPr>
        <w:br/>
      </w:r>
      <w:r w:rsidR="00AA731F">
        <w:rPr>
          <w:rFonts w:ascii="Arial" w:hAnsi="Arial" w:cs="Arial"/>
          <w:color w:val="000000"/>
          <w:sz w:val="19"/>
          <w:szCs w:val="19"/>
        </w:rPr>
        <w:br/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  <w:r w:rsidR="000B7EC6">
        <w:rPr>
          <w:rFonts w:ascii="Arial" w:hAnsi="Arial" w:cs="Arial"/>
          <w:color w:val="000000"/>
          <w:sz w:val="19"/>
          <w:szCs w:val="19"/>
          <w:shd w:val="clear" w:color="auto" w:fill="FFFFFF"/>
        </w:rPr>
        <w:t>1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Research team (collaboration between students and </w:t>
      </w:r>
      <w:r w:rsidR="002506D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lecturers) to boost confidence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and to take up challenges as it is being done outside the country.</w:t>
      </w:r>
    </w:p>
    <w:p w:rsidR="000B7EC6" w:rsidRDefault="00AA731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</w:rPr>
        <w:br/>
      </w:r>
      <w:r w:rsidR="000B7EC6">
        <w:rPr>
          <w:rFonts w:ascii="Arial" w:hAnsi="Arial" w:cs="Arial"/>
          <w:color w:val="000000"/>
          <w:sz w:val="19"/>
          <w:szCs w:val="19"/>
          <w:shd w:val="clear" w:color="auto" w:fill="FFFFFF"/>
        </w:rPr>
        <w:t>(2</w:t>
      </w:r>
      <w:r w:rsidR="0088638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F11DBE">
        <w:rPr>
          <w:rFonts w:ascii="Arial" w:hAnsi="Arial" w:cs="Arial"/>
          <w:color w:val="000000"/>
          <w:sz w:val="19"/>
          <w:szCs w:val="19"/>
          <w:shd w:val="clear" w:color="auto" w:fill="FFFFFF"/>
        </w:rPr>
        <w:t>Case of insufficient practical like in control systems for better understanding</w:t>
      </w:r>
      <w:r w:rsidR="00F11DB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r w:rsidR="00886388">
        <w:rPr>
          <w:rFonts w:ascii="Arial" w:hAnsi="Arial" w:cs="Arial"/>
          <w:color w:val="000000"/>
          <w:sz w:val="19"/>
          <w:szCs w:val="19"/>
          <w:shd w:val="clear" w:color="auto" w:fill="FFFFFF"/>
        </w:rPr>
        <w:t>P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racticals are much needed</w:t>
      </w:r>
      <w:r w:rsidR="0088638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for Control students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hence seeks enhancement of the instrumentation lab so as to help prepare for the future ahead.</w:t>
      </w:r>
    </w:p>
    <w:p w:rsidR="00AA731F" w:rsidRDefault="00AA731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</w:rPr>
        <w:br/>
      </w:r>
      <w:r w:rsidR="000B7EC6">
        <w:rPr>
          <w:rFonts w:ascii="Arial" w:hAnsi="Arial" w:cs="Arial"/>
          <w:color w:val="000000"/>
          <w:sz w:val="19"/>
          <w:szCs w:val="19"/>
          <w:shd w:val="clear" w:color="auto" w:fill="FFFFFF"/>
        </w:rPr>
        <w:t>(3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). Seeks improvement in relationship between lecturers and studen</w:t>
      </w:r>
      <w:r w:rsid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>ts, beyond projects supervision by getting lecturers involved in student events.</w:t>
      </w:r>
    </w:p>
    <w:p w:rsidR="00841455" w:rsidRDefault="000B7E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(4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). Access to the LNG automation lab for control and instrumentation students.</w:t>
      </w:r>
      <w:r w:rsidR="00AA731F">
        <w:rPr>
          <w:rFonts w:ascii="Arial" w:hAnsi="Arial" w:cs="Arial"/>
          <w:color w:val="000000"/>
          <w:sz w:val="19"/>
          <w:szCs w:val="19"/>
        </w:rPr>
        <w:br/>
      </w:r>
    </w:p>
    <w:p w:rsidR="00ED1972" w:rsidRDefault="000B7E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(5</w:t>
      </w:r>
      <w:r w:rsidR="00ED1972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84145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For Undergraduate classes, th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 writing of the practical workbook is tedious. </w:t>
      </w:r>
      <w:r w:rsidR="00C8741F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are stressful and rarely fascinating.</w:t>
      </w:r>
      <w:r w:rsidR="00E97F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affects co</w:t>
      </w:r>
      <w:r w:rsidR="00ED1972">
        <w:rPr>
          <w:rFonts w:ascii="Arial" w:hAnsi="Arial" w:cs="Arial"/>
          <w:color w:val="000000"/>
          <w:sz w:val="19"/>
          <w:szCs w:val="19"/>
          <w:shd w:val="clear" w:color="auto" w:fill="FFFFFF"/>
        </w:rPr>
        <w:t>n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centration during other morning classes </w:t>
      </w:r>
      <w:r w:rsidR="00ED197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especially 8am classes;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as students are stru</w:t>
      </w:r>
      <w:r w:rsidR="00ED1972">
        <w:rPr>
          <w:rFonts w:ascii="Arial" w:hAnsi="Arial" w:cs="Arial"/>
          <w:color w:val="000000"/>
          <w:sz w:val="19"/>
          <w:szCs w:val="19"/>
          <w:shd w:val="clear" w:color="auto" w:fill="FFFFFF"/>
        </w:rPr>
        <w:t>g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gling to</w:t>
      </w:r>
      <w:r w:rsidR="00ED197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complete practical workbooks. 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eeks improvement in a template that eases the task</w:t>
      </w:r>
      <w:r w:rsidR="00ED197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(provision of templates where values can be inserted with more focus on the practical than on writing should be imbibed/ adopted).</w:t>
      </w:r>
    </w:p>
    <w:p w:rsidR="00ED1972" w:rsidRDefault="00ED197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  <w:r w:rsidR="00330E26">
        <w:rPr>
          <w:rFonts w:ascii="Arial" w:hAnsi="Arial" w:cs="Arial"/>
          <w:color w:val="000000"/>
          <w:sz w:val="19"/>
          <w:szCs w:val="19"/>
          <w:shd w:val="clear" w:color="auto" w:fill="FFFFFF"/>
        </w:rPr>
        <w:t>6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For IT placements, if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dep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artment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can sort out places for exceptional students (1st and 2nd class) using dep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mental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connections (alumni network). Believes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rather than a request from SEEES and IEEE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, request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from the dep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ment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would be more effective.</w:t>
      </w:r>
    </w:p>
    <w:p w:rsidR="00433E61" w:rsidRDefault="000B7E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  <w:r w:rsidR="00330E26">
        <w:rPr>
          <w:rFonts w:ascii="Arial" w:hAnsi="Arial" w:cs="Arial"/>
          <w:color w:val="000000"/>
          <w:sz w:val="19"/>
          <w:szCs w:val="19"/>
          <w:shd w:val="clear" w:color="auto" w:fill="FFFFFF"/>
        </w:rPr>
        <w:t>7</w:t>
      </w:r>
      <w:r w:rsidR="00ED197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Department should </w:t>
      </w:r>
      <w:r w:rsidR="007F37B7">
        <w:rPr>
          <w:rFonts w:ascii="Arial" w:hAnsi="Arial" w:cs="Arial"/>
          <w:color w:val="000000"/>
          <w:sz w:val="19"/>
          <w:szCs w:val="19"/>
          <w:shd w:val="clear" w:color="auto" w:fill="FFFFFF"/>
        </w:rPr>
        <w:t>help with SIWES placement for students.</w:t>
      </w:r>
      <w:r w:rsidR="00AA731F">
        <w:rPr>
          <w:rFonts w:ascii="Arial" w:hAnsi="Arial" w:cs="Arial"/>
          <w:color w:val="000000"/>
          <w:sz w:val="19"/>
          <w:szCs w:val="19"/>
        </w:rPr>
        <w:br/>
      </w:r>
      <w:r w:rsidR="00AA731F">
        <w:rPr>
          <w:rFonts w:ascii="Arial" w:hAnsi="Arial" w:cs="Arial"/>
          <w:color w:val="000000"/>
          <w:sz w:val="19"/>
          <w:szCs w:val="19"/>
        </w:rPr>
        <w:br/>
      </w:r>
      <w:r w:rsidR="00330E26">
        <w:rPr>
          <w:rFonts w:ascii="Arial" w:hAnsi="Arial" w:cs="Arial"/>
          <w:color w:val="000000"/>
          <w:sz w:val="19"/>
          <w:szCs w:val="19"/>
          <w:shd w:val="clear" w:color="auto" w:fill="FFFFFF"/>
        </w:rPr>
        <w:t>(8</w:t>
      </w:r>
      <w:r w:rsidR="007F37B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Seeks for more practical</w:t>
      </w:r>
      <w:r w:rsidR="007F37B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application approach in the taught courses a case note is in Network </w:t>
      </w:r>
      <w:r w:rsidR="00433E6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Circuit </w:t>
      </w:r>
      <w:r w:rsidR="007F37B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Analysis and Network </w:t>
      </w:r>
      <w:r w:rsidR="00433E61">
        <w:rPr>
          <w:rFonts w:ascii="Arial" w:hAnsi="Arial" w:cs="Arial"/>
          <w:color w:val="000000"/>
          <w:sz w:val="19"/>
          <w:szCs w:val="19"/>
          <w:shd w:val="clear" w:color="auto" w:fill="FFFFFF"/>
        </w:rPr>
        <w:t>Circuit Theorems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433E61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(9</w:t>
      </w:r>
      <w:r w:rsidR="00433E61">
        <w:rPr>
          <w:rFonts w:ascii="Arial" w:hAnsi="Arial" w:cs="Arial"/>
          <w:color w:val="000000"/>
          <w:sz w:val="19"/>
          <w:szCs w:val="19"/>
          <w:shd w:val="clear" w:color="auto" w:fill="FFFFFF"/>
        </w:rPr>
        <w:t>). Believes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the dep</w:t>
      </w:r>
      <w:r w:rsidR="00433E61">
        <w:rPr>
          <w:rFonts w:ascii="Arial" w:hAnsi="Arial" w:cs="Arial"/>
          <w:color w:val="000000"/>
          <w:sz w:val="19"/>
          <w:szCs w:val="19"/>
          <w:shd w:val="clear" w:color="auto" w:fill="FFFFFF"/>
        </w:rPr>
        <w:t>artmen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 should make </w:t>
      </w:r>
      <w:r w:rsidR="00433E61">
        <w:rPr>
          <w:rFonts w:ascii="Arial" w:hAnsi="Arial" w:cs="Arial"/>
          <w:color w:val="000000"/>
          <w:sz w:val="19"/>
          <w:szCs w:val="19"/>
          <w:shd w:val="clear" w:color="auto" w:fill="FFFFFF"/>
        </w:rPr>
        <w:t>more effort to bridge the gap bet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w</w:t>
      </w:r>
      <w:r w:rsidR="00433E61">
        <w:rPr>
          <w:rFonts w:ascii="Arial" w:hAnsi="Arial" w:cs="Arial"/>
          <w:color w:val="000000"/>
          <w:sz w:val="19"/>
          <w:szCs w:val="19"/>
          <w:shd w:val="clear" w:color="auto" w:fill="FFFFFF"/>
        </w:rPr>
        <w:t>een school and industry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2A0890" w:rsidRDefault="00330E26" w:rsidP="002A0890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(10</w:t>
      </w:r>
      <w:r w:rsidR="00433E61">
        <w:rPr>
          <w:rFonts w:ascii="Arial" w:hAnsi="Arial" w:cs="Arial"/>
          <w:color w:val="000000"/>
          <w:sz w:val="19"/>
          <w:szCs w:val="19"/>
          <w:shd w:val="clear" w:color="auto" w:fill="FFFFFF"/>
        </w:rPr>
        <w:t>). L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et the students know how the learnings</w:t>
      </w:r>
      <w:r w:rsidR="00433E6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teachings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relate to the industry</w:t>
      </w:r>
      <w:r w:rsidR="00433E61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2A0890" w:rsidRP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>After every topic, teach us and tell us how these things can be applied</w:t>
      </w:r>
      <w:r w:rsidR="002A0890" w:rsidRP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should mention the problems so as to provide an insight on how to solve them.</w:t>
      </w:r>
    </w:p>
    <w:p w:rsidR="008874AC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(11</w:t>
      </w:r>
      <w:r w:rsidR="00854BD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8874A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Lost time should be made up for </w:t>
      </w:r>
      <w:r w:rsidR="00854BD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as most students are at home due to </w:t>
      </w:r>
      <w:proofErr w:type="spellStart"/>
      <w:r w:rsidR="00854BD8">
        <w:rPr>
          <w:rFonts w:ascii="Arial" w:hAnsi="Arial" w:cs="Arial"/>
          <w:color w:val="000000"/>
          <w:sz w:val="19"/>
          <w:szCs w:val="19"/>
          <w:shd w:val="clear" w:color="auto" w:fill="FFFFFF"/>
        </w:rPr>
        <w:t>C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ovid</w:t>
      </w:r>
      <w:proofErr w:type="spellEnd"/>
      <w:r w:rsidR="00854BD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19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By providing m</w:t>
      </w:r>
      <w:r w:rsidR="008874AC">
        <w:rPr>
          <w:rFonts w:ascii="Arial" w:hAnsi="Arial" w:cs="Arial"/>
          <w:color w:val="000000"/>
          <w:sz w:val="19"/>
          <w:szCs w:val="19"/>
          <w:shd w:val="clear" w:color="auto" w:fill="FFFFFF"/>
        </w:rPr>
        <w:t>ater</w:t>
      </w:r>
      <w:r w:rsid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>ials (</w:t>
      </w:r>
      <w:proofErr w:type="spellStart"/>
      <w:r w:rsid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>i.e</w:t>
      </w:r>
      <w:proofErr w:type="spellEnd"/>
      <w:r w:rsid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online)</w:t>
      </w:r>
      <w:r w:rsidR="008874A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available s</w:t>
      </w:r>
      <w:r w:rsidR="002A0890">
        <w:rPr>
          <w:rFonts w:ascii="Arial" w:hAnsi="Arial" w:cs="Arial"/>
          <w:color w:val="000000"/>
          <w:sz w:val="19"/>
          <w:szCs w:val="19"/>
          <w:shd w:val="clear" w:color="auto" w:fill="FFFFFF"/>
        </w:rPr>
        <w:t>o that the students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can read ahead. </w:t>
      </w:r>
    </w:p>
    <w:p w:rsidR="00C12527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(12</w:t>
      </w:r>
      <w:r w:rsidR="008874A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8610CE">
        <w:rPr>
          <w:rFonts w:ascii="Arial" w:hAnsi="Arial" w:cs="Arial"/>
          <w:color w:val="000000"/>
          <w:sz w:val="19"/>
          <w:szCs w:val="19"/>
          <w:shd w:val="clear" w:color="auto" w:fill="FFFFFF"/>
        </w:rPr>
        <w:t>Department should conduct seminars and conferences.</w:t>
      </w:r>
      <w:r w:rsidR="008610C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Urges </w:t>
      </w:r>
      <w:r w:rsidR="008874A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access to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online courses</w:t>
      </w:r>
      <w:r w:rsidR="008874AC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AA731F">
        <w:rPr>
          <w:rFonts w:ascii="Arial" w:hAnsi="Arial" w:cs="Arial"/>
          <w:color w:val="000000"/>
          <w:sz w:val="19"/>
          <w:szCs w:val="19"/>
        </w:rPr>
        <w:br/>
      </w:r>
      <w:r w:rsidR="00AA731F"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(13</w:t>
      </w:r>
      <w:r w:rsidR="00C1252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dep</w:t>
      </w:r>
      <w:r w:rsidR="00C12527">
        <w:rPr>
          <w:rFonts w:ascii="Arial" w:hAnsi="Arial" w:cs="Arial"/>
          <w:color w:val="000000"/>
          <w:sz w:val="19"/>
          <w:szCs w:val="19"/>
          <w:shd w:val="clear" w:color="auto" w:fill="FFFFFF"/>
        </w:rPr>
        <w:t>ar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t</w:t>
      </w:r>
      <w:r w:rsidR="00C12527">
        <w:rPr>
          <w:rFonts w:ascii="Arial" w:hAnsi="Arial" w:cs="Arial"/>
          <w:color w:val="000000"/>
          <w:sz w:val="19"/>
          <w:szCs w:val="19"/>
          <w:shd w:val="clear" w:color="auto" w:fill="FFFFFF"/>
        </w:rPr>
        <w:t>ment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should start introducing research work to undergrads at a very early stage.</w:t>
      </w:r>
      <w:r w:rsidR="00F11DBE">
        <w:rPr>
          <w:rFonts w:ascii="Arial" w:hAnsi="Arial" w:cs="Arial"/>
          <w:color w:val="000000"/>
          <w:sz w:val="19"/>
          <w:szCs w:val="19"/>
        </w:rPr>
        <w:t xml:space="preserve"> Early exposure to project writing, technical paper writin</w:t>
      </w:r>
      <w:r w:rsidR="00F11DBE">
        <w:rPr>
          <w:rFonts w:ascii="Arial" w:hAnsi="Arial" w:cs="Arial"/>
          <w:color w:val="000000"/>
          <w:sz w:val="19"/>
          <w:szCs w:val="19"/>
        </w:rPr>
        <w:t>g and seminars encouraged</w:t>
      </w:r>
      <w:r w:rsidR="00F11DBE">
        <w:rPr>
          <w:rFonts w:ascii="Arial" w:hAnsi="Arial" w:cs="Arial"/>
          <w:color w:val="000000"/>
          <w:sz w:val="19"/>
          <w:szCs w:val="19"/>
        </w:rPr>
        <w:t>.</w:t>
      </w:r>
    </w:p>
    <w:p w:rsidR="00501A56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(14</w:t>
      </w:r>
      <w:r w:rsidR="00C12527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Recalls matlab assignment was tough </w:t>
      </w:r>
      <w:r w:rsidR="00C12527">
        <w:rPr>
          <w:rFonts w:ascii="Arial" w:hAnsi="Arial" w:cs="Arial"/>
          <w:color w:val="000000"/>
          <w:sz w:val="19"/>
          <w:szCs w:val="19"/>
          <w:shd w:val="clear" w:color="auto" w:fill="FFFFFF"/>
        </w:rPr>
        <w:t>because there was no prior know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ledge. Seeks more software trainings</w:t>
      </w:r>
      <w:r w:rsidR="00AE52B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in cooperating software and simulations as early as in Tel 231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AE52BE">
        <w:rPr>
          <w:rFonts w:ascii="Arial" w:hAnsi="Arial" w:cs="Arial"/>
          <w:color w:val="000000"/>
          <w:sz w:val="19"/>
          <w:szCs w:val="19"/>
          <w:shd w:val="clear" w:color="auto" w:fill="FFFFFF"/>
        </w:rPr>
        <w:t>N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etwork </w:t>
      </w:r>
      <w:r w:rsidR="00AE52BE">
        <w:rPr>
          <w:rFonts w:ascii="Arial" w:hAnsi="Arial" w:cs="Arial"/>
          <w:color w:val="000000"/>
          <w:sz w:val="19"/>
          <w:szCs w:val="19"/>
          <w:shd w:val="clear" w:color="auto" w:fill="FFFFFF"/>
        </w:rPr>
        <w:t>A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nalysis.</w:t>
      </w:r>
      <w:r w:rsidR="002E034B">
        <w:rPr>
          <w:rFonts w:ascii="Arial" w:hAnsi="Arial" w:cs="Arial"/>
          <w:color w:val="000000"/>
          <w:sz w:val="19"/>
          <w:szCs w:val="19"/>
        </w:rPr>
        <w:br/>
      </w:r>
      <w:r w:rsidR="00AA731F"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(15</w:t>
      </w:r>
      <w:r w:rsidR="00501A56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284CEC" w:rsidRP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>Seeks curriculum review to 21st century compliant courses/ modules.</w:t>
      </w:r>
      <w:r w:rsid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E034B">
        <w:rPr>
          <w:rFonts w:ascii="Arial" w:hAnsi="Arial" w:cs="Arial"/>
          <w:color w:val="000000"/>
          <w:sz w:val="19"/>
          <w:szCs w:val="19"/>
          <w:shd w:val="clear" w:color="auto" w:fill="FFFFFF"/>
        </w:rPr>
        <w:t>Seeks addition of renewable energy, IOT,</w:t>
      </w:r>
      <w:r w:rsidR="00E97F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E034B">
        <w:rPr>
          <w:rFonts w:ascii="Arial" w:hAnsi="Arial" w:cs="Arial"/>
          <w:color w:val="000000"/>
          <w:sz w:val="19"/>
          <w:szCs w:val="19"/>
          <w:shd w:val="clear" w:color="auto" w:fill="FFFFFF"/>
        </w:rPr>
        <w:t>AI and Machine Learning to the syllabus which is now a major trend.</w:t>
      </w:r>
      <w:r w:rsidR="00284CEC" w:rsidRP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Hopes to see a full programming course excluding </w:t>
      </w:r>
      <w:proofErr w:type="spellStart"/>
      <w:r w:rsid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>fortran</w:t>
      </w:r>
      <w:proofErr w:type="spellEnd"/>
      <w:r w:rsid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but more of </w:t>
      </w:r>
      <w:proofErr w:type="spellStart"/>
      <w:r w:rsid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>matlab</w:t>
      </w:r>
      <w:proofErr w:type="spellEnd"/>
      <w:r w:rsid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>, simulation packages, etc.</w:t>
      </w:r>
    </w:p>
    <w:p w:rsidR="00330E26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(16</w:t>
      </w:r>
      <w:r w:rsidR="00501A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Organise programs which exposes us to the outside world and how relevant we are in the</w:t>
      </w:r>
      <w:r w:rsidR="00501A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scheme of things.</w:t>
      </w:r>
      <w:r w:rsid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84CEC">
        <w:rPr>
          <w:rFonts w:ascii="Arial" w:hAnsi="Arial" w:cs="Arial"/>
          <w:color w:val="000000"/>
          <w:sz w:val="19"/>
          <w:szCs w:val="19"/>
        </w:rPr>
        <w:t>Seeks for Field trips to industries in order to learn application and exposure.</w:t>
      </w:r>
      <w:r w:rsidR="00AA731F">
        <w:rPr>
          <w:rFonts w:ascii="Arial" w:hAnsi="Arial" w:cs="Arial"/>
          <w:color w:val="000000"/>
          <w:sz w:val="19"/>
          <w:szCs w:val="19"/>
        </w:rPr>
        <w:br/>
      </w:r>
    </w:p>
    <w:p w:rsidR="009853DB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(17</w:t>
      </w:r>
      <w:r w:rsidR="00501A56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Many 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>MSc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students feel tensed during 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>interaction with supervisors.</w:t>
      </w:r>
    </w:p>
    <w:p w:rsidR="009853DB" w:rsidRDefault="009853D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  <w:r w:rsidR="00330E26">
        <w:rPr>
          <w:rFonts w:ascii="Arial" w:hAnsi="Arial" w:cs="Arial"/>
          <w:color w:val="000000"/>
          <w:sz w:val="19"/>
          <w:szCs w:val="19"/>
          <w:shd w:val="clear" w:color="auto" w:fill="FFFFFF"/>
        </w:rPr>
        <w:t>18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eek for more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conducive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environment for mentoring. This will ensure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nnection for long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term relationship after the completion of the program.</w:t>
      </w:r>
    </w:p>
    <w:p w:rsidR="003611A3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(19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Most of our research works require contribution to knowledge, unfor</w:t>
      </w:r>
      <w:r w:rsidR="002E034B">
        <w:rPr>
          <w:rFonts w:ascii="Arial" w:hAnsi="Arial" w:cs="Arial"/>
          <w:color w:val="000000"/>
          <w:sz w:val="19"/>
          <w:szCs w:val="19"/>
          <w:shd w:val="clear" w:color="auto" w:fill="FFFFFF"/>
        </w:rPr>
        <w:t>tunately this is where we fail as i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ndustries 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in Nigeria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have true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>/real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problems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left unsolved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, seeks collaboration with industries so as to spons</w:t>
      </w:r>
      <w:r w:rsidR="003611A3">
        <w:rPr>
          <w:rFonts w:ascii="Arial" w:hAnsi="Arial" w:cs="Arial"/>
          <w:color w:val="000000"/>
          <w:sz w:val="19"/>
          <w:szCs w:val="19"/>
          <w:shd w:val="clear" w:color="auto" w:fill="FFFFFF"/>
        </w:rPr>
        <w:t>o</w:t>
      </w:r>
      <w:r w:rsidR="002E034B">
        <w:rPr>
          <w:rFonts w:ascii="Arial" w:hAnsi="Arial" w:cs="Arial"/>
          <w:color w:val="000000"/>
          <w:sz w:val="19"/>
          <w:szCs w:val="19"/>
          <w:shd w:val="clear" w:color="auto" w:fill="FFFFFF"/>
        </w:rPr>
        <w:t>r researchers to focus on solving these problems</w:t>
      </w:r>
    </w:p>
    <w:p w:rsidR="009853DB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(20</w:t>
      </w:r>
      <w:r w:rsidR="003611A3">
        <w:rPr>
          <w:rFonts w:ascii="Arial" w:hAnsi="Arial" w:cs="Arial"/>
          <w:color w:val="000000"/>
          <w:sz w:val="19"/>
          <w:szCs w:val="19"/>
          <w:shd w:val="clear" w:color="auto" w:fill="FFFFFF"/>
        </w:rPr>
        <w:t>). S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tudents </w:t>
      </w:r>
      <w:r w:rsidR="002E034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projects </w:t>
      </w:r>
      <w:r w:rsidR="003611A3">
        <w:rPr>
          <w:rFonts w:ascii="Arial" w:hAnsi="Arial" w:cs="Arial"/>
          <w:color w:val="000000"/>
          <w:sz w:val="19"/>
          <w:szCs w:val="19"/>
          <w:shd w:val="clear" w:color="auto" w:fill="FFFFFF"/>
        </w:rPr>
        <w:t>should</w:t>
      </w:r>
      <w:r w:rsidR="002E034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tend towards</w:t>
      </w:r>
      <w:r w:rsidR="003611A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E034B">
        <w:rPr>
          <w:rFonts w:ascii="Arial" w:hAnsi="Arial" w:cs="Arial"/>
          <w:color w:val="000000"/>
          <w:sz w:val="19"/>
          <w:szCs w:val="19"/>
          <w:shd w:val="clear" w:color="auto" w:fill="FFFFFF"/>
        </w:rPr>
        <w:t>solving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3611A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Nigeria industry 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>problem</w:t>
      </w:r>
      <w:r w:rsidR="003611A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 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>through research</w:t>
      </w:r>
      <w:r w:rsidR="003611A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thereby helping the growth of the nation and more relevance for the course.</w:t>
      </w:r>
    </w:p>
    <w:p w:rsidR="003611A3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(21</w:t>
      </w:r>
      <w:r w:rsidR="009853DB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We are also asking for our first semester result. </w:t>
      </w:r>
    </w:p>
    <w:p w:rsidR="00243F16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(22</w:t>
      </w:r>
      <w:r w:rsidR="003611A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243F1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Seeks to know with the pandemic crippling activities what the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school's agenda</w:t>
      </w:r>
      <w:r w:rsidR="00243F1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will be concerning studies whether they are embracing online teaching and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platform?</w:t>
      </w:r>
    </w:p>
    <w:p w:rsidR="009410C8" w:rsidRDefault="003611A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  <w:r w:rsidR="00330E26">
        <w:rPr>
          <w:rFonts w:ascii="Arial" w:hAnsi="Arial" w:cs="Arial"/>
          <w:color w:val="000000"/>
          <w:sz w:val="19"/>
          <w:szCs w:val="19"/>
          <w:shd w:val="clear" w:color="auto" w:fill="FFFFFF"/>
        </w:rPr>
        <w:t>23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CF214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Seeks for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 more </w:t>
      </w:r>
      <w:r w:rsidR="00870140">
        <w:rPr>
          <w:rFonts w:ascii="Arial" w:hAnsi="Arial" w:cs="Arial"/>
          <w:color w:val="000000"/>
          <w:sz w:val="19"/>
          <w:szCs w:val="19"/>
          <w:shd w:val="clear" w:color="auto" w:fill="FFFFFF"/>
        </w:rPr>
        <w:t>conducive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35A6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learning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environmen</w:t>
      </w:r>
      <w:r w:rsidR="00870140">
        <w:rPr>
          <w:rFonts w:ascii="Arial" w:hAnsi="Arial" w:cs="Arial"/>
          <w:color w:val="000000"/>
          <w:sz w:val="19"/>
          <w:szCs w:val="19"/>
          <w:shd w:val="clear" w:color="auto" w:fill="FFFFFF"/>
        </w:rPr>
        <w:t>t by virtue of the new building</w:t>
      </w:r>
      <w:r w:rsidR="00735A6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 existing classrooms are not conducive, EE4 as case study</w:t>
      </w:r>
      <w:r w:rsidR="00C874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where the power option students had to even rent a generator set just to support the learning process</w:t>
      </w:r>
      <w:r w:rsidR="00735A62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AA731F">
        <w:rPr>
          <w:rFonts w:ascii="Arial" w:hAnsi="Arial" w:cs="Arial"/>
          <w:color w:val="000000"/>
          <w:sz w:val="19"/>
          <w:szCs w:val="19"/>
        </w:rPr>
        <w:br/>
      </w:r>
      <w:r w:rsidR="00AA731F">
        <w:rPr>
          <w:rFonts w:ascii="Arial" w:hAnsi="Arial" w:cs="Arial"/>
          <w:color w:val="000000"/>
          <w:sz w:val="19"/>
          <w:szCs w:val="19"/>
        </w:rPr>
        <w:br/>
      </w:r>
      <w:r w:rsidR="00330E26">
        <w:rPr>
          <w:rFonts w:ascii="Arial" w:hAnsi="Arial" w:cs="Arial"/>
          <w:color w:val="000000"/>
          <w:sz w:val="19"/>
          <w:szCs w:val="19"/>
          <w:shd w:val="clear" w:color="auto" w:fill="FFFFFF"/>
        </w:rPr>
        <w:t>(24</w:t>
      </w:r>
      <w:r w:rsidR="009410C8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23340F" w:rsidRPr="0023340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3340F">
        <w:rPr>
          <w:rFonts w:ascii="Arial" w:hAnsi="Arial" w:cs="Arial"/>
          <w:color w:val="000000"/>
          <w:sz w:val="19"/>
          <w:szCs w:val="19"/>
          <w:shd w:val="clear" w:color="auto" w:fill="FFFFFF"/>
        </w:rPr>
        <w:t>Commends the department on the issue of task scheduling and encouraged that it should be continued.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9410C8">
        <w:rPr>
          <w:rFonts w:ascii="Arial" w:hAnsi="Arial" w:cs="Arial"/>
          <w:color w:val="000000"/>
          <w:sz w:val="19"/>
          <w:szCs w:val="19"/>
          <w:shd w:val="clear" w:color="auto" w:fill="FFFFFF"/>
        </w:rPr>
        <w:t>Effective and timely communication of information (knowl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edge of timetable</w:t>
      </w:r>
      <w:r w:rsidR="00C8741F">
        <w:rPr>
          <w:rFonts w:ascii="Arial" w:hAnsi="Arial" w:cs="Arial"/>
          <w:color w:val="000000"/>
          <w:sz w:val="19"/>
          <w:szCs w:val="19"/>
          <w:shd w:val="clear" w:color="auto" w:fill="FFFFFF"/>
        </w:rPr>
        <w:t>s, deadlines, other activities)</w:t>
      </w:r>
      <w:r w:rsidR="0023340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allows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early </w:t>
      </w:r>
      <w:r w:rsidR="009410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and appropriate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preparation.</w:t>
      </w:r>
    </w:p>
    <w:p w:rsidR="00640E00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(25</w:t>
      </w:r>
      <w:r w:rsidR="009410C8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E97F8A">
        <w:rPr>
          <w:rFonts w:ascii="Arial" w:hAnsi="Arial" w:cs="Arial"/>
          <w:color w:val="000000"/>
          <w:sz w:val="19"/>
          <w:szCs w:val="19"/>
          <w:shd w:val="clear" w:color="auto" w:fill="FFFFFF"/>
        </w:rPr>
        <w:t>Develop an intimate relationship with alumni.</w:t>
      </w:r>
      <w:r w:rsidR="00E97F8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N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on-existing alum</w:t>
      </w:r>
      <w:r w:rsidR="009410C8">
        <w:rPr>
          <w:rFonts w:ascii="Arial" w:hAnsi="Arial" w:cs="Arial"/>
          <w:color w:val="000000"/>
          <w:sz w:val="19"/>
          <w:szCs w:val="19"/>
          <w:shd w:val="clear" w:color="auto" w:fill="FFFFFF"/>
        </w:rPr>
        <w:t>ni interaction. No collaboratio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n or cooperation with elite alumni. If there can be more push, these people will come back to help.</w:t>
      </w:r>
    </w:p>
    <w:p w:rsidR="00640E00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(26</w:t>
      </w:r>
      <w:r w:rsidR="00640E00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Inadequate restroom facilities around classrooms.</w:t>
      </w:r>
    </w:p>
    <w:p w:rsidR="00640E00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(27</w:t>
      </w:r>
      <w:r w:rsidR="00640E00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640E0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Lack of adequate access to the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departmental library</w:t>
      </w:r>
      <w:r w:rsidR="00640E0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and reading rooms. Seeks a</w:t>
      </w:r>
      <w:r w:rsidR="00640E00">
        <w:rPr>
          <w:rFonts w:ascii="Arial" w:hAnsi="Arial" w:cs="Arial"/>
          <w:color w:val="000000"/>
          <w:sz w:val="19"/>
          <w:szCs w:val="19"/>
          <w:shd w:val="clear" w:color="auto" w:fill="FFFFFF"/>
        </w:rPr>
        <w:t>l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location of this in the new departmental building</w:t>
      </w:r>
      <w:r w:rsidR="00640E0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for 24hours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</w:p>
    <w:p w:rsidR="00634388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(28</w:t>
      </w:r>
      <w:r w:rsidR="00640E00">
        <w:rPr>
          <w:rFonts w:ascii="Arial" w:hAnsi="Arial" w:cs="Arial"/>
          <w:color w:val="000000"/>
          <w:sz w:val="19"/>
          <w:szCs w:val="19"/>
          <w:shd w:val="clear" w:color="auto" w:fill="FFFFFF"/>
        </w:rPr>
        <w:t>). The Department ought to be a power provider and solution for the whole University</w:t>
      </w:r>
      <w:r w:rsidR="00C874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thereby generating IGR</w:t>
      </w:r>
      <w:r w:rsidR="00634388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D966E9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(29</w:t>
      </w:r>
      <w:r w:rsidR="00284CEC">
        <w:rPr>
          <w:rFonts w:ascii="Arial" w:hAnsi="Arial" w:cs="Arial"/>
          <w:color w:val="000000"/>
          <w:sz w:val="19"/>
          <w:szCs w:val="19"/>
          <w:shd w:val="clear" w:color="auto" w:fill="FFFFFF"/>
        </w:rPr>
        <w:t>). P</w:t>
      </w:r>
      <w:r w:rsidR="00634388">
        <w:rPr>
          <w:rFonts w:ascii="Arial" w:hAnsi="Arial" w:cs="Arial"/>
          <w:color w:val="000000"/>
          <w:sz w:val="19"/>
          <w:szCs w:val="19"/>
          <w:shd w:val="clear" w:color="auto" w:fill="FFFFFF"/>
        </w:rPr>
        <w:t>roffered that Lecturers see student challenges as their own too and help with providing direction and adequate solutions.</w:t>
      </w:r>
    </w:p>
    <w:p w:rsidR="00D966E9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(30</w:t>
      </w:r>
      <w:r w:rsidR="00D966E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C874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Seeks for the department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to </w:t>
      </w:r>
      <w:r w:rsidR="00C8741F">
        <w:rPr>
          <w:rFonts w:ascii="Arial" w:hAnsi="Arial" w:cs="Arial"/>
          <w:color w:val="000000"/>
          <w:sz w:val="19"/>
          <w:szCs w:val="19"/>
          <w:shd w:val="clear" w:color="auto" w:fill="FFFFFF"/>
        </w:rPr>
        <w:t>look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into</w:t>
      </w:r>
      <w:r w:rsidR="00C8741F" w:rsidRPr="00C874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C8741F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alarming trend in the decrease in GPA of 300 Level.</w:t>
      </w:r>
    </w:p>
    <w:p w:rsidR="00D966E9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(31</w:t>
      </w:r>
      <w:r w:rsidR="00D966E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Some courses in 200L are irrelevant suc</w:t>
      </w:r>
      <w:r w:rsidR="00D966E9">
        <w:rPr>
          <w:rFonts w:ascii="Arial" w:hAnsi="Arial" w:cs="Arial"/>
          <w:color w:val="000000"/>
          <w:sz w:val="19"/>
          <w:szCs w:val="19"/>
          <w:shd w:val="clear" w:color="auto" w:fill="FFFFFF"/>
        </w:rPr>
        <w:t>h as technical drawing which are mainly mechanical. Also, mathematical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methods in maths dept did not cover the aspects tha</w:t>
      </w:r>
      <w:r w:rsidR="00D966E9">
        <w:rPr>
          <w:rFonts w:ascii="Arial" w:hAnsi="Arial" w:cs="Arial"/>
          <w:color w:val="000000"/>
          <w:sz w:val="19"/>
          <w:szCs w:val="19"/>
          <w:shd w:val="clear" w:color="auto" w:fill="FFFFFF"/>
        </w:rPr>
        <w:t>t could help the EEE students. The student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had to resort to </w:t>
      </w:r>
      <w:r w:rsidR="00D966E9">
        <w:rPr>
          <w:rFonts w:ascii="Arial" w:hAnsi="Arial" w:cs="Arial"/>
          <w:color w:val="000000"/>
          <w:sz w:val="19"/>
          <w:szCs w:val="19"/>
          <w:shd w:val="clear" w:color="auto" w:fill="FFFFFF"/>
        </w:rPr>
        <w:t>self-learning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</w:p>
    <w:p w:rsidR="00C85BC8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(32</w:t>
      </w:r>
      <w:r w:rsidR="00D966E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Dep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>ar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t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>ment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could 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help to encourage innovation for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students so as to keep the dreams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>, enthusiasm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>aspirations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of their early days burning.</w:t>
      </w:r>
    </w:p>
    <w:p w:rsidR="00C85BC8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(33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Seeks multilateral/multidisciplinary res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>ea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rch collaboration between students in the depart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>ment and other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disciplines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in the University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C85BC8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(34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Encourage students to fix el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>ectrical applianc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es and develop such fault finding skills. </w:t>
      </w:r>
    </w:p>
    <w:p w:rsidR="00C85BC8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(35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Urges lecturers to update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improve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their lecture notes. </w:t>
      </w:r>
    </w:p>
    <w:p w:rsidR="004A7B98" w:rsidRDefault="00330E2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(36</w:t>
      </w:r>
      <w:r w:rsidR="00C85BC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). Non exposure of MSc students to lab work makes the program boring </w:t>
      </w:r>
      <w:r w:rsidR="004A7B98">
        <w:rPr>
          <w:rFonts w:ascii="Arial" w:hAnsi="Arial" w:cs="Arial"/>
          <w:color w:val="000000"/>
          <w:sz w:val="19"/>
          <w:szCs w:val="19"/>
          <w:shd w:val="clear" w:color="auto" w:fill="FFFFFF"/>
        </w:rPr>
        <w:t>and not fulfilling.</w:t>
      </w:r>
    </w:p>
    <w:p w:rsidR="004A7B98" w:rsidRDefault="00330E26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(37</w:t>
      </w:r>
      <w:r w:rsidR="004A7B98">
        <w:rPr>
          <w:rFonts w:ascii="Arial" w:hAnsi="Arial" w:cs="Arial"/>
          <w:color w:val="000000"/>
          <w:sz w:val="19"/>
          <w:szCs w:val="19"/>
        </w:rPr>
        <w:t>). A well laid out reward system to encourage both Lecturers and Students.</w:t>
      </w:r>
    </w:p>
    <w:p w:rsidR="009648B3" w:rsidRDefault="00330E26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(38</w:t>
      </w:r>
      <w:r w:rsidR="004A7B98">
        <w:rPr>
          <w:rFonts w:ascii="Arial" w:hAnsi="Arial" w:cs="Arial"/>
          <w:color w:val="000000"/>
          <w:sz w:val="19"/>
          <w:szCs w:val="19"/>
        </w:rPr>
        <w:t>). Introducing more extracurricular activities to spice up the program.</w:t>
      </w:r>
      <w:r w:rsidR="007355C4">
        <w:rPr>
          <w:rFonts w:ascii="Arial" w:hAnsi="Arial" w:cs="Arial"/>
          <w:color w:val="000000"/>
          <w:sz w:val="19"/>
          <w:szCs w:val="19"/>
        </w:rPr>
        <w:t xml:space="preserve"> O</w:t>
      </w:r>
      <w:r w:rsidR="004A7B98">
        <w:rPr>
          <w:rFonts w:ascii="Arial" w:hAnsi="Arial" w:cs="Arial"/>
          <w:color w:val="000000"/>
          <w:sz w:val="19"/>
          <w:szCs w:val="19"/>
        </w:rPr>
        <w:t>rganising competition to increase productivity and spur students to put in their best.</w:t>
      </w:r>
    </w:p>
    <w:p w:rsidR="009648B3" w:rsidRDefault="00330E26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(39</w:t>
      </w:r>
      <w:r w:rsidR="009648B3">
        <w:rPr>
          <w:rFonts w:ascii="Arial" w:hAnsi="Arial" w:cs="Arial"/>
          <w:color w:val="000000"/>
          <w:sz w:val="19"/>
          <w:szCs w:val="19"/>
        </w:rPr>
        <w:t>). Provision of scholarship awards to help indigent and financially handicapped students.</w:t>
      </w:r>
    </w:p>
    <w:p w:rsidR="00C82C60" w:rsidRDefault="00330E26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(40</w:t>
      </w:r>
      <w:r w:rsidR="00C82C60">
        <w:rPr>
          <w:rFonts w:ascii="Arial" w:hAnsi="Arial" w:cs="Arial"/>
          <w:color w:val="000000"/>
          <w:sz w:val="19"/>
          <w:szCs w:val="19"/>
        </w:rPr>
        <w:t>). In resp</w:t>
      </w:r>
      <w:r>
        <w:rPr>
          <w:rFonts w:ascii="Arial" w:hAnsi="Arial" w:cs="Arial"/>
          <w:color w:val="000000"/>
          <w:sz w:val="19"/>
          <w:szCs w:val="19"/>
        </w:rPr>
        <w:t xml:space="preserve">onding to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Covid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19 pandemic, proffered solution are</w:t>
      </w:r>
      <w:r w:rsidR="00C82C60">
        <w:rPr>
          <w:rFonts w:ascii="Arial" w:hAnsi="Arial" w:cs="Arial"/>
          <w:color w:val="000000"/>
          <w:sz w:val="19"/>
          <w:szCs w:val="19"/>
        </w:rPr>
        <w:t>:</w:t>
      </w:r>
    </w:p>
    <w:p w:rsidR="00C82C60" w:rsidRDefault="00C82C60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</w:t>
      </w:r>
      <w:r w:rsidR="007355C4"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 xml:space="preserve"> 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). Using Machine Learning and tracking website to help people adhere to Covid19 protocols.</w:t>
      </w:r>
    </w:p>
    <w:p w:rsidR="007355C4" w:rsidRDefault="00C82C60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</w:t>
      </w:r>
      <w:r w:rsidR="007355C4"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 xml:space="preserve"> (ii). </w:t>
      </w:r>
      <w:r w:rsidR="00FB17E4">
        <w:rPr>
          <w:rFonts w:ascii="Arial" w:hAnsi="Arial" w:cs="Arial"/>
          <w:color w:val="000000"/>
          <w:sz w:val="19"/>
          <w:szCs w:val="19"/>
        </w:rPr>
        <w:t xml:space="preserve">Learning working principles of ventilator and offer to fix those </w:t>
      </w:r>
      <w:r w:rsidR="007355C4">
        <w:rPr>
          <w:rFonts w:ascii="Arial" w:hAnsi="Arial" w:cs="Arial"/>
          <w:color w:val="000000"/>
          <w:sz w:val="19"/>
          <w:szCs w:val="19"/>
        </w:rPr>
        <w:t>spoilt</w:t>
      </w:r>
      <w:r w:rsidR="00FB17E4">
        <w:rPr>
          <w:rFonts w:ascii="Arial" w:hAnsi="Arial" w:cs="Arial"/>
          <w:color w:val="000000"/>
          <w:sz w:val="19"/>
          <w:szCs w:val="19"/>
        </w:rPr>
        <w:t>.</w:t>
      </w:r>
    </w:p>
    <w:p w:rsidR="00FB17E4" w:rsidRDefault="007355C4" w:rsidP="00284CEC">
      <w:pPr>
        <w:ind w:left="7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 xml:space="preserve">(iii).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Urges the department to take up a project to build sanitizers, soap and water dispensing machines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towards achieving and maintaining Covid-19 protocols ahead of resumption. This can be used in the department and the University also will generate IGR.</w:t>
      </w:r>
    </w:p>
    <w:p w:rsidR="00FB17E4" w:rsidRDefault="00FB17E4">
      <w:pPr>
        <w:rPr>
          <w:rFonts w:ascii="Arial" w:hAnsi="Arial" w:cs="Arial"/>
          <w:color w:val="000000"/>
          <w:sz w:val="19"/>
          <w:szCs w:val="19"/>
        </w:rPr>
      </w:pPr>
    </w:p>
    <w:p w:rsidR="00FB17E4" w:rsidRDefault="00FB17E4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</w:t>
      </w:r>
      <w:r w:rsidR="00E07E1B">
        <w:rPr>
          <w:rFonts w:ascii="Arial" w:hAnsi="Arial" w:cs="Arial"/>
          <w:color w:val="000000"/>
          <w:sz w:val="19"/>
          <w:szCs w:val="19"/>
        </w:rPr>
        <w:t>41</w:t>
      </w:r>
      <w:r>
        <w:rPr>
          <w:rFonts w:ascii="Arial" w:hAnsi="Arial" w:cs="Arial"/>
          <w:color w:val="000000"/>
          <w:sz w:val="19"/>
          <w:szCs w:val="19"/>
        </w:rPr>
        <w:t xml:space="preserve">). Vital life skills like Project management, Power world,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Etap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etc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should be taught</w:t>
      </w:r>
      <w:r w:rsidR="00F11DBE">
        <w:rPr>
          <w:rFonts w:ascii="Arial" w:hAnsi="Arial" w:cs="Arial"/>
          <w:color w:val="000000"/>
          <w:sz w:val="19"/>
          <w:szCs w:val="19"/>
        </w:rPr>
        <w:t xml:space="preserve"> even if it’s as a zero unit course to prepare students for the outside world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FB17E4" w:rsidRDefault="00E07E1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(42</w:t>
      </w:r>
      <w:r w:rsidR="00FB17E4">
        <w:rPr>
          <w:rFonts w:ascii="Arial" w:hAnsi="Arial" w:cs="Arial"/>
          <w:color w:val="000000"/>
          <w:sz w:val="19"/>
          <w:szCs w:val="19"/>
        </w:rPr>
        <w:t>). Study starter packs should be given at the beginning of the session which will go lon</w:t>
      </w:r>
      <w:r w:rsidR="00284CEC">
        <w:rPr>
          <w:rFonts w:ascii="Arial" w:hAnsi="Arial" w:cs="Arial"/>
          <w:color w:val="000000"/>
          <w:sz w:val="19"/>
          <w:szCs w:val="19"/>
        </w:rPr>
        <w:t>g way in assisting the students.</w:t>
      </w:r>
    </w:p>
    <w:p w:rsidR="00ED2501" w:rsidRDefault="00E07E1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(43</w:t>
      </w:r>
      <w:r w:rsidR="00713339">
        <w:rPr>
          <w:rFonts w:ascii="Arial" w:hAnsi="Arial" w:cs="Arial"/>
          <w:color w:val="000000"/>
          <w:sz w:val="19"/>
          <w:szCs w:val="19"/>
          <w:shd w:val="clear" w:color="auto" w:fill="FFFFFF"/>
        </w:rPr>
        <w:t>). Case of non-support from the department in the area of venues for student organised programs. This need</w:t>
      </w:r>
      <w:r w:rsidR="00F11DBE">
        <w:rPr>
          <w:rFonts w:ascii="Arial" w:hAnsi="Arial" w:cs="Arial"/>
          <w:color w:val="000000"/>
          <w:sz w:val="19"/>
          <w:szCs w:val="19"/>
          <w:shd w:val="clear" w:color="auto" w:fill="FFFFFF"/>
        </w:rPr>
        <w:t>s</w:t>
      </w:r>
      <w:r w:rsidR="0071333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to be looked into.</w:t>
      </w:r>
    </w:p>
    <w:p w:rsidR="009B61BA" w:rsidRDefault="00E07E1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(44</w:t>
      </w:r>
      <w:r w:rsidR="00ED2501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  <w:r w:rsidR="00F11DB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Seeks clarification why students have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to pay for the us</w:t>
      </w:r>
      <w:r w:rsidR="00ED2501">
        <w:rPr>
          <w:rFonts w:ascii="Arial" w:hAnsi="Arial" w:cs="Arial"/>
          <w:color w:val="000000"/>
          <w:sz w:val="19"/>
          <w:szCs w:val="19"/>
          <w:shd w:val="clear" w:color="auto" w:fill="FFFFFF"/>
        </w:rPr>
        <w:t>e (internship or training) of t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h</w:t>
      </w:r>
      <w:r w:rsidR="00ED2501">
        <w:rPr>
          <w:rFonts w:ascii="Arial" w:hAnsi="Arial" w:cs="Arial"/>
          <w:color w:val="000000"/>
          <w:sz w:val="19"/>
          <w:szCs w:val="19"/>
          <w:shd w:val="clear" w:color="auto" w:fill="FFFFFF"/>
        </w:rPr>
        <w:t>e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ED2501">
        <w:rPr>
          <w:rFonts w:ascii="Arial" w:hAnsi="Arial" w:cs="Arial"/>
          <w:color w:val="000000"/>
          <w:sz w:val="19"/>
          <w:szCs w:val="19"/>
          <w:shd w:val="clear" w:color="auto" w:fill="FFFFFF"/>
        </w:rPr>
        <w:t>A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utomation centre owned by the university.</w:t>
      </w:r>
    </w:p>
    <w:p w:rsidR="00103108" w:rsidRDefault="00E07E1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(45</w:t>
      </w:r>
      <w:r w:rsidR="00103108">
        <w:rPr>
          <w:rFonts w:ascii="Arial" w:hAnsi="Arial" w:cs="Arial"/>
          <w:color w:val="000000"/>
          <w:sz w:val="19"/>
          <w:szCs w:val="19"/>
        </w:rPr>
        <w:t>). MSc student</w:t>
      </w:r>
      <w:r w:rsidR="00C22C11">
        <w:rPr>
          <w:rFonts w:ascii="Arial" w:hAnsi="Arial" w:cs="Arial"/>
          <w:color w:val="000000"/>
          <w:sz w:val="19"/>
          <w:szCs w:val="19"/>
        </w:rPr>
        <w:t xml:space="preserve"> should </w:t>
      </w:r>
      <w:r w:rsidR="00103108">
        <w:rPr>
          <w:rFonts w:ascii="Arial" w:hAnsi="Arial" w:cs="Arial"/>
          <w:color w:val="000000"/>
          <w:sz w:val="19"/>
          <w:szCs w:val="19"/>
        </w:rPr>
        <w:t>hav</w:t>
      </w:r>
      <w:r w:rsidR="00C22C11">
        <w:rPr>
          <w:rFonts w:ascii="Arial" w:hAnsi="Arial" w:cs="Arial"/>
          <w:color w:val="000000"/>
          <w:sz w:val="19"/>
          <w:szCs w:val="19"/>
        </w:rPr>
        <w:t xml:space="preserve">e </w:t>
      </w:r>
      <w:r w:rsidR="00103108">
        <w:rPr>
          <w:rFonts w:ascii="Arial" w:hAnsi="Arial" w:cs="Arial"/>
          <w:color w:val="000000"/>
          <w:sz w:val="19"/>
          <w:szCs w:val="19"/>
        </w:rPr>
        <w:t>access to lab for practicals.</w:t>
      </w:r>
    </w:p>
    <w:p w:rsidR="00103108" w:rsidRDefault="00E07E1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(46</w:t>
      </w:r>
      <w:r w:rsidR="00103108">
        <w:rPr>
          <w:rFonts w:ascii="Arial" w:hAnsi="Arial" w:cs="Arial"/>
          <w:color w:val="000000"/>
          <w:sz w:val="19"/>
          <w:szCs w:val="19"/>
        </w:rPr>
        <w:t xml:space="preserve">). Spoilt and non-functional gadget in Microprocessor Lab hence practical are not been conducted. </w:t>
      </w:r>
    </w:p>
    <w:p w:rsidR="00C22C11" w:rsidRDefault="00E07E1B" w:rsidP="002A5639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(47</w:t>
      </w:r>
      <w:r w:rsidR="00C22C11">
        <w:rPr>
          <w:rFonts w:ascii="Arial" w:hAnsi="Arial" w:cs="Arial"/>
          <w:color w:val="000000"/>
          <w:sz w:val="19"/>
          <w:szCs w:val="19"/>
          <w:shd w:val="clear" w:color="auto" w:fill="FFFFFF"/>
        </w:rPr>
        <w:t>). T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he need for</w:t>
      </w:r>
      <w:r w:rsidR="00C22C1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continuance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of </w:t>
      </w:r>
      <w:r w:rsidR="00C22C1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discussion with students / </w:t>
      </w:r>
      <w:r w:rsidR="00AA731F">
        <w:rPr>
          <w:rFonts w:ascii="Arial" w:hAnsi="Arial" w:cs="Arial"/>
          <w:color w:val="000000"/>
          <w:sz w:val="19"/>
          <w:szCs w:val="19"/>
          <w:shd w:val="clear" w:color="auto" w:fill="FFFFFF"/>
        </w:rPr>
        <w:t>meeting once in a while to track progress.</w:t>
      </w:r>
    </w:p>
    <w:p w:rsidR="00E80729" w:rsidRPr="00E80729" w:rsidRDefault="00AA731F" w:rsidP="002A5639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bookmarkStart w:id="0" w:name="_GoBack"/>
      <w:bookmarkEnd w:id="0"/>
    </w:p>
    <w:sectPr w:rsidR="00E80729" w:rsidRPr="00E8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1F"/>
    <w:rsid w:val="00030714"/>
    <w:rsid w:val="0007359B"/>
    <w:rsid w:val="000B7EC6"/>
    <w:rsid w:val="00103108"/>
    <w:rsid w:val="001F46E3"/>
    <w:rsid w:val="0023340F"/>
    <w:rsid w:val="00243F16"/>
    <w:rsid w:val="002506D3"/>
    <w:rsid w:val="00255ADF"/>
    <w:rsid w:val="002605B0"/>
    <w:rsid w:val="00276D05"/>
    <w:rsid w:val="00284CEC"/>
    <w:rsid w:val="002A0890"/>
    <w:rsid w:val="002A5639"/>
    <w:rsid w:val="002E034B"/>
    <w:rsid w:val="00330E26"/>
    <w:rsid w:val="003611A3"/>
    <w:rsid w:val="00433E61"/>
    <w:rsid w:val="004734F1"/>
    <w:rsid w:val="004A7B98"/>
    <w:rsid w:val="004B6A7E"/>
    <w:rsid w:val="00501A56"/>
    <w:rsid w:val="00511A22"/>
    <w:rsid w:val="0053560A"/>
    <w:rsid w:val="00540587"/>
    <w:rsid w:val="00557A00"/>
    <w:rsid w:val="00563C58"/>
    <w:rsid w:val="005E4B41"/>
    <w:rsid w:val="00634388"/>
    <w:rsid w:val="00640E00"/>
    <w:rsid w:val="006E6F54"/>
    <w:rsid w:val="00713339"/>
    <w:rsid w:val="007355C4"/>
    <w:rsid w:val="00735A62"/>
    <w:rsid w:val="007B2DBC"/>
    <w:rsid w:val="007F37B7"/>
    <w:rsid w:val="00841455"/>
    <w:rsid w:val="00854BD8"/>
    <w:rsid w:val="008610CE"/>
    <w:rsid w:val="00870140"/>
    <w:rsid w:val="0087015F"/>
    <w:rsid w:val="00886388"/>
    <w:rsid w:val="008874AC"/>
    <w:rsid w:val="009410C8"/>
    <w:rsid w:val="009648B3"/>
    <w:rsid w:val="009853DB"/>
    <w:rsid w:val="009B61BA"/>
    <w:rsid w:val="00A976A8"/>
    <w:rsid w:val="00AA731F"/>
    <w:rsid w:val="00AE52BE"/>
    <w:rsid w:val="00C12527"/>
    <w:rsid w:val="00C22C11"/>
    <w:rsid w:val="00C82C60"/>
    <w:rsid w:val="00C85BC8"/>
    <w:rsid w:val="00C8741F"/>
    <w:rsid w:val="00CF214F"/>
    <w:rsid w:val="00D966E9"/>
    <w:rsid w:val="00DD39A5"/>
    <w:rsid w:val="00E07E1B"/>
    <w:rsid w:val="00E17153"/>
    <w:rsid w:val="00E47641"/>
    <w:rsid w:val="00E80729"/>
    <w:rsid w:val="00E97F8A"/>
    <w:rsid w:val="00ED1972"/>
    <w:rsid w:val="00ED2501"/>
    <w:rsid w:val="00F11DBE"/>
    <w:rsid w:val="00F53233"/>
    <w:rsid w:val="00F841B2"/>
    <w:rsid w:val="00F97B8C"/>
    <w:rsid w:val="00FB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CDE9"/>
  <w15:chartTrackingRefBased/>
  <w15:docId w15:val="{72F4BDA5-5CDC-4EEE-90B6-7F1BB3B8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 UNIOSUN</dc:creator>
  <cp:keywords/>
  <dc:description/>
  <cp:lastModifiedBy>EEE UNIOSUN</cp:lastModifiedBy>
  <cp:revision>18</cp:revision>
  <dcterms:created xsi:type="dcterms:W3CDTF">2020-09-05T06:42:00Z</dcterms:created>
  <dcterms:modified xsi:type="dcterms:W3CDTF">2020-09-05T08:04:00Z</dcterms:modified>
</cp:coreProperties>
</file>