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  |  Available now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hi@fakrul.dev  -  +62 813 1532 4195  -  Jakarta, Indonesia</w:t>
      </w:r>
    </w:p>
    <w:p>
      <w:pPr>
        <w:spacing w:after="40"/>
        <w:jc w:val="center"/>
      </w:pPr>
      <w:hyperlink w:history="1" r:id="rIdn7sikjwxnrgyfyfps9_va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iv2dhy5ghhsn8ky-zxtwh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mc0c4x1huoz7ddl7ocmyx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fakrul.dev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Full Stack Developer (Laravel, Vue.js, Golang) who turns manual workflows into systems people actually use: production features at PT Indotech Digital, a Laravel system replacing a casting agency's WhatsApp-and-spreadsheet process, and data automation in Google Apps Script. Information Systems student at UNPAM, GPA 3.70/4.0 (Semester 1-6). Available now for full-time roles.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 &amp; Data:  </w:t>
      </w:r>
      <w:r>
        <w:rPr>
          <w:rFonts w:ascii="Arial" w:cs="Arial" w:eastAsia="Arial" w:hAnsi="Arial"/>
          <w:sz w:val="17"/>
          <w:szCs w:val="17"/>
        </w:rPr>
        <w:t xml:space="preserve">PHP, JavaScript, Golang, SQL, MySQL,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GitHub Actions,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Networking:  </w:t>
      </w:r>
      <w:r>
        <w:rPr>
          <w:rFonts w:ascii="Arial" w:cs="Arial" w:eastAsia="Arial" w:hAnsi="Arial"/>
          <w:sz w:val="17"/>
          <w:szCs w:val="17"/>
        </w:rPr>
        <w:t xml:space="preserve">Cisco IOS, OSPFv2, ACLs, NAT, network security hardening (CCNA ENSA)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Traced a production defect to its root cause (a corrupted vendor asset silently halting JavaScript) and hardened the page so one failing library cannot break unrelated features.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Contributor on NobiPlay, a live product: scope limited to the live-streaming module.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(OJT)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with Clean Architecture across 7 modules, including RBAC, multi-image upload, pagination, and atomic DB transactions. Score: 90.91/100. </w:t>
      </w:r>
      <w:hyperlink w:history="1" r:id="rIdtxamu_bel5hfp-ucm8k9r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on live REST API data with 3 dynamic UI themes, a pixel-perfect Figma implementation, and CI/CD deployment. Score: 87.79/100. </w:t>
      </w:r>
      <w:hyperlink w:history="1" r:id="rId0v1swrtybtcdrkgxwv_o-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  |  On-site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Managed 500+ student and alumni records, automated data workflows with JavaScript, and built a digital archive of 1,000+ files. Predikat: Sangat Baik. </w:t>
      </w:r>
      <w:hyperlink w:history="1" r:id="rIdjznbhsvjeswrfdej6speq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SELECTED PROJECTS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SIM Casting - PT JBTB Casting Creative Group (Final Year Project)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2026 - Present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Project lead and lead developer (team of 3): Laravel 13 system with five roles, logged multi-round fee negotiation, payslips, digital contracts, and 769 automated tests on SQLite and MySQL.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Re:Daily Coffee website and Notes blog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2026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and deployed two live static sites on GitHub Pages with custom Node generators, covering structured data and sitemaps: </w:t>
      </w:r>
      <w:hyperlink w:history="1" r:id="rIdvuf0cu2_ns7ny1kahnxtp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re-daily.my.id</w:t>
        </w:r>
      </w:hyperlink>
      <w:r>
        <w:rPr>
          <w:rFonts w:ascii="Arial" w:cs="Arial" w:eastAsia="Arial" w:hAnsi="Arial"/>
          <w:sz w:val="17"/>
          <w:szCs w:val="17"/>
        </w:rPr>
        <w:t xml:space="preserve"> (café site) and </w:t>
      </w:r>
      <w:hyperlink w:history="1" r:id="rId4e9p3hovzmuiniwuntqyk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notes.fakrul.dev</w:t>
        </w:r>
      </w:hyperlink>
      <w:r>
        <w:rPr>
          <w:rFonts w:ascii="Arial" w:cs="Arial" w:eastAsia="Arial" w:hAnsi="Arial"/>
          <w:sz w:val="17"/>
          <w:szCs w:val="17"/>
        </w:rPr>
        <w:t xml:space="preserve"> (blog).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uzawje2ekzlg8jr9dfrw3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uugs31v9o5dz31flqokdh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CCNA: Enterprise Networking, Security &amp; Automation - Cisco Networking Academy</w:t>
        </w:r>
      </w:hyperlink>
      <w:r>
        <w:rPr>
          <w:rFonts w:ascii="Arial" w:cs="Arial" w:eastAsia="Arial" w:hAnsi="Arial"/>
          <w:sz w:val="17"/>
          <w:szCs w:val="17"/>
        </w:rPr>
        <w:t xml:space="preserve"> - Sep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yqi8vlifocvdo-pt8k3ve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qdxyh20z1k-eorw9920xv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hknm2_60sr-xhbioxju2i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infoonbqxt-n5plwkgqpz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Project Management (Google)</w:t>
        </w:r>
      </w:hyperlink>
      <w:r>
        <w:rPr>
          <w:rFonts w:ascii="Arial" w:cs="Arial" w:eastAsia="Arial" w:hAnsi="Arial"/>
          <w:sz w:val="17"/>
          <w:szCs w:val="17"/>
        </w:rPr>
        <w:t xml:space="preserve"> and </w:t>
      </w:r>
      <w:hyperlink w:history="1" r:id="rIdinrlizeu8449uetmpshy6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(Microsoft)</w:t>
        </w:r>
      </w:hyperlink>
      <w:r>
        <w:rPr>
          <w:rFonts w:ascii="Arial" w:cs="Arial" w:eastAsia="Arial" w:hAnsi="Arial"/>
          <w:sz w:val="17"/>
          <w:szCs w:val="17"/>
        </w:rPr>
        <w:t xml:space="preserve"> - Komdigi,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a8brarxu_k7amtc2v78dr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Led a 300+ member student journalism organization and coordinated 15+ events; recognized as Best Chapter President.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Madya), English (Conversational). Open to full-time roles,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7sikjwxnrgyfyfps9_va" Type="http://schemas.openxmlformats.org/officeDocument/2006/relationships/hyperlink" Target="https://linkedin.com/in/fakrl" TargetMode="External"/><Relationship Id="rIdiv2dhy5ghhsn8ky-zxtwh" Type="http://schemas.openxmlformats.org/officeDocument/2006/relationships/hyperlink" Target="https://github.com/fakrl" TargetMode="External"/><Relationship Id="rIdmc0c4x1huoz7ddl7ocmyx" Type="http://schemas.openxmlformats.org/officeDocument/2006/relationships/hyperlink" Target="https://fakrul.dev" TargetMode="External"/><Relationship Id="rIdtxamu_bel5hfp-ucm8k9r" Type="http://schemas.openxmlformats.org/officeDocument/2006/relationships/hyperlink" Target="https://fakrul.dev/proof/#evermos" TargetMode="External"/><Relationship Id="rId0v1swrtybtcdrkgxwv_o-" Type="http://schemas.openxmlformats.org/officeDocument/2006/relationships/hyperlink" Target="https://fakrul.dev/proof/#core-initiative" TargetMode="External"/><Relationship Id="rIdjznbhsvjeswrfdej6speq" Type="http://schemas.openxmlformats.org/officeDocument/2006/relationships/hyperlink" Target="https://fakrul.dev/proof/#lka-unpam" TargetMode="External"/><Relationship Id="rIdvuf0cu2_ns7ny1kahnxtp" Type="http://schemas.openxmlformats.org/officeDocument/2006/relationships/hyperlink" Target="https://re-daily.my.id/" TargetMode="External"/><Relationship Id="rId4e9p3hovzmuiniwuntqyk" Type="http://schemas.openxmlformats.org/officeDocument/2006/relationships/hyperlink" Target="https://notes.fakrul.dev/" TargetMode="External"/><Relationship Id="rIduzawje2ekzlg8jr9dfrw3" Type="http://schemas.openxmlformats.org/officeDocument/2006/relationships/hyperlink" Target="https://fakrul.dev/proof/#jurnal" TargetMode="External"/><Relationship Id="rIduugs31v9o5dz31flqokdh" Type="http://schemas.openxmlformats.org/officeDocument/2006/relationships/hyperlink" Target="https://fakrul.dev/proof/#ensa" TargetMode="External"/><Relationship Id="rIdyqi8vlifocvdo-pt8k3ve" Type="http://schemas.openxmlformats.org/officeDocument/2006/relationships/hyperlink" Target="https://fakrul.dev/proof/#bnsp" TargetMode="External"/><Relationship Id="rIdqdxyh20z1k-eorw9920xv" Type="http://schemas.openxmlformats.org/officeDocument/2006/relationships/hyperlink" Target="https://fakrul.dev/proof/#yandex" TargetMode="External"/><Relationship Id="rIdhknm2_60sr-xhbioxju2i" Type="http://schemas.openxmlformats.org/officeDocument/2006/relationships/hyperlink" Target="https://fakrul.dev/proof/#huawei" TargetMode="External"/><Relationship Id="rIdinfoonbqxt-n5plwkgqpz" Type="http://schemas.openxmlformats.org/officeDocument/2006/relationships/hyperlink" Target="https://fakrul.dev/proof/#google-pm" TargetMode="External"/><Relationship Id="rIdinrlizeu8449uetmpshy6" Type="http://schemas.openxmlformats.org/officeDocument/2006/relationships/hyperlink" Target="https://fakrul.dev/proof/#azure" TargetMode="External"/><Relationship Id="rIda8brarxu_k7amtc2v78dr" Type="http://schemas.openxmlformats.org/officeDocument/2006/relationships/hyperlink" Target="https://fakrul.dev/proof/#ukbi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2026-10-21T09:54:45.992Z</dcterms:created>
  <dcterms:modified xsi:type="dcterms:W3CDTF">2026-10-21T09:54:45.992Z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