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69B" w:rsidRPr="0076069B" w:rsidRDefault="0076069B" w:rsidP="0076069B">
      <w:pPr>
        <w:spacing w:after="100" w:afterAutospacing="1" w:line="240" w:lineRule="auto"/>
        <w:outlineLvl w:val="0"/>
        <w:rPr>
          <w:rFonts w:ascii="Palatino Linotype" w:eastAsia="Times New Roman" w:hAnsi="Palatino Linotype" w:cs="Times New Roman"/>
          <w:b/>
          <w:bCs/>
          <w:color w:val="333333"/>
          <w:kern w:val="36"/>
          <w:sz w:val="48"/>
          <w:szCs w:val="48"/>
          <w:lang w:eastAsia="nb-NO"/>
        </w:rPr>
      </w:pPr>
      <w:r w:rsidRPr="0076069B">
        <w:rPr>
          <w:rFonts w:ascii="Palatino Linotype" w:eastAsia="Times New Roman" w:hAnsi="Palatino Linotype" w:cs="Times New Roman"/>
          <w:b/>
          <w:bCs/>
          <w:color w:val="333333"/>
          <w:kern w:val="36"/>
          <w:sz w:val="48"/>
          <w:szCs w:val="48"/>
          <w:lang w:eastAsia="nb-NO"/>
        </w:rPr>
        <w:t>Mee</w:t>
      </w:r>
      <w:bookmarkStart w:id="0" w:name="_GoBack"/>
      <w:bookmarkEnd w:id="0"/>
      <w:r w:rsidRPr="0076069B">
        <w:rPr>
          <w:rFonts w:ascii="Palatino Linotype" w:eastAsia="Times New Roman" w:hAnsi="Palatino Linotype" w:cs="Times New Roman"/>
          <w:b/>
          <w:bCs/>
          <w:color w:val="333333"/>
          <w:kern w:val="36"/>
          <w:sz w:val="48"/>
          <w:szCs w:val="48"/>
          <w:lang w:eastAsia="nb-NO"/>
        </w:rPr>
        <w:t>us Solar Position Calculations</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This notebook explores some of the calculations that underpin the </w:t>
      </w:r>
      <w:hyperlink r:id="rId6" w:history="1">
        <w:r w:rsidRPr="0076069B">
          <w:rPr>
            <w:rFonts w:ascii="Palatino Linotype" w:eastAsia="Times New Roman" w:hAnsi="Palatino Linotype" w:cs="Times New Roman"/>
            <w:color w:val="3182BD"/>
            <w:sz w:val="26"/>
            <w:szCs w:val="26"/>
            <w:u w:val="single"/>
            <w:lang w:eastAsia="nb-NO"/>
          </w:rPr>
          <w:t>NOAA Solar Calculator</w:t>
        </w:r>
      </w:hyperlink>
      <w:r w:rsidRPr="0076069B">
        <w:rPr>
          <w:rFonts w:ascii="Palatino Linotype" w:eastAsia="Times New Roman" w:hAnsi="Palatino Linotype" w:cs="Times New Roman"/>
          <w:color w:val="1B1E23"/>
          <w:sz w:val="26"/>
          <w:szCs w:val="26"/>
          <w:lang w:eastAsia="nb-NO"/>
        </w:rPr>
        <w:t> notebook. To the best of my knowledge the NOAA calculations are generally based on the equations detailed in the book </w:t>
      </w:r>
      <w:hyperlink r:id="rId7" w:history="1">
        <w:r w:rsidRPr="0076069B">
          <w:rPr>
            <w:rFonts w:ascii="Palatino Linotype" w:eastAsia="Times New Roman" w:hAnsi="Palatino Linotype" w:cs="Times New Roman"/>
            <w:i/>
            <w:iCs/>
            <w:color w:val="3182BD"/>
            <w:sz w:val="26"/>
            <w:szCs w:val="26"/>
            <w:lang w:eastAsia="nb-NO"/>
          </w:rPr>
          <w:t>Astronomical Algorithms</w:t>
        </w:r>
      </w:hyperlink>
      <w:r w:rsidRPr="0076069B">
        <w:rPr>
          <w:rFonts w:ascii="Palatino Linotype" w:eastAsia="Times New Roman" w:hAnsi="Palatino Linotype" w:cs="Times New Roman"/>
          <w:color w:val="1B1E23"/>
          <w:sz w:val="26"/>
          <w:szCs w:val="26"/>
          <w:lang w:eastAsia="nb-NO"/>
        </w:rPr>
        <w:t> by </w:t>
      </w:r>
      <w:hyperlink r:id="rId8" w:history="1">
        <w:r w:rsidRPr="0076069B">
          <w:rPr>
            <w:rFonts w:ascii="Palatino Linotype" w:eastAsia="Times New Roman" w:hAnsi="Palatino Linotype" w:cs="Times New Roman"/>
            <w:color w:val="3182BD"/>
            <w:sz w:val="26"/>
            <w:szCs w:val="26"/>
            <w:u w:val="single"/>
            <w:lang w:eastAsia="nb-NO"/>
          </w:rPr>
          <w:t>Jean Meeus</w:t>
        </w:r>
      </w:hyperlink>
      <w:r w:rsidRPr="0076069B">
        <w:rPr>
          <w:rFonts w:ascii="Palatino Linotype" w:eastAsia="Times New Roman" w:hAnsi="Palatino Linotype" w:cs="Times New Roman"/>
          <w:color w:val="1B1E23"/>
          <w:sz w:val="26"/>
          <w:szCs w:val="26"/>
          <w:lang w:eastAsia="nb-NO"/>
        </w:rPr>
        <w:t>. They are presented here as a way for me to familiarise myself with how they are implemented.</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A helpful artcile that describes many of these calculations is presented by James Still on his blog post </w:t>
      </w:r>
      <w:hyperlink r:id="rId9" w:history="1">
        <w:r w:rsidRPr="0076069B">
          <w:rPr>
            <w:rFonts w:ascii="Palatino Linotype" w:eastAsia="Times New Roman" w:hAnsi="Palatino Linotype" w:cs="Times New Roman"/>
            <w:color w:val="3182BD"/>
            <w:sz w:val="26"/>
            <w:szCs w:val="26"/>
            <w:u w:val="single"/>
            <w:lang w:eastAsia="nb-NO"/>
          </w:rPr>
          <w:t>"Astronomical Calculations: Solar Coordinates"</w:t>
        </w:r>
      </w:hyperlink>
      <w:r w:rsidRPr="0076069B">
        <w:rPr>
          <w:rFonts w:ascii="Palatino Linotype" w:eastAsia="Times New Roman" w:hAnsi="Palatino Linotype" w:cs="Times New Roman"/>
          <w:color w:val="1B1E23"/>
          <w:sz w:val="26"/>
          <w:szCs w:val="26"/>
          <w:lang w:eastAsia="nb-NO"/>
        </w:rPr>
        <w:t>.</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i/>
          <w:iCs/>
          <w:color w:val="1B1E23"/>
          <w:sz w:val="26"/>
          <w:szCs w:val="26"/>
          <w:shd w:val="clear" w:color="auto" w:fill="FFFF00"/>
          <w:lang w:eastAsia="nb-NO"/>
        </w:rPr>
        <w:t>Please note: this notebook is incomplete and there are several errors in the calculations that I am slowly working through.</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Inputs</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latitude = -37.819982</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longitude = 144.983431</w:t>
      </w:r>
    </w:p>
    <w:p w:rsidR="0076069B" w:rsidRPr="0076069B" w:rsidRDefault="0076069B" w:rsidP="0076069B">
      <w:pPr>
        <w:pBdr>
          <w:bottom w:val="single" w:sz="6" w:space="1" w:color="auto"/>
        </w:pBdr>
        <w:spacing w:after="0" w:line="240" w:lineRule="auto"/>
        <w:jc w:val="center"/>
        <w:rPr>
          <w:rFonts w:ascii="Arial" w:eastAsia="Times New Roman" w:hAnsi="Arial" w:cs="Arial"/>
          <w:vanish/>
          <w:sz w:val="16"/>
          <w:szCs w:val="16"/>
          <w:lang w:eastAsia="nb-NO"/>
        </w:rPr>
      </w:pPr>
      <w:r w:rsidRPr="0076069B">
        <w:rPr>
          <w:rFonts w:ascii="Arial" w:eastAsia="Times New Roman" w:hAnsi="Arial" w:cs="Arial"/>
          <w:vanish/>
          <w:sz w:val="16"/>
          <w:szCs w:val="16"/>
          <w:lang w:eastAsia="nb-NO"/>
        </w:rPr>
        <w:t>Øverst i skjemaet</w:t>
      </w:r>
    </w:p>
    <w:p w:rsidR="0076069B" w:rsidRPr="0076069B" w:rsidRDefault="0076069B" w:rsidP="0076069B">
      <w:pPr>
        <w:spacing w:after="45"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Date</w:t>
      </w:r>
    </w:p>
    <w:p w:rsidR="0076069B" w:rsidRPr="0076069B" w:rsidRDefault="0076069B" w:rsidP="0076069B">
      <w:pPr>
        <w:spacing w:after="0"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 2020-06-21</w:t>
      </w:r>
    </w:p>
    <w:p w:rsidR="0076069B" w:rsidRPr="0076069B" w:rsidRDefault="0076069B" w:rsidP="0076069B">
      <w:pPr>
        <w:pBdr>
          <w:top w:val="single" w:sz="6" w:space="1" w:color="auto"/>
        </w:pBdr>
        <w:spacing w:line="240" w:lineRule="auto"/>
        <w:jc w:val="center"/>
        <w:rPr>
          <w:rFonts w:ascii="Arial" w:eastAsia="Times New Roman" w:hAnsi="Arial" w:cs="Arial"/>
          <w:vanish/>
          <w:sz w:val="16"/>
          <w:szCs w:val="16"/>
          <w:lang w:eastAsia="nb-NO"/>
        </w:rPr>
      </w:pPr>
      <w:r w:rsidRPr="0076069B">
        <w:rPr>
          <w:rFonts w:ascii="Arial" w:eastAsia="Times New Roman" w:hAnsi="Arial" w:cs="Arial"/>
          <w:vanish/>
          <w:sz w:val="16"/>
          <w:szCs w:val="16"/>
          <w:lang w:eastAsia="nb-NO"/>
        </w:rPr>
        <w:t>Nederst i skjemaet</w:t>
      </w:r>
    </w:p>
    <w:p w:rsidR="0076069B" w:rsidRPr="0076069B" w:rsidRDefault="0076069B" w:rsidP="0076069B">
      <w:pPr>
        <w:pBdr>
          <w:bottom w:val="single" w:sz="6" w:space="1" w:color="auto"/>
        </w:pBdr>
        <w:spacing w:after="0" w:line="240" w:lineRule="auto"/>
        <w:jc w:val="center"/>
        <w:rPr>
          <w:rFonts w:ascii="Arial" w:eastAsia="Times New Roman" w:hAnsi="Arial" w:cs="Arial"/>
          <w:vanish/>
          <w:sz w:val="16"/>
          <w:szCs w:val="16"/>
          <w:lang w:eastAsia="nb-NO"/>
        </w:rPr>
      </w:pPr>
      <w:r w:rsidRPr="0076069B">
        <w:rPr>
          <w:rFonts w:ascii="Arial" w:eastAsia="Times New Roman" w:hAnsi="Arial" w:cs="Arial"/>
          <w:vanish/>
          <w:sz w:val="16"/>
          <w:szCs w:val="16"/>
          <w:lang w:eastAsia="nb-NO"/>
        </w:rPr>
        <w:t>Øverst i skjemaet</w:t>
      </w:r>
    </w:p>
    <w:p w:rsidR="0076069B" w:rsidRPr="0076069B" w:rsidRDefault="0076069B" w:rsidP="0076069B">
      <w:pPr>
        <w:spacing w:after="45"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Time</w:t>
      </w:r>
    </w:p>
    <w:p w:rsidR="0076069B" w:rsidRPr="0076069B" w:rsidRDefault="0076069B" w:rsidP="0076069B">
      <w:pPr>
        <w:pBdr>
          <w:top w:val="single" w:sz="6" w:space="1" w:color="auto"/>
        </w:pBdr>
        <w:spacing w:line="240" w:lineRule="auto"/>
        <w:jc w:val="center"/>
        <w:rPr>
          <w:rFonts w:ascii="Arial" w:eastAsia="Times New Roman" w:hAnsi="Arial" w:cs="Arial"/>
          <w:vanish/>
          <w:sz w:val="16"/>
          <w:szCs w:val="16"/>
          <w:lang w:eastAsia="nb-NO"/>
        </w:rPr>
      </w:pPr>
      <w:r w:rsidRPr="0076069B">
        <w:rPr>
          <w:rFonts w:ascii="Arial" w:eastAsia="Times New Roman" w:hAnsi="Arial" w:cs="Arial"/>
          <w:vanish/>
          <w:sz w:val="16"/>
          <w:szCs w:val="16"/>
          <w:lang w:eastAsia="nb-NO"/>
        </w:rPr>
        <w:t>Nederst i skjemaet</w:t>
      </w:r>
    </w:p>
    <w:p w:rsidR="0076069B" w:rsidRPr="0076069B" w:rsidRDefault="0076069B" w:rsidP="0076069B">
      <w:pPr>
        <w:pBdr>
          <w:bottom w:val="single" w:sz="6" w:space="1" w:color="auto"/>
        </w:pBdr>
        <w:spacing w:after="0" w:line="240" w:lineRule="auto"/>
        <w:jc w:val="center"/>
        <w:rPr>
          <w:rFonts w:ascii="Arial" w:eastAsia="Times New Roman" w:hAnsi="Arial" w:cs="Arial"/>
          <w:vanish/>
          <w:sz w:val="16"/>
          <w:szCs w:val="16"/>
          <w:lang w:eastAsia="nb-NO"/>
        </w:rPr>
      </w:pPr>
      <w:r w:rsidRPr="0076069B">
        <w:rPr>
          <w:rFonts w:ascii="Arial" w:eastAsia="Times New Roman" w:hAnsi="Arial" w:cs="Arial"/>
          <w:vanish/>
          <w:sz w:val="16"/>
          <w:szCs w:val="16"/>
          <w:lang w:eastAsia="nb-NO"/>
        </w:rPr>
        <w:t>Øverst i skjemaet</w:t>
      </w:r>
    </w:p>
    <w:p w:rsidR="0076069B" w:rsidRPr="0076069B" w:rsidRDefault="0076069B" w:rsidP="0076069B">
      <w:pPr>
        <w:spacing w:after="45"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UTC Offset</w:t>
      </w:r>
    </w:p>
    <w:p w:rsidR="0076069B" w:rsidRPr="0076069B" w:rsidRDefault="0076069B" w:rsidP="0076069B">
      <w:pPr>
        <w:spacing w:after="0"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         </w:t>
      </w:r>
      <w:r w:rsidRPr="0076069B">
        <w:rPr>
          <w:rFonts w:ascii="Palatino Linotype" w:eastAsia="Times New Roman" w:hAnsi="Palatino Linotype" w:cs="Times New Roman"/>
          <w:color w:val="1B1E23"/>
          <w:sz w:val="26"/>
          <w:szCs w:val="26"/>
          <w:lang w:eastAsia="nb-N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1.5pt;height:18pt" o:ole="">
            <v:imagedata r:id="rId10" o:title=""/>
          </v:shape>
          <w:control r:id="rId11" w:name="DefaultOcxName" w:shapeid="_x0000_i1027"/>
        </w:object>
      </w:r>
    </w:p>
    <w:p w:rsidR="0076069B" w:rsidRPr="0076069B" w:rsidRDefault="0076069B" w:rsidP="0076069B">
      <w:pPr>
        <w:pBdr>
          <w:top w:val="single" w:sz="6" w:space="1" w:color="auto"/>
        </w:pBdr>
        <w:spacing w:line="240" w:lineRule="auto"/>
        <w:jc w:val="center"/>
        <w:rPr>
          <w:rFonts w:ascii="Arial" w:eastAsia="Times New Roman" w:hAnsi="Arial" w:cs="Arial"/>
          <w:vanish/>
          <w:sz w:val="16"/>
          <w:szCs w:val="16"/>
          <w:lang w:eastAsia="nb-NO"/>
        </w:rPr>
      </w:pPr>
      <w:r w:rsidRPr="0076069B">
        <w:rPr>
          <w:rFonts w:ascii="Arial" w:eastAsia="Times New Roman" w:hAnsi="Arial" w:cs="Arial"/>
          <w:vanish/>
          <w:sz w:val="16"/>
          <w:szCs w:val="16"/>
          <w:lang w:eastAsia="nb-NO"/>
        </w:rPr>
        <w:t>Nederst i skjemaet</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Datetime</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mean sidreal time at Greenwich or Universal time</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datetime = Moment {_isAMomentObject: true, _i: "2020-06-21T10:00:00+10:00", _f: "YYYY-MM-DDTHH:mm:ssZ", _tzm: 600, _isUTC: true, _pf: Object, _locale: Locale, _d: 2020-06-21T10:00Z, _isValid: true, _offset: 600}</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EPOCH_DAY = Moment {_isAMomentObject: true, _i: "2020-06-21T10:00:00+10:00", _f: "YYYY-MM-DDTHH:mm:ssZ", _tzm: 600, _isUTC: true, _pf: Object, _locale: Locale, _d: 2020-06-21, _isValid: true, _offset: 600}</w:t>
      </w:r>
    </w:p>
    <w:p w:rsidR="0076069B" w:rsidRPr="0076069B" w:rsidRDefault="0076069B" w:rsidP="0076069B">
      <w:pPr>
        <w:spacing w:after="100" w:afterAutospacing="1" w:line="240" w:lineRule="auto"/>
        <w:outlineLvl w:val="1"/>
        <w:rPr>
          <w:rFonts w:ascii="Palatino Linotype" w:eastAsia="Times New Roman" w:hAnsi="Palatino Linotype" w:cs="Times New Roman"/>
          <w:b/>
          <w:bCs/>
          <w:color w:val="333333"/>
          <w:sz w:val="36"/>
          <w:szCs w:val="36"/>
          <w:lang w:eastAsia="nb-NO"/>
        </w:rPr>
      </w:pPr>
      <w:r w:rsidRPr="0076069B">
        <w:rPr>
          <w:rFonts w:ascii="Palatino Linotype" w:eastAsia="Times New Roman" w:hAnsi="Palatino Linotype" w:cs="Times New Roman"/>
          <w:b/>
          <w:bCs/>
          <w:color w:val="333333"/>
          <w:sz w:val="36"/>
          <w:szCs w:val="36"/>
          <w:lang w:eastAsia="nb-NO"/>
        </w:rPr>
        <w:t>Hail, Ceasar!</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Julian Day</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lastRenderedPageBreak/>
        <w:br/>
        <w:t>The </w:t>
      </w:r>
      <w:hyperlink r:id="rId12" w:history="1">
        <w:r w:rsidRPr="0076069B">
          <w:rPr>
            <w:rFonts w:ascii="Palatino Linotype" w:eastAsia="Times New Roman" w:hAnsi="Palatino Linotype" w:cs="Times New Roman"/>
            <w:color w:val="3182BD"/>
            <w:sz w:val="26"/>
            <w:szCs w:val="26"/>
            <w:u w:val="single"/>
            <w:lang w:eastAsia="nb-NO"/>
          </w:rPr>
          <w:t>Julian Day</w:t>
        </w:r>
      </w:hyperlink>
      <w:r w:rsidRPr="0076069B">
        <w:rPr>
          <w:rFonts w:ascii="Palatino Linotype" w:eastAsia="Times New Roman" w:hAnsi="Palatino Linotype" w:cs="Times New Roman"/>
          <w:color w:val="1B1E23"/>
          <w:sz w:val="26"/>
          <w:szCs w:val="26"/>
          <w:lang w:eastAsia="nb-NO"/>
        </w:rPr>
        <w:t> is a unit of time used in astronomy that counts the number of days, and fractions thereof, that have elapsed since 12:00:00 </w:t>
      </w:r>
      <w:hyperlink r:id="rId13" w:history="1">
        <w:r w:rsidRPr="0076069B">
          <w:rPr>
            <w:rFonts w:ascii="Palatino Linotype" w:eastAsia="Times New Roman" w:hAnsi="Palatino Linotype" w:cs="Times New Roman"/>
            <w:color w:val="3182BD"/>
            <w:sz w:val="26"/>
            <w:szCs w:val="26"/>
            <w:u w:val="single"/>
            <w:lang w:eastAsia="nb-NO"/>
          </w:rPr>
          <w:t>UTC</w:t>
        </w:r>
      </w:hyperlink>
      <w:r w:rsidRPr="0076069B">
        <w:rPr>
          <w:rFonts w:ascii="Palatino Linotype" w:eastAsia="Times New Roman" w:hAnsi="Palatino Linotype" w:cs="Times New Roman"/>
          <w:color w:val="1B1E23"/>
          <w:sz w:val="26"/>
          <w:szCs w:val="26"/>
          <w:lang w:eastAsia="nb-NO"/>
        </w:rPr>
        <w:t> on the 1st of January, 4713 BCE. This date marks the start of the Julian Period which is a 7980 year cycle, or epoch, that was invented in 1583 CE by </w:t>
      </w:r>
      <w:hyperlink r:id="rId14" w:history="1">
        <w:r w:rsidRPr="0076069B">
          <w:rPr>
            <w:rFonts w:ascii="Palatino Linotype" w:eastAsia="Times New Roman" w:hAnsi="Palatino Linotype" w:cs="Times New Roman"/>
            <w:color w:val="3182BD"/>
            <w:sz w:val="26"/>
            <w:szCs w:val="26"/>
            <w:u w:val="single"/>
            <w:lang w:eastAsia="nb-NO"/>
          </w:rPr>
          <w:t>Joseph Justus Scaliger</w:t>
        </w:r>
      </w:hyperlink>
      <w:r w:rsidRPr="0076069B">
        <w:rPr>
          <w:rFonts w:ascii="Palatino Linotype" w:eastAsia="Times New Roman" w:hAnsi="Palatino Linotype" w:cs="Times New Roman"/>
          <w:color w:val="1B1E23"/>
          <w:sz w:val="26"/>
          <w:szCs w:val="26"/>
          <w:lang w:eastAsia="nb-NO"/>
        </w:rPr>
        <w:t> in order make it easy to reconcile the difference between the </w:t>
      </w:r>
      <w:hyperlink r:id="rId15" w:history="1">
        <w:r w:rsidRPr="0076069B">
          <w:rPr>
            <w:rFonts w:ascii="Palatino Linotype" w:eastAsia="Times New Roman" w:hAnsi="Palatino Linotype" w:cs="Times New Roman"/>
            <w:color w:val="3182BD"/>
            <w:sz w:val="26"/>
            <w:szCs w:val="26"/>
            <w:u w:val="single"/>
            <w:lang w:eastAsia="nb-NO"/>
          </w:rPr>
          <w:t>Julian</w:t>
        </w:r>
      </w:hyperlink>
      <w:r w:rsidRPr="0076069B">
        <w:rPr>
          <w:rFonts w:ascii="Palatino Linotype" w:eastAsia="Times New Roman" w:hAnsi="Palatino Linotype" w:cs="Times New Roman"/>
          <w:color w:val="1B1E23"/>
          <w:sz w:val="26"/>
          <w:szCs w:val="26"/>
          <w:lang w:eastAsia="nb-NO"/>
        </w:rPr>
        <w:t> and </w:t>
      </w:r>
      <w:hyperlink r:id="rId16" w:history="1">
        <w:r w:rsidRPr="0076069B">
          <w:rPr>
            <w:rFonts w:ascii="Palatino Linotype" w:eastAsia="Times New Roman" w:hAnsi="Palatino Linotype" w:cs="Times New Roman"/>
            <w:color w:val="3182BD"/>
            <w:sz w:val="26"/>
            <w:szCs w:val="26"/>
            <w:u w:val="single"/>
            <w:lang w:eastAsia="nb-NO"/>
          </w:rPr>
          <w:t>Gregorian</w:t>
        </w:r>
      </w:hyperlink>
      <w:r w:rsidRPr="0076069B">
        <w:rPr>
          <w:rFonts w:ascii="Palatino Linotype" w:eastAsia="Times New Roman" w:hAnsi="Palatino Linotype" w:cs="Times New Roman"/>
          <w:color w:val="1B1E23"/>
          <w:sz w:val="26"/>
          <w:szCs w:val="26"/>
          <w:lang w:eastAsia="nb-NO"/>
        </w:rPr>
        <w:t> calendars.</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As an example: The Julian Day equivalent for 12:00:00 PM on the 21st of June, 2020 CE is </w:t>
      </w:r>
      <w:r w:rsidRPr="0076069B">
        <w:rPr>
          <w:rFonts w:ascii="Palatino Linotype" w:eastAsia="Times New Roman" w:hAnsi="Palatino Linotype" w:cs="Times New Roman"/>
          <w:b/>
          <w:bCs/>
          <w:color w:val="1B1E23"/>
          <w:sz w:val="26"/>
          <w:szCs w:val="26"/>
          <w:lang w:eastAsia="nb-NO"/>
        </w:rPr>
        <w:t>2,459,022.00</w:t>
      </w:r>
      <w:r w:rsidRPr="0076069B">
        <w:rPr>
          <w:rFonts w:ascii="Palatino Linotype" w:eastAsia="Times New Roman" w:hAnsi="Palatino Linotype" w:cs="Times New Roman"/>
          <w:color w:val="1B1E23"/>
          <w:sz w:val="26"/>
          <w:szCs w:val="26"/>
          <w:lang w:eastAsia="nb-NO"/>
        </w:rPr>
        <w:t> which is the count of the number of days that have elapsed since the 1st of January, 4713 BCE being the start of the Julian Period epoch.</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Before we can develop a framework to calculate the Julian Day from a given timestamp we need to undestand another time system: </w:t>
      </w:r>
      <w:hyperlink r:id="rId17" w:history="1">
        <w:r w:rsidRPr="0076069B">
          <w:rPr>
            <w:rFonts w:ascii="Palatino Linotype" w:eastAsia="Times New Roman" w:hAnsi="Palatino Linotype" w:cs="Times New Roman"/>
            <w:color w:val="3182BD"/>
            <w:sz w:val="26"/>
            <w:szCs w:val="26"/>
            <w:u w:val="single"/>
            <w:lang w:eastAsia="nb-NO"/>
          </w:rPr>
          <w:t>Unix time</w:t>
        </w:r>
      </w:hyperlink>
      <w:r w:rsidRPr="0076069B">
        <w:rPr>
          <w:rFonts w:ascii="Palatino Linotype" w:eastAsia="Times New Roman" w:hAnsi="Palatino Linotype" w:cs="Times New Roman"/>
          <w:color w:val="1B1E23"/>
          <w:sz w:val="26"/>
          <w:szCs w:val="26"/>
          <w:lang w:eastAsia="nb-NO"/>
        </w:rPr>
        <w:t>. Unix time is a measure of the number of milliseconds that have elapsed since 00:00:00 UTC on the 1st of January 1970 CE and importantly is what is returned from the </w:t>
      </w:r>
      <w:hyperlink r:id="rId18" w:history="1">
        <w:r w:rsidRPr="0076069B">
          <w:rPr>
            <w:rFonts w:ascii="Palatino Linotype" w:eastAsia="Times New Roman" w:hAnsi="Palatino Linotype" w:cs="Times New Roman"/>
            <w:color w:val="3182BD"/>
            <w:sz w:val="26"/>
            <w:szCs w:val="26"/>
            <w:u w:val="single"/>
            <w:lang w:eastAsia="nb-NO"/>
          </w:rPr>
          <w:t>Date.getTime()</w:t>
        </w:r>
      </w:hyperlink>
      <w:r w:rsidRPr="0076069B">
        <w:rPr>
          <w:rFonts w:ascii="Palatino Linotype" w:eastAsia="Times New Roman" w:hAnsi="Palatino Linotype" w:cs="Times New Roman"/>
          <w:color w:val="1B1E23"/>
          <w:sz w:val="26"/>
          <w:szCs w:val="26"/>
          <w:lang w:eastAsia="nb-NO"/>
        </w:rPr>
        <w:t> function that we will employ here.</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So to get the Julian Day from this Unix timestamp we need to convert the returned milliseconds into a fractional count of the number of days that have elapsed since the 1st of January, 1970 CE until that timestamp and then add to this the fractional count of number of days between the start of the Julian Period epoch and the Unix epoch.</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We know there are </w:t>
      </w:r>
      <w:r w:rsidRPr="0076069B">
        <w:rPr>
          <w:rFonts w:ascii="Palatino Linotype" w:eastAsia="Times New Roman" w:hAnsi="Palatino Linotype" w:cs="Times New Roman"/>
          <w:b/>
          <w:bCs/>
          <w:color w:val="1B1E23"/>
          <w:sz w:val="26"/>
          <w:szCs w:val="26"/>
          <w:lang w:eastAsia="nb-NO"/>
        </w:rPr>
        <w:t>86,400,000</w:t>
      </w:r>
      <w:r w:rsidRPr="0076069B">
        <w:rPr>
          <w:rFonts w:ascii="Palatino Linotype" w:eastAsia="Times New Roman" w:hAnsi="Palatino Linotype" w:cs="Times New Roman"/>
          <w:color w:val="1B1E23"/>
          <w:sz w:val="26"/>
          <w:szCs w:val="26"/>
          <w:lang w:eastAsia="nb-NO"/>
        </w:rPr>
        <w:t> milliseconds in a day and between the start of the two epochs </w:t>
      </w:r>
      <w:r w:rsidRPr="0076069B">
        <w:rPr>
          <w:rFonts w:ascii="Palatino Linotype" w:eastAsia="Times New Roman" w:hAnsi="Palatino Linotype" w:cs="Times New Roman"/>
          <w:b/>
          <w:bCs/>
          <w:color w:val="1B1E23"/>
          <w:sz w:val="26"/>
          <w:szCs w:val="26"/>
          <w:lang w:eastAsia="nb-NO"/>
        </w:rPr>
        <w:t>2,440,587.5</w:t>
      </w:r>
      <w:r w:rsidRPr="0076069B">
        <w:rPr>
          <w:rFonts w:ascii="Palatino Linotype" w:eastAsia="Times New Roman" w:hAnsi="Palatino Linotype" w:cs="Times New Roman"/>
          <w:color w:val="1B1E23"/>
          <w:sz w:val="26"/>
          <w:szCs w:val="26"/>
          <w:lang w:eastAsia="nb-NO"/>
        </w:rPr>
        <w:t> days have passed. Therefore the equation to calculate the Julian Day for a given Unix timestamp becomes:</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JD = 2459021.0833333335</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A great resource that helped me understand how to calculate the Julian Day from UNIX time came from </w:t>
      </w:r>
      <w:hyperlink r:id="rId19" w:history="1">
        <w:r w:rsidRPr="0076069B">
          <w:rPr>
            <w:rFonts w:ascii="Palatino Linotype" w:eastAsia="Times New Roman" w:hAnsi="Palatino Linotype" w:cs="Times New Roman"/>
            <w:color w:val="3182BD"/>
            <w:sz w:val="26"/>
            <w:szCs w:val="26"/>
            <w:u w:val="single"/>
            <w:lang w:eastAsia="nb-NO"/>
          </w:rPr>
          <w:t>this thead</w:t>
        </w:r>
      </w:hyperlink>
      <w:r w:rsidRPr="0076069B">
        <w:rPr>
          <w:rFonts w:ascii="Palatino Linotype" w:eastAsia="Times New Roman" w:hAnsi="Palatino Linotype" w:cs="Times New Roman"/>
          <w:color w:val="1B1E23"/>
          <w:sz w:val="26"/>
          <w:szCs w:val="26"/>
          <w:lang w:eastAsia="nb-NO"/>
        </w:rPr>
        <w:t> on stackoverflow.</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Julian Century</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br/>
        <w:t>For the purposes of our calculations the Julian Day is just a means to an end. What we will actually be using is another member of the Julio time keeping dynasty: the Julian Century.</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lastRenderedPageBreak/>
        <w:t>The Julian Century is comprised of </w:t>
      </w:r>
      <w:r w:rsidRPr="0076069B">
        <w:rPr>
          <w:rFonts w:ascii="Palatino Linotype" w:eastAsia="Times New Roman" w:hAnsi="Palatino Linotype" w:cs="Times New Roman"/>
          <w:b/>
          <w:bCs/>
          <w:color w:val="1B1E23"/>
          <w:sz w:val="26"/>
          <w:szCs w:val="26"/>
          <w:lang w:eastAsia="nb-NO"/>
        </w:rPr>
        <w:t>36,525</w:t>
      </w:r>
      <w:r w:rsidRPr="0076069B">
        <w:rPr>
          <w:rFonts w:ascii="Palatino Linotype" w:eastAsia="Times New Roman" w:hAnsi="Palatino Linotype" w:cs="Times New Roman"/>
          <w:color w:val="1B1E23"/>
          <w:sz w:val="26"/>
          <w:szCs w:val="26"/>
          <w:lang w:eastAsia="nb-NO"/>
        </w:rPr>
        <w:t> days of 86,000 </w:t>
      </w:r>
      <w:hyperlink r:id="rId20" w:history="1">
        <w:r w:rsidRPr="0076069B">
          <w:rPr>
            <w:rFonts w:ascii="Palatino Linotype" w:eastAsia="Times New Roman" w:hAnsi="Palatino Linotype" w:cs="Times New Roman"/>
            <w:color w:val="3182BD"/>
            <w:sz w:val="26"/>
            <w:szCs w:val="26"/>
            <w:u w:val="single"/>
            <w:lang w:eastAsia="nb-NO"/>
          </w:rPr>
          <w:t>SI</w:t>
        </w:r>
      </w:hyperlink>
      <w:r w:rsidRPr="0076069B">
        <w:rPr>
          <w:rFonts w:ascii="Palatino Linotype" w:eastAsia="Times New Roman" w:hAnsi="Palatino Linotype" w:cs="Times New Roman"/>
          <w:color w:val="1B1E23"/>
          <w:sz w:val="26"/>
          <w:szCs w:val="26"/>
          <w:lang w:eastAsia="nb-NO"/>
        </w:rPr>
        <w:t> seconds (or 86,4000,000 milliseconds) each. The Julian Centrury should not be confused with the Julian Year which is comprised of 365.25 days of 86,000 SI seconds or even the Julian Day itself which as we saw earlier is about uniquley specifing a place in time without, in the words of Wikipedia, </w:t>
      </w:r>
      <w:hyperlink r:id="rId21" w:history="1">
        <w:r w:rsidRPr="0076069B">
          <w:rPr>
            <w:rFonts w:ascii="Palatino Linotype" w:eastAsia="Times New Roman" w:hAnsi="Palatino Linotype" w:cs="Times New Roman"/>
            <w:color w:val="3182BD"/>
            <w:sz w:val="26"/>
            <w:szCs w:val="26"/>
            <w:u w:val="single"/>
            <w:lang w:eastAsia="nb-NO"/>
          </w:rPr>
          <w:t>"becoming bogged down in date-in-month, week or year in any particular calendar"</w:t>
        </w:r>
      </w:hyperlink>
      <w:r w:rsidRPr="0076069B">
        <w:rPr>
          <w:rFonts w:ascii="Palatino Linotype" w:eastAsia="Times New Roman" w:hAnsi="Palatino Linotype" w:cs="Times New Roman"/>
          <w:color w:val="1B1E23"/>
          <w:sz w:val="26"/>
          <w:szCs w:val="26"/>
          <w:lang w:eastAsia="nb-NO"/>
        </w:rPr>
        <w:t>.</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In astronomy circles the Julian Century has another epoch we need to work with known as J2000 or </w:t>
      </w:r>
      <w:r w:rsidRPr="0076069B">
        <w:rPr>
          <w:rFonts w:ascii="Palatino Linotype" w:eastAsia="Times New Roman" w:hAnsi="Palatino Linotype" w:cs="Times New Roman"/>
          <w:i/>
          <w:iCs/>
          <w:color w:val="1B1E23"/>
          <w:sz w:val="26"/>
          <w:szCs w:val="26"/>
          <w:lang w:eastAsia="nb-NO"/>
        </w:rPr>
        <w:t>Julian Epoch J2000.0</w:t>
      </w:r>
      <w:r w:rsidRPr="0076069B">
        <w:rPr>
          <w:rFonts w:ascii="Palatino Linotype" w:eastAsia="Times New Roman" w:hAnsi="Palatino Linotype" w:cs="Times New Roman"/>
          <w:color w:val="1B1E23"/>
          <w:sz w:val="26"/>
          <w:szCs w:val="26"/>
          <w:lang w:eastAsia="nb-NO"/>
        </w:rPr>
        <w:t>. J2000 is shorthand for the epoch that starts at </w:t>
      </w:r>
      <w:hyperlink r:id="rId22" w:anchor="Julian_Dates_and_J2000" w:history="1">
        <w:r w:rsidRPr="0076069B">
          <w:rPr>
            <w:rFonts w:ascii="Palatino Linotype" w:eastAsia="Times New Roman" w:hAnsi="Palatino Linotype" w:cs="Times New Roman"/>
            <w:color w:val="3182BD"/>
            <w:sz w:val="26"/>
            <w:szCs w:val="26"/>
            <w:u w:val="single"/>
            <w:lang w:eastAsia="nb-NO"/>
          </w:rPr>
          <w:t>12 noon-ish</w:t>
        </w:r>
      </w:hyperlink>
      <w:r w:rsidRPr="0076069B">
        <w:rPr>
          <w:rFonts w:ascii="Palatino Linotype" w:eastAsia="Times New Roman" w:hAnsi="Palatino Linotype" w:cs="Times New Roman"/>
          <w:color w:val="1B1E23"/>
          <w:sz w:val="26"/>
          <w:szCs w:val="26"/>
          <w:lang w:eastAsia="nb-NO"/>
        </w:rPr>
        <w:t> on the 1st of January, 2000 CE in the Gregorian Calendar or Julian Day equivalent </w:t>
      </w:r>
      <w:r w:rsidRPr="0076069B">
        <w:rPr>
          <w:rFonts w:ascii="Palatino Linotype" w:eastAsia="Times New Roman" w:hAnsi="Palatino Linotype" w:cs="Times New Roman"/>
          <w:b/>
          <w:bCs/>
          <w:color w:val="1B1E23"/>
          <w:sz w:val="26"/>
          <w:szCs w:val="26"/>
          <w:lang w:eastAsia="nb-NO"/>
        </w:rPr>
        <w:t>2,451,545.0</w:t>
      </w:r>
      <w:r w:rsidRPr="0076069B">
        <w:rPr>
          <w:rFonts w:ascii="Palatino Linotype" w:eastAsia="Times New Roman" w:hAnsi="Palatino Linotype" w:cs="Times New Roman"/>
          <w:color w:val="1B1E23"/>
          <w:sz w:val="26"/>
          <w:szCs w:val="26"/>
          <w:lang w:eastAsia="nb-NO"/>
        </w:rPr>
        <w:t>.</w:t>
      </w:r>
    </w:p>
    <w:p w:rsidR="0076069B" w:rsidRPr="0076069B" w:rsidRDefault="0076069B" w:rsidP="0076069B">
      <w:pPr>
        <w:spacing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With this information in hand we can now calculate the Julian Century equivalent of our Julian Day within the J2000 epoch as follows:</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 = 0.20468400638832276</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Reading Meeus, we need to ensure that the quantity for </w:t>
      </w:r>
      <w:r w:rsidRPr="0076069B">
        <w:rPr>
          <w:rFonts w:ascii="Palatino Linotype" w:eastAsia="Times New Roman" w:hAnsi="Palatino Linotype" w:cs="Times New Roman"/>
          <w:i/>
          <w:iCs/>
          <w:color w:val="1B1E23"/>
          <w:sz w:val="26"/>
          <w:szCs w:val="26"/>
          <w:lang w:eastAsia="nb-NO"/>
        </w:rPr>
        <w:t>T</w:t>
      </w:r>
      <w:r w:rsidRPr="0076069B">
        <w:rPr>
          <w:rFonts w:ascii="Palatino Linotype" w:eastAsia="Times New Roman" w:hAnsi="Palatino Linotype" w:cs="Times New Roman"/>
          <w:color w:val="1B1E23"/>
          <w:sz w:val="26"/>
          <w:szCs w:val="26"/>
          <w:lang w:eastAsia="nb-NO"/>
        </w:rPr>
        <w:t> is calculated with a sufficicent number of decimal places. This is because </w:t>
      </w:r>
      <w:r w:rsidRPr="0076069B">
        <w:rPr>
          <w:rFonts w:ascii="Palatino Linotype" w:eastAsia="Times New Roman" w:hAnsi="Palatino Linotype" w:cs="Times New Roman"/>
          <w:i/>
          <w:iCs/>
          <w:color w:val="1B1E23"/>
          <w:sz w:val="26"/>
          <w:szCs w:val="26"/>
          <w:lang w:eastAsia="nb-NO"/>
        </w:rPr>
        <w:t>T</w:t>
      </w:r>
      <w:r w:rsidRPr="0076069B">
        <w:rPr>
          <w:rFonts w:ascii="Palatino Linotype" w:eastAsia="Times New Roman" w:hAnsi="Palatino Linotype" w:cs="Times New Roman"/>
          <w:color w:val="1B1E23"/>
          <w:sz w:val="26"/>
          <w:szCs w:val="26"/>
          <w:lang w:eastAsia="nb-NO"/>
        </w:rPr>
        <w:t> is expressed in centuries. As a result, an error of 0.00001 in </w:t>
      </w:r>
      <w:r w:rsidRPr="0076069B">
        <w:rPr>
          <w:rFonts w:ascii="Palatino Linotype" w:eastAsia="Times New Roman" w:hAnsi="Palatino Linotype" w:cs="Times New Roman"/>
          <w:i/>
          <w:iCs/>
          <w:color w:val="1B1E23"/>
          <w:sz w:val="26"/>
          <w:szCs w:val="26"/>
          <w:lang w:eastAsia="nb-NO"/>
        </w:rPr>
        <w:t>T</w:t>
      </w:r>
      <w:r w:rsidRPr="0076069B">
        <w:rPr>
          <w:rFonts w:ascii="Palatino Linotype" w:eastAsia="Times New Roman" w:hAnsi="Palatino Linotype" w:cs="Times New Roman"/>
          <w:color w:val="1B1E23"/>
          <w:sz w:val="26"/>
          <w:szCs w:val="26"/>
          <w:lang w:eastAsia="nb-NO"/>
        </w:rPr>
        <w:t> corresponds to an error of 0.37 days in time.</w:t>
      </w:r>
    </w:p>
    <w:p w:rsidR="0076069B" w:rsidRPr="0076069B" w:rsidRDefault="0076069B" w:rsidP="0076069B">
      <w:pPr>
        <w:spacing w:after="100" w:afterAutospacing="1" w:line="240" w:lineRule="auto"/>
        <w:outlineLvl w:val="1"/>
        <w:rPr>
          <w:rFonts w:ascii="Palatino Linotype" w:eastAsia="Times New Roman" w:hAnsi="Palatino Linotype" w:cs="Times New Roman"/>
          <w:b/>
          <w:bCs/>
          <w:color w:val="333333"/>
          <w:sz w:val="36"/>
          <w:szCs w:val="36"/>
          <w:lang w:eastAsia="nb-NO"/>
        </w:rPr>
      </w:pPr>
      <w:r w:rsidRPr="0076069B">
        <w:rPr>
          <w:rFonts w:ascii="Palatino Linotype" w:eastAsia="Times New Roman" w:hAnsi="Palatino Linotype" w:cs="Times New Roman"/>
          <w:b/>
          <w:bCs/>
          <w:color w:val="333333"/>
          <w:sz w:val="36"/>
          <w:szCs w:val="36"/>
          <w:lang w:eastAsia="nb-NO"/>
        </w:rPr>
        <w:t>Solar Coordinates</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following calculations are predominantly outlined in Chapter 25. Meeus considers them to be "low accuracy" see:</w:t>
      </w:r>
    </w:p>
    <w:p w:rsidR="0076069B" w:rsidRPr="0076069B" w:rsidRDefault="0076069B" w:rsidP="0076069B">
      <w:pPr>
        <w:spacing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i/>
          <w:iCs/>
          <w:color w:val="1B1E23"/>
          <w:sz w:val="26"/>
          <w:szCs w:val="26"/>
          <w:lang w:eastAsia="nb-NO"/>
        </w:rPr>
        <w:t>"When an accuracy of 0.01 degree is sufficient, the geocentric position of the sun may be calculated by assuming a purely elliptical motion of the Earth; that is, the perturbations by the Moon and the planets may be neglected"</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This low accuracy calculaiton is what is presented here.</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Geometric mean longitude of the Sun (pg.163 : 25.2)</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L = 7649.248274570985</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Mean anomaly of the Sun (pg.163 : 25.3)</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M = 7725.958949538352</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Eccentricity of the the Earth's orbit (pg.163 : 25.4)</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lastRenderedPageBreak/>
        <w:t>e = 0.016700024390258222</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Sun's equation of center (pg.164)</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C = 0.45506781341604896</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Sun's true longitude (pg. 164)</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sol = 7649.703342384401</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Sun's true anomaly (pg.164)</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v = 7726.414017351768</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Sun's radius vector, or the distance between the centres of the Sun and the Earth expressed in astronomical units (pg.164)</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R = 1.0162181240094386</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Apparent longitude of the sun, also known as the 'true equinox of the date' (p.164)</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λ = 7649.692872906328</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Mean obliquity of the ecliptic (the Earth's axial tilt) in decimal degrees with correction (pg.147 : 22.2)</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ε = 23.436667193453506</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Sun's apparent right ascention in equitorial coordinates (pg.165 : 25.6 &amp; 25.8)</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α = 89.66525727747052</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Sun's apparent declination in equitorial coordinates (pg.165 : 25.7)</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δ = 23.436310356549576</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Nutation</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Longitude of the ascending node of the Moon's mean orbit on the ecliptic, measured form the mean equinox of the date (pg. 144)</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Ω = -270.8421520260651</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lastRenderedPageBreak/>
        <w:t>Simplified nutation in longitude in arcseconds (pg. 144)</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Δψ = -17.107524434687573</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Time</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b/>
          <w:bCs/>
          <w:color w:val="1B1E23"/>
          <w:sz w:val="26"/>
          <w:szCs w:val="26"/>
          <w:shd w:val="clear" w:color="auto" w:fill="FFFF00"/>
          <w:lang w:eastAsia="nb-NO"/>
        </w:rPr>
        <w:t>There is an error with the following calculations! To the best of my knowledge it is caused by an error in the way the Julian Day is being calculated: need to remedy</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Sidereal Time at Greenwich in degrees (pg.88 : 12.4). The mean sidereal time is the Greenwich hour angle of the mean vernal point (the intersection of the ecliptic of the date with the mean equator of the date). Accounting for the nutation in right ascention we can transform from the mean sidreal time to the apparent sidreal time at Greenwich</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θ = 7470.288892820998</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The local hour angle measured westwards from South (pg. 92)</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H = 35.64020454352794</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Transformation of Coordinates</w:t>
      </w:r>
    </w:p>
    <w:p w:rsidR="0076069B" w:rsidRPr="0076069B" w:rsidRDefault="0076069B" w:rsidP="0076069B">
      <w:pPr>
        <w:spacing w:before="100" w:beforeAutospacing="1" w:after="100" w:afterAutospacing="1"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Calculaiton of local horizontal coordinates (pg.93 : 13.5, 13.6)</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az = 34.72406957148576</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alt = 20.19014171493422</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Trig Functions</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 xml:space="preserve">sin = </w:t>
      </w:r>
      <w:r w:rsidRPr="0076069B">
        <w:rPr>
          <w:rFonts w:ascii="Palatino Linotype" w:eastAsia="Times New Roman" w:hAnsi="Palatino Linotype" w:cs="Times New Roman"/>
          <w:color w:val="3182BD"/>
          <w:sz w:val="26"/>
          <w:szCs w:val="26"/>
          <w:lang w:eastAsia="nb-NO"/>
        </w:rPr>
        <w:t>ƒ</w:t>
      </w:r>
      <w:r w:rsidRPr="0076069B">
        <w:rPr>
          <w:rFonts w:ascii="Palatino Linotype" w:eastAsia="Times New Roman" w:hAnsi="Palatino Linotype" w:cs="Times New Roman"/>
          <w:color w:val="1B1E23"/>
          <w:sz w:val="26"/>
          <w:szCs w:val="26"/>
          <w:lang w:eastAsia="nb-NO"/>
        </w:rPr>
        <w:t>(x)</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 xml:space="preserve">cos = </w:t>
      </w:r>
      <w:r w:rsidRPr="0076069B">
        <w:rPr>
          <w:rFonts w:ascii="Palatino Linotype" w:eastAsia="Times New Roman" w:hAnsi="Palatino Linotype" w:cs="Times New Roman"/>
          <w:color w:val="3182BD"/>
          <w:sz w:val="26"/>
          <w:szCs w:val="26"/>
          <w:lang w:eastAsia="nb-NO"/>
        </w:rPr>
        <w:t>ƒ</w:t>
      </w:r>
      <w:r w:rsidRPr="0076069B">
        <w:rPr>
          <w:rFonts w:ascii="Palatino Linotype" w:eastAsia="Times New Roman" w:hAnsi="Palatino Linotype" w:cs="Times New Roman"/>
          <w:color w:val="1B1E23"/>
          <w:sz w:val="26"/>
          <w:szCs w:val="26"/>
          <w:lang w:eastAsia="nb-NO"/>
        </w:rPr>
        <w:t>(x)</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 xml:space="preserve">tan = </w:t>
      </w:r>
      <w:r w:rsidRPr="0076069B">
        <w:rPr>
          <w:rFonts w:ascii="Palatino Linotype" w:eastAsia="Times New Roman" w:hAnsi="Palatino Linotype" w:cs="Times New Roman"/>
          <w:color w:val="3182BD"/>
          <w:sz w:val="26"/>
          <w:szCs w:val="26"/>
          <w:lang w:eastAsia="nb-NO"/>
        </w:rPr>
        <w:t>ƒ</w:t>
      </w:r>
      <w:r w:rsidRPr="0076069B">
        <w:rPr>
          <w:rFonts w:ascii="Palatino Linotype" w:eastAsia="Times New Roman" w:hAnsi="Palatino Linotype" w:cs="Times New Roman"/>
          <w:color w:val="1B1E23"/>
          <w:sz w:val="26"/>
          <w:szCs w:val="26"/>
          <w:lang w:eastAsia="nb-NO"/>
        </w:rPr>
        <w:t>(x)</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 xml:space="preserve">deg = </w:t>
      </w:r>
      <w:r w:rsidRPr="0076069B">
        <w:rPr>
          <w:rFonts w:ascii="Palatino Linotype" w:eastAsia="Times New Roman" w:hAnsi="Palatino Linotype" w:cs="Times New Roman"/>
          <w:color w:val="3182BD"/>
          <w:sz w:val="26"/>
          <w:szCs w:val="26"/>
          <w:lang w:eastAsia="nb-NO"/>
        </w:rPr>
        <w:t>ƒ</w:t>
      </w:r>
      <w:r w:rsidRPr="0076069B">
        <w:rPr>
          <w:rFonts w:ascii="Palatino Linotype" w:eastAsia="Times New Roman" w:hAnsi="Palatino Linotype" w:cs="Times New Roman"/>
          <w:color w:val="1B1E23"/>
          <w:sz w:val="26"/>
          <w:szCs w:val="26"/>
          <w:lang w:eastAsia="nb-NO"/>
        </w:rPr>
        <w:t>(r)</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 xml:space="preserve">rad = </w:t>
      </w:r>
      <w:r w:rsidRPr="0076069B">
        <w:rPr>
          <w:rFonts w:ascii="Palatino Linotype" w:eastAsia="Times New Roman" w:hAnsi="Palatino Linotype" w:cs="Times New Roman"/>
          <w:color w:val="3182BD"/>
          <w:sz w:val="26"/>
          <w:szCs w:val="26"/>
          <w:lang w:eastAsia="nb-NO"/>
        </w:rPr>
        <w:t>ƒ</w:t>
      </w:r>
      <w:r w:rsidRPr="0076069B">
        <w:rPr>
          <w:rFonts w:ascii="Palatino Linotype" w:eastAsia="Times New Roman" w:hAnsi="Palatino Linotype" w:cs="Times New Roman"/>
          <w:color w:val="1B1E23"/>
          <w:sz w:val="26"/>
          <w:szCs w:val="26"/>
          <w:lang w:eastAsia="nb-NO"/>
        </w:rPr>
        <w:t>(d)</w:t>
      </w:r>
    </w:p>
    <w:p w:rsidR="0076069B" w:rsidRPr="0076069B" w:rsidRDefault="0076069B" w:rsidP="0076069B">
      <w:pPr>
        <w:spacing w:after="100" w:afterAutospacing="1" w:line="240" w:lineRule="auto"/>
        <w:outlineLvl w:val="2"/>
        <w:rPr>
          <w:rFonts w:ascii="Palatino Linotype" w:eastAsia="Times New Roman" w:hAnsi="Palatino Linotype" w:cs="Times New Roman"/>
          <w:b/>
          <w:bCs/>
          <w:color w:val="333333"/>
          <w:sz w:val="27"/>
          <w:szCs w:val="27"/>
          <w:lang w:eastAsia="nb-NO"/>
        </w:rPr>
      </w:pPr>
      <w:r w:rsidRPr="0076069B">
        <w:rPr>
          <w:rFonts w:ascii="Palatino Linotype" w:eastAsia="Times New Roman" w:hAnsi="Palatino Linotype" w:cs="Times New Roman"/>
          <w:b/>
          <w:bCs/>
          <w:color w:val="333333"/>
          <w:sz w:val="27"/>
          <w:szCs w:val="27"/>
          <w:lang w:eastAsia="nb-NO"/>
        </w:rPr>
        <w:t>Requirements</w:t>
      </w:r>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import {</w:t>
      </w:r>
      <w:hyperlink r:id="rId23" w:anchor="coordinates" w:history="1">
        <w:r w:rsidRPr="0076069B">
          <w:rPr>
            <w:rFonts w:ascii="Palatino Linotype" w:eastAsia="Times New Roman" w:hAnsi="Palatino Linotype" w:cs="Times New Roman"/>
            <w:color w:val="3182BD"/>
            <w:sz w:val="26"/>
            <w:szCs w:val="26"/>
            <w:u w:val="single"/>
            <w:lang w:eastAsia="nb-NO"/>
          </w:rPr>
          <w:t>coordinates</w:t>
        </w:r>
      </w:hyperlink>
      <w:r w:rsidRPr="0076069B">
        <w:rPr>
          <w:rFonts w:ascii="Palatino Linotype" w:eastAsia="Times New Roman" w:hAnsi="Palatino Linotype" w:cs="Times New Roman"/>
          <w:color w:val="1B1E23"/>
          <w:sz w:val="26"/>
          <w:szCs w:val="26"/>
          <w:lang w:eastAsia="nb-NO"/>
        </w:rPr>
        <w:t>, </w:t>
      </w:r>
      <w:hyperlink r:id="rId24" w:anchor="date" w:history="1">
        <w:r w:rsidRPr="0076069B">
          <w:rPr>
            <w:rFonts w:ascii="Palatino Linotype" w:eastAsia="Times New Roman" w:hAnsi="Palatino Linotype" w:cs="Times New Roman"/>
            <w:color w:val="3182BD"/>
            <w:sz w:val="26"/>
            <w:szCs w:val="26"/>
            <w:u w:val="single"/>
            <w:lang w:eastAsia="nb-NO"/>
          </w:rPr>
          <w:t>date</w:t>
        </w:r>
      </w:hyperlink>
      <w:r w:rsidRPr="0076069B">
        <w:rPr>
          <w:rFonts w:ascii="Palatino Linotype" w:eastAsia="Times New Roman" w:hAnsi="Palatino Linotype" w:cs="Times New Roman"/>
          <w:color w:val="1B1E23"/>
          <w:sz w:val="26"/>
          <w:szCs w:val="26"/>
          <w:lang w:eastAsia="nb-NO"/>
        </w:rPr>
        <w:t>, </w:t>
      </w:r>
      <w:hyperlink r:id="rId25" w:anchor="time" w:history="1">
        <w:r w:rsidRPr="0076069B">
          <w:rPr>
            <w:rFonts w:ascii="Palatino Linotype" w:eastAsia="Times New Roman" w:hAnsi="Palatino Linotype" w:cs="Times New Roman"/>
            <w:color w:val="3182BD"/>
            <w:sz w:val="26"/>
            <w:szCs w:val="26"/>
            <w:u w:val="single"/>
            <w:lang w:eastAsia="nb-NO"/>
          </w:rPr>
          <w:t>time</w:t>
        </w:r>
      </w:hyperlink>
      <w:r w:rsidRPr="0076069B">
        <w:rPr>
          <w:rFonts w:ascii="Palatino Linotype" w:eastAsia="Times New Roman" w:hAnsi="Palatino Linotype" w:cs="Times New Roman"/>
          <w:color w:val="1B1E23"/>
          <w:sz w:val="26"/>
          <w:szCs w:val="26"/>
          <w:lang w:eastAsia="nb-NO"/>
        </w:rPr>
        <w:t>, </w:t>
      </w:r>
      <w:hyperlink r:id="rId26" w:anchor="select" w:history="1">
        <w:r w:rsidRPr="0076069B">
          <w:rPr>
            <w:rFonts w:ascii="Palatino Linotype" w:eastAsia="Times New Roman" w:hAnsi="Palatino Linotype" w:cs="Times New Roman"/>
            <w:color w:val="3182BD"/>
            <w:sz w:val="26"/>
            <w:szCs w:val="26"/>
            <w:u w:val="single"/>
            <w:lang w:eastAsia="nb-NO"/>
          </w:rPr>
          <w:t>select</w:t>
        </w:r>
      </w:hyperlink>
      <w:r w:rsidRPr="0076069B">
        <w:rPr>
          <w:rFonts w:ascii="Palatino Linotype" w:eastAsia="Times New Roman" w:hAnsi="Palatino Linotype" w:cs="Times New Roman"/>
          <w:color w:val="1B1E23"/>
          <w:sz w:val="26"/>
          <w:szCs w:val="26"/>
          <w:lang w:eastAsia="nb-NO"/>
        </w:rPr>
        <w:t>} from </w:t>
      </w:r>
      <w:hyperlink r:id="rId27" w:history="1">
        <w:r w:rsidRPr="0076069B">
          <w:rPr>
            <w:rFonts w:ascii="Palatino Linotype" w:eastAsia="Times New Roman" w:hAnsi="Palatino Linotype" w:cs="Times New Roman"/>
            <w:color w:val="3182BD"/>
            <w:sz w:val="26"/>
            <w:szCs w:val="26"/>
            <w:u w:val="single"/>
            <w:lang w:eastAsia="nb-NO"/>
          </w:rPr>
          <w:t>"@jashkenas/inputs"</w:t>
        </w:r>
      </w:hyperlink>
    </w:p>
    <w:p w:rsidR="0076069B" w:rsidRPr="0076069B" w:rsidRDefault="0076069B" w:rsidP="0076069B">
      <w:pPr>
        <w:spacing w:line="240" w:lineRule="auto"/>
        <w:rPr>
          <w:rFonts w:ascii="Palatino Linotype" w:eastAsia="Times New Roman" w:hAnsi="Palatino Linotype" w:cs="Times New Roman"/>
          <w:color w:val="1B1E23"/>
          <w:sz w:val="26"/>
          <w:szCs w:val="26"/>
          <w:lang w:eastAsia="nb-NO"/>
        </w:rPr>
      </w:pPr>
      <w:r w:rsidRPr="0076069B">
        <w:rPr>
          <w:rFonts w:ascii="Palatino Linotype" w:eastAsia="Times New Roman" w:hAnsi="Palatino Linotype" w:cs="Times New Roman"/>
          <w:color w:val="1B1E23"/>
          <w:sz w:val="26"/>
          <w:szCs w:val="26"/>
          <w:lang w:eastAsia="nb-NO"/>
        </w:rPr>
        <w:t xml:space="preserve">moment = </w:t>
      </w:r>
      <w:r w:rsidRPr="0076069B">
        <w:rPr>
          <w:rFonts w:ascii="Palatino Linotype" w:eastAsia="Times New Roman" w:hAnsi="Palatino Linotype" w:cs="Times New Roman"/>
          <w:color w:val="3182BD"/>
          <w:sz w:val="26"/>
          <w:szCs w:val="26"/>
          <w:lang w:eastAsia="nb-NO"/>
        </w:rPr>
        <w:t>ƒ</w:t>
      </w:r>
      <w:r w:rsidRPr="0076069B">
        <w:rPr>
          <w:rFonts w:ascii="Palatino Linotype" w:eastAsia="Times New Roman" w:hAnsi="Palatino Linotype" w:cs="Times New Roman"/>
          <w:color w:val="1B1E23"/>
          <w:sz w:val="26"/>
          <w:szCs w:val="26"/>
          <w:lang w:eastAsia="nb-NO"/>
        </w:rPr>
        <w:t>()</w:t>
      </w:r>
    </w:p>
    <w:p w:rsidR="0065290F" w:rsidRDefault="00D34F7E"/>
    <w:sectPr w:rsidR="0065290F">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F7E" w:rsidRDefault="00D34F7E" w:rsidP="00D34F7E">
      <w:pPr>
        <w:spacing w:after="0" w:line="240" w:lineRule="auto"/>
      </w:pPr>
      <w:r>
        <w:separator/>
      </w:r>
    </w:p>
  </w:endnote>
  <w:endnote w:type="continuationSeparator" w:id="0">
    <w:p w:rsidR="00D34F7E" w:rsidRDefault="00D34F7E" w:rsidP="00D34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F7E" w:rsidRDefault="00D34F7E" w:rsidP="00D34F7E">
      <w:pPr>
        <w:spacing w:after="0" w:line="240" w:lineRule="auto"/>
      </w:pPr>
      <w:r>
        <w:separator/>
      </w:r>
    </w:p>
  </w:footnote>
  <w:footnote w:type="continuationSeparator" w:id="0">
    <w:p w:rsidR="00D34F7E" w:rsidRDefault="00D34F7E" w:rsidP="00D34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F7E" w:rsidRDefault="00D34F7E">
    <w:pPr>
      <w:pStyle w:val="Topptekst"/>
    </w:pPr>
    <w:hyperlink r:id="rId1" w:history="1">
      <w:r>
        <w:rPr>
          <w:rStyle w:val="Hyperkobling"/>
        </w:rPr>
        <w:t>Meeus Solar Position Calculations / Dan Smith / Observable (observablehq.com)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9B"/>
    <w:rsid w:val="0076069B"/>
    <w:rsid w:val="00CE601C"/>
    <w:rsid w:val="00D27AB3"/>
    <w:rsid w:val="00D34F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25E78-0FF6-4802-AE1A-D9DFBF8D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7606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76069B"/>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paragraph" w:styleId="Overskrift3">
    <w:name w:val="heading 3"/>
    <w:basedOn w:val="Normal"/>
    <w:link w:val="Overskrift3Tegn"/>
    <w:uiPriority w:val="9"/>
    <w:qFormat/>
    <w:rsid w:val="0076069B"/>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6069B"/>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76069B"/>
    <w:rPr>
      <w:rFonts w:ascii="Times New Roman" w:eastAsia="Times New Roman" w:hAnsi="Times New Roman" w:cs="Times New Roman"/>
      <w:b/>
      <w:bCs/>
      <w:sz w:val="36"/>
      <w:szCs w:val="36"/>
      <w:lang w:eastAsia="nb-NO"/>
    </w:rPr>
  </w:style>
  <w:style w:type="character" w:customStyle="1" w:styleId="Overskrift3Tegn">
    <w:name w:val="Overskrift 3 Tegn"/>
    <w:basedOn w:val="Standardskriftforavsnitt"/>
    <w:link w:val="Overskrift3"/>
    <w:uiPriority w:val="9"/>
    <w:rsid w:val="0076069B"/>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76069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76069B"/>
    <w:rPr>
      <w:color w:val="0000FF"/>
      <w:u w:val="single"/>
    </w:rPr>
  </w:style>
  <w:style w:type="character" w:styleId="Utheving">
    <w:name w:val="Emphasis"/>
    <w:basedOn w:val="Standardskriftforavsnitt"/>
    <w:uiPriority w:val="20"/>
    <w:qFormat/>
    <w:rsid w:val="0076069B"/>
    <w:rPr>
      <w:i/>
      <w:iCs/>
    </w:rPr>
  </w:style>
  <w:style w:type="character" w:customStyle="1" w:styleId="observablehq--inspect">
    <w:name w:val="observablehq--inspect"/>
    <w:basedOn w:val="Standardskriftforavsnitt"/>
    <w:rsid w:val="0076069B"/>
  </w:style>
  <w:style w:type="character" w:customStyle="1" w:styleId="observablehq--cellname">
    <w:name w:val="observablehq--cellname"/>
    <w:basedOn w:val="Standardskriftforavsnitt"/>
    <w:rsid w:val="0076069B"/>
  </w:style>
  <w:style w:type="character" w:customStyle="1" w:styleId="observablehq--number">
    <w:name w:val="observablehq--number"/>
    <w:basedOn w:val="Standardskriftforavsnitt"/>
    <w:rsid w:val="0076069B"/>
  </w:style>
  <w:style w:type="paragraph" w:styleId="z-verstiskjemaet">
    <w:name w:val="HTML Top of Form"/>
    <w:basedOn w:val="Normal"/>
    <w:next w:val="Normal"/>
    <w:link w:val="z-verstiskjemaetTegn"/>
    <w:hidden/>
    <w:uiPriority w:val="99"/>
    <w:semiHidden/>
    <w:unhideWhenUsed/>
    <w:rsid w:val="0076069B"/>
    <w:pPr>
      <w:pBdr>
        <w:bottom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verstiskjemaetTegn">
    <w:name w:val="z-Øverst i skjemaet Tegn"/>
    <w:basedOn w:val="Standardskriftforavsnitt"/>
    <w:link w:val="z-verstiskjemaet"/>
    <w:uiPriority w:val="99"/>
    <w:semiHidden/>
    <w:rsid w:val="0076069B"/>
    <w:rPr>
      <w:rFonts w:ascii="Arial" w:eastAsia="Times New Roman" w:hAnsi="Arial" w:cs="Arial"/>
      <w:vanish/>
      <w:sz w:val="16"/>
      <w:szCs w:val="16"/>
      <w:lang w:eastAsia="nb-NO"/>
    </w:rPr>
  </w:style>
  <w:style w:type="paragraph" w:styleId="z-Nederstiskjemaet">
    <w:name w:val="HTML Bottom of Form"/>
    <w:basedOn w:val="Normal"/>
    <w:next w:val="Normal"/>
    <w:link w:val="z-NederstiskjemaetTegn"/>
    <w:hidden/>
    <w:uiPriority w:val="99"/>
    <w:semiHidden/>
    <w:unhideWhenUsed/>
    <w:rsid w:val="0076069B"/>
    <w:pPr>
      <w:pBdr>
        <w:top w:val="single" w:sz="6" w:space="1" w:color="auto"/>
      </w:pBdr>
      <w:spacing w:after="0" w:line="240" w:lineRule="auto"/>
      <w:jc w:val="center"/>
    </w:pPr>
    <w:rPr>
      <w:rFonts w:ascii="Arial" w:eastAsia="Times New Roman" w:hAnsi="Arial" w:cs="Arial"/>
      <w:vanish/>
      <w:sz w:val="16"/>
      <w:szCs w:val="16"/>
      <w:lang w:eastAsia="nb-NO"/>
    </w:rPr>
  </w:style>
  <w:style w:type="character" w:customStyle="1" w:styleId="z-NederstiskjemaetTegn">
    <w:name w:val="z-Nederst i skjemaet Tegn"/>
    <w:basedOn w:val="Standardskriftforavsnitt"/>
    <w:link w:val="z-Nederstiskjemaet"/>
    <w:uiPriority w:val="99"/>
    <w:semiHidden/>
    <w:rsid w:val="0076069B"/>
    <w:rPr>
      <w:rFonts w:ascii="Arial" w:eastAsia="Times New Roman" w:hAnsi="Arial" w:cs="Arial"/>
      <w:vanish/>
      <w:sz w:val="16"/>
      <w:szCs w:val="16"/>
      <w:lang w:eastAsia="nb-NO"/>
    </w:rPr>
  </w:style>
  <w:style w:type="character" w:customStyle="1" w:styleId="observablehq--collapsed">
    <w:name w:val="observablehq--collapsed"/>
    <w:basedOn w:val="Standardskriftforavsnitt"/>
    <w:rsid w:val="0076069B"/>
  </w:style>
  <w:style w:type="character" w:customStyle="1" w:styleId="observablehq--key">
    <w:name w:val="observablehq--key"/>
    <w:basedOn w:val="Standardskriftforavsnitt"/>
    <w:rsid w:val="0076069B"/>
  </w:style>
  <w:style w:type="character" w:customStyle="1" w:styleId="observablehq--boolean">
    <w:name w:val="observablehq--boolean"/>
    <w:basedOn w:val="Standardskriftforavsnitt"/>
    <w:rsid w:val="0076069B"/>
  </w:style>
  <w:style w:type="character" w:customStyle="1" w:styleId="observablehq--string">
    <w:name w:val="observablehq--string"/>
    <w:basedOn w:val="Standardskriftforavsnitt"/>
    <w:rsid w:val="0076069B"/>
  </w:style>
  <w:style w:type="character" w:customStyle="1" w:styleId="observablehq--shallow">
    <w:name w:val="observablehq--shallow"/>
    <w:basedOn w:val="Standardskriftforavsnitt"/>
    <w:rsid w:val="0076069B"/>
  </w:style>
  <w:style w:type="character" w:customStyle="1" w:styleId="observablehq--date">
    <w:name w:val="observablehq--date"/>
    <w:basedOn w:val="Standardskriftforavsnitt"/>
    <w:rsid w:val="0076069B"/>
  </w:style>
  <w:style w:type="character" w:styleId="Sterk">
    <w:name w:val="Strong"/>
    <w:basedOn w:val="Standardskriftforavsnitt"/>
    <w:uiPriority w:val="22"/>
    <w:qFormat/>
    <w:rsid w:val="0076069B"/>
    <w:rPr>
      <w:b/>
      <w:bCs/>
    </w:rPr>
  </w:style>
  <w:style w:type="character" w:customStyle="1" w:styleId="observablehq--function">
    <w:name w:val="observablehq--function"/>
    <w:basedOn w:val="Standardskriftforavsnitt"/>
    <w:rsid w:val="0076069B"/>
  </w:style>
  <w:style w:type="character" w:customStyle="1" w:styleId="observablehq--keyword">
    <w:name w:val="observablehq--keyword"/>
    <w:basedOn w:val="Standardskriftforavsnitt"/>
    <w:rsid w:val="0076069B"/>
  </w:style>
  <w:style w:type="paragraph" w:styleId="Bobletekst">
    <w:name w:val="Balloon Text"/>
    <w:basedOn w:val="Normal"/>
    <w:link w:val="BobletekstTegn"/>
    <w:uiPriority w:val="99"/>
    <w:semiHidden/>
    <w:unhideWhenUsed/>
    <w:rsid w:val="0076069B"/>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6069B"/>
    <w:rPr>
      <w:rFonts w:ascii="Segoe UI" w:hAnsi="Segoe UI" w:cs="Segoe UI"/>
      <w:sz w:val="18"/>
      <w:szCs w:val="18"/>
    </w:rPr>
  </w:style>
  <w:style w:type="paragraph" w:styleId="Topptekst">
    <w:name w:val="header"/>
    <w:basedOn w:val="Normal"/>
    <w:link w:val="TopptekstTegn"/>
    <w:uiPriority w:val="99"/>
    <w:unhideWhenUsed/>
    <w:rsid w:val="00D34F7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34F7E"/>
  </w:style>
  <w:style w:type="paragraph" w:styleId="Bunntekst">
    <w:name w:val="footer"/>
    <w:basedOn w:val="Normal"/>
    <w:link w:val="BunntekstTegn"/>
    <w:uiPriority w:val="99"/>
    <w:unhideWhenUsed/>
    <w:rsid w:val="00D34F7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34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848921">
      <w:bodyDiv w:val="1"/>
      <w:marLeft w:val="0"/>
      <w:marRight w:val="0"/>
      <w:marTop w:val="0"/>
      <w:marBottom w:val="0"/>
      <w:divBdr>
        <w:top w:val="none" w:sz="0" w:space="0" w:color="auto"/>
        <w:left w:val="none" w:sz="0" w:space="0" w:color="auto"/>
        <w:bottom w:val="none" w:sz="0" w:space="0" w:color="auto"/>
        <w:right w:val="none" w:sz="0" w:space="0" w:color="auto"/>
      </w:divBdr>
      <w:divsChild>
        <w:div w:id="166746988">
          <w:marLeft w:val="0"/>
          <w:marRight w:val="0"/>
          <w:marTop w:val="255"/>
          <w:marBottom w:val="255"/>
          <w:divBdr>
            <w:top w:val="none" w:sz="0" w:space="0" w:color="auto"/>
            <w:left w:val="none" w:sz="0" w:space="0" w:color="auto"/>
            <w:bottom w:val="none" w:sz="0" w:space="0" w:color="auto"/>
            <w:right w:val="none" w:sz="0" w:space="0" w:color="auto"/>
          </w:divBdr>
          <w:divsChild>
            <w:div w:id="850723627">
              <w:marLeft w:val="0"/>
              <w:marRight w:val="0"/>
              <w:marTop w:val="0"/>
              <w:marBottom w:val="0"/>
              <w:divBdr>
                <w:top w:val="none" w:sz="0" w:space="0" w:color="auto"/>
                <w:left w:val="none" w:sz="0" w:space="0" w:color="auto"/>
                <w:bottom w:val="none" w:sz="0" w:space="0" w:color="auto"/>
                <w:right w:val="none" w:sz="0" w:space="0" w:color="auto"/>
              </w:divBdr>
            </w:div>
          </w:divsChild>
        </w:div>
        <w:div w:id="1759642302">
          <w:marLeft w:val="0"/>
          <w:marRight w:val="0"/>
          <w:marTop w:val="255"/>
          <w:marBottom w:val="255"/>
          <w:divBdr>
            <w:top w:val="none" w:sz="0" w:space="0" w:color="auto"/>
            <w:left w:val="none" w:sz="0" w:space="0" w:color="auto"/>
            <w:bottom w:val="none" w:sz="0" w:space="0" w:color="auto"/>
            <w:right w:val="none" w:sz="0" w:space="0" w:color="auto"/>
          </w:divBdr>
        </w:div>
        <w:div w:id="1247497938">
          <w:marLeft w:val="0"/>
          <w:marRight w:val="0"/>
          <w:marTop w:val="255"/>
          <w:marBottom w:val="690"/>
          <w:divBdr>
            <w:top w:val="none" w:sz="0" w:space="0" w:color="auto"/>
            <w:left w:val="none" w:sz="0" w:space="0" w:color="auto"/>
            <w:bottom w:val="none" w:sz="0" w:space="0" w:color="auto"/>
            <w:right w:val="none" w:sz="0" w:space="0" w:color="auto"/>
          </w:divBdr>
        </w:div>
        <w:div w:id="2030334763">
          <w:marLeft w:val="0"/>
          <w:marRight w:val="0"/>
          <w:marTop w:val="255"/>
          <w:marBottom w:val="690"/>
          <w:divBdr>
            <w:top w:val="none" w:sz="0" w:space="0" w:color="auto"/>
            <w:left w:val="none" w:sz="0" w:space="0" w:color="auto"/>
            <w:bottom w:val="none" w:sz="0" w:space="0" w:color="auto"/>
            <w:right w:val="none" w:sz="0" w:space="0" w:color="auto"/>
          </w:divBdr>
        </w:div>
        <w:div w:id="290214972">
          <w:marLeft w:val="0"/>
          <w:marRight w:val="0"/>
          <w:marTop w:val="255"/>
          <w:marBottom w:val="255"/>
          <w:divBdr>
            <w:top w:val="none" w:sz="0" w:space="0" w:color="auto"/>
            <w:left w:val="none" w:sz="0" w:space="0" w:color="auto"/>
            <w:bottom w:val="none" w:sz="0" w:space="0" w:color="auto"/>
            <w:right w:val="none" w:sz="0" w:space="0" w:color="auto"/>
          </w:divBdr>
          <w:divsChild>
            <w:div w:id="1352149195">
              <w:marLeft w:val="0"/>
              <w:marRight w:val="0"/>
              <w:marTop w:val="0"/>
              <w:marBottom w:val="0"/>
              <w:divBdr>
                <w:top w:val="none" w:sz="0" w:space="0" w:color="auto"/>
                <w:left w:val="none" w:sz="0" w:space="0" w:color="auto"/>
                <w:bottom w:val="none" w:sz="0" w:space="0" w:color="auto"/>
                <w:right w:val="none" w:sz="0" w:space="0" w:color="auto"/>
              </w:divBdr>
              <w:divsChild>
                <w:div w:id="1406607845">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608924407">
          <w:marLeft w:val="0"/>
          <w:marRight w:val="0"/>
          <w:marTop w:val="255"/>
          <w:marBottom w:val="255"/>
          <w:divBdr>
            <w:top w:val="none" w:sz="0" w:space="0" w:color="auto"/>
            <w:left w:val="none" w:sz="0" w:space="0" w:color="auto"/>
            <w:bottom w:val="none" w:sz="0" w:space="0" w:color="auto"/>
            <w:right w:val="none" w:sz="0" w:space="0" w:color="auto"/>
          </w:divBdr>
          <w:divsChild>
            <w:div w:id="1242065793">
              <w:marLeft w:val="0"/>
              <w:marRight w:val="0"/>
              <w:marTop w:val="0"/>
              <w:marBottom w:val="0"/>
              <w:divBdr>
                <w:top w:val="none" w:sz="0" w:space="0" w:color="auto"/>
                <w:left w:val="none" w:sz="0" w:space="0" w:color="auto"/>
                <w:bottom w:val="none" w:sz="0" w:space="0" w:color="auto"/>
                <w:right w:val="none" w:sz="0" w:space="0" w:color="auto"/>
              </w:divBdr>
              <w:divsChild>
                <w:div w:id="33943311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907762087">
          <w:marLeft w:val="0"/>
          <w:marRight w:val="0"/>
          <w:marTop w:val="255"/>
          <w:marBottom w:val="255"/>
          <w:divBdr>
            <w:top w:val="none" w:sz="0" w:space="0" w:color="auto"/>
            <w:left w:val="none" w:sz="0" w:space="0" w:color="auto"/>
            <w:bottom w:val="none" w:sz="0" w:space="0" w:color="auto"/>
            <w:right w:val="none" w:sz="0" w:space="0" w:color="auto"/>
          </w:divBdr>
          <w:divsChild>
            <w:div w:id="148862078">
              <w:marLeft w:val="0"/>
              <w:marRight w:val="0"/>
              <w:marTop w:val="0"/>
              <w:marBottom w:val="0"/>
              <w:divBdr>
                <w:top w:val="none" w:sz="0" w:space="0" w:color="auto"/>
                <w:left w:val="none" w:sz="0" w:space="0" w:color="auto"/>
                <w:bottom w:val="none" w:sz="0" w:space="0" w:color="auto"/>
                <w:right w:val="none" w:sz="0" w:space="0" w:color="auto"/>
              </w:divBdr>
              <w:divsChild>
                <w:div w:id="184898081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7191980">
          <w:marLeft w:val="0"/>
          <w:marRight w:val="0"/>
          <w:marTop w:val="255"/>
          <w:marBottom w:val="255"/>
          <w:divBdr>
            <w:top w:val="none" w:sz="0" w:space="0" w:color="auto"/>
            <w:left w:val="none" w:sz="0" w:space="0" w:color="auto"/>
            <w:bottom w:val="none" w:sz="0" w:space="0" w:color="auto"/>
            <w:right w:val="none" w:sz="0" w:space="0" w:color="auto"/>
          </w:divBdr>
        </w:div>
        <w:div w:id="1157456917">
          <w:marLeft w:val="0"/>
          <w:marRight w:val="0"/>
          <w:marTop w:val="255"/>
          <w:marBottom w:val="255"/>
          <w:divBdr>
            <w:top w:val="none" w:sz="0" w:space="0" w:color="auto"/>
            <w:left w:val="none" w:sz="0" w:space="0" w:color="auto"/>
            <w:bottom w:val="none" w:sz="0" w:space="0" w:color="auto"/>
            <w:right w:val="none" w:sz="0" w:space="0" w:color="auto"/>
          </w:divBdr>
        </w:div>
        <w:div w:id="410087274">
          <w:marLeft w:val="0"/>
          <w:marRight w:val="0"/>
          <w:marTop w:val="255"/>
          <w:marBottom w:val="690"/>
          <w:divBdr>
            <w:top w:val="none" w:sz="0" w:space="0" w:color="auto"/>
            <w:left w:val="none" w:sz="0" w:space="0" w:color="auto"/>
            <w:bottom w:val="none" w:sz="0" w:space="0" w:color="auto"/>
            <w:right w:val="none" w:sz="0" w:space="0" w:color="auto"/>
          </w:divBdr>
        </w:div>
        <w:div w:id="1393843280">
          <w:marLeft w:val="0"/>
          <w:marRight w:val="0"/>
          <w:marTop w:val="255"/>
          <w:marBottom w:val="690"/>
          <w:divBdr>
            <w:top w:val="none" w:sz="0" w:space="0" w:color="auto"/>
            <w:left w:val="none" w:sz="0" w:space="0" w:color="auto"/>
            <w:bottom w:val="none" w:sz="0" w:space="0" w:color="auto"/>
            <w:right w:val="none" w:sz="0" w:space="0" w:color="auto"/>
          </w:divBdr>
        </w:div>
        <w:div w:id="394819949">
          <w:marLeft w:val="0"/>
          <w:marRight w:val="0"/>
          <w:marTop w:val="255"/>
          <w:marBottom w:val="255"/>
          <w:divBdr>
            <w:top w:val="none" w:sz="0" w:space="0" w:color="auto"/>
            <w:left w:val="none" w:sz="0" w:space="0" w:color="auto"/>
            <w:bottom w:val="none" w:sz="0" w:space="0" w:color="auto"/>
            <w:right w:val="none" w:sz="0" w:space="0" w:color="auto"/>
          </w:divBdr>
        </w:div>
        <w:div w:id="950284538">
          <w:marLeft w:val="0"/>
          <w:marRight w:val="0"/>
          <w:marTop w:val="255"/>
          <w:marBottom w:val="255"/>
          <w:divBdr>
            <w:top w:val="none" w:sz="0" w:space="0" w:color="auto"/>
            <w:left w:val="none" w:sz="0" w:space="0" w:color="auto"/>
            <w:bottom w:val="none" w:sz="0" w:space="0" w:color="auto"/>
            <w:right w:val="none" w:sz="0" w:space="0" w:color="auto"/>
          </w:divBdr>
          <w:divsChild>
            <w:div w:id="1889949193">
              <w:marLeft w:val="0"/>
              <w:marRight w:val="0"/>
              <w:marTop w:val="0"/>
              <w:marBottom w:val="0"/>
              <w:divBdr>
                <w:top w:val="none" w:sz="0" w:space="0" w:color="auto"/>
                <w:left w:val="none" w:sz="0" w:space="0" w:color="auto"/>
                <w:bottom w:val="none" w:sz="0" w:space="0" w:color="auto"/>
                <w:right w:val="none" w:sz="0" w:space="0" w:color="auto"/>
              </w:divBdr>
            </w:div>
          </w:divsChild>
        </w:div>
        <w:div w:id="1887445010">
          <w:marLeft w:val="0"/>
          <w:marRight w:val="0"/>
          <w:marTop w:val="255"/>
          <w:marBottom w:val="690"/>
          <w:divBdr>
            <w:top w:val="none" w:sz="0" w:space="0" w:color="auto"/>
            <w:left w:val="none" w:sz="0" w:space="0" w:color="auto"/>
            <w:bottom w:val="none" w:sz="0" w:space="0" w:color="auto"/>
            <w:right w:val="none" w:sz="0" w:space="0" w:color="auto"/>
          </w:divBdr>
        </w:div>
        <w:div w:id="1601137149">
          <w:marLeft w:val="0"/>
          <w:marRight w:val="0"/>
          <w:marTop w:val="255"/>
          <w:marBottom w:val="255"/>
          <w:divBdr>
            <w:top w:val="none" w:sz="0" w:space="0" w:color="auto"/>
            <w:left w:val="none" w:sz="0" w:space="0" w:color="auto"/>
            <w:bottom w:val="none" w:sz="0" w:space="0" w:color="auto"/>
            <w:right w:val="none" w:sz="0" w:space="0" w:color="auto"/>
          </w:divBdr>
        </w:div>
        <w:div w:id="1737312016">
          <w:marLeft w:val="0"/>
          <w:marRight w:val="0"/>
          <w:marTop w:val="255"/>
          <w:marBottom w:val="255"/>
          <w:divBdr>
            <w:top w:val="none" w:sz="0" w:space="0" w:color="auto"/>
            <w:left w:val="none" w:sz="0" w:space="0" w:color="auto"/>
            <w:bottom w:val="none" w:sz="0" w:space="0" w:color="auto"/>
            <w:right w:val="none" w:sz="0" w:space="0" w:color="auto"/>
          </w:divBdr>
          <w:divsChild>
            <w:div w:id="1185094027">
              <w:marLeft w:val="0"/>
              <w:marRight w:val="0"/>
              <w:marTop w:val="0"/>
              <w:marBottom w:val="0"/>
              <w:divBdr>
                <w:top w:val="none" w:sz="0" w:space="0" w:color="auto"/>
                <w:left w:val="none" w:sz="0" w:space="0" w:color="auto"/>
                <w:bottom w:val="none" w:sz="0" w:space="0" w:color="auto"/>
                <w:right w:val="none" w:sz="0" w:space="0" w:color="auto"/>
              </w:divBdr>
            </w:div>
          </w:divsChild>
        </w:div>
        <w:div w:id="1109202168">
          <w:marLeft w:val="0"/>
          <w:marRight w:val="0"/>
          <w:marTop w:val="255"/>
          <w:marBottom w:val="690"/>
          <w:divBdr>
            <w:top w:val="none" w:sz="0" w:space="0" w:color="auto"/>
            <w:left w:val="none" w:sz="0" w:space="0" w:color="auto"/>
            <w:bottom w:val="none" w:sz="0" w:space="0" w:color="auto"/>
            <w:right w:val="none" w:sz="0" w:space="0" w:color="auto"/>
          </w:divBdr>
        </w:div>
        <w:div w:id="1770156542">
          <w:marLeft w:val="0"/>
          <w:marRight w:val="0"/>
          <w:marTop w:val="255"/>
          <w:marBottom w:val="255"/>
          <w:divBdr>
            <w:top w:val="none" w:sz="0" w:space="0" w:color="auto"/>
            <w:left w:val="none" w:sz="0" w:space="0" w:color="auto"/>
            <w:bottom w:val="none" w:sz="0" w:space="0" w:color="auto"/>
            <w:right w:val="none" w:sz="0" w:space="0" w:color="auto"/>
          </w:divBdr>
        </w:div>
        <w:div w:id="936718626">
          <w:marLeft w:val="0"/>
          <w:marRight w:val="0"/>
          <w:marTop w:val="255"/>
          <w:marBottom w:val="255"/>
          <w:divBdr>
            <w:top w:val="none" w:sz="0" w:space="0" w:color="auto"/>
            <w:left w:val="none" w:sz="0" w:space="0" w:color="auto"/>
            <w:bottom w:val="none" w:sz="0" w:space="0" w:color="auto"/>
            <w:right w:val="none" w:sz="0" w:space="0" w:color="auto"/>
          </w:divBdr>
        </w:div>
        <w:div w:id="93015077">
          <w:marLeft w:val="0"/>
          <w:marRight w:val="0"/>
          <w:marTop w:val="255"/>
          <w:marBottom w:val="255"/>
          <w:divBdr>
            <w:top w:val="none" w:sz="0" w:space="0" w:color="auto"/>
            <w:left w:val="none" w:sz="0" w:space="0" w:color="auto"/>
            <w:bottom w:val="none" w:sz="0" w:space="0" w:color="auto"/>
            <w:right w:val="none" w:sz="0" w:space="0" w:color="auto"/>
          </w:divBdr>
          <w:divsChild>
            <w:div w:id="1148520649">
              <w:marLeft w:val="0"/>
              <w:marRight w:val="0"/>
              <w:marTop w:val="0"/>
              <w:marBottom w:val="0"/>
              <w:divBdr>
                <w:top w:val="none" w:sz="0" w:space="0" w:color="auto"/>
                <w:left w:val="none" w:sz="0" w:space="0" w:color="auto"/>
                <w:bottom w:val="none" w:sz="0" w:space="0" w:color="auto"/>
                <w:right w:val="none" w:sz="0" w:space="0" w:color="auto"/>
              </w:divBdr>
              <w:divsChild>
                <w:div w:id="195621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8804921">
          <w:marLeft w:val="0"/>
          <w:marRight w:val="0"/>
          <w:marTop w:val="255"/>
          <w:marBottom w:val="255"/>
          <w:divBdr>
            <w:top w:val="none" w:sz="0" w:space="0" w:color="auto"/>
            <w:left w:val="none" w:sz="0" w:space="0" w:color="auto"/>
            <w:bottom w:val="none" w:sz="0" w:space="0" w:color="auto"/>
            <w:right w:val="none" w:sz="0" w:space="0" w:color="auto"/>
          </w:divBdr>
        </w:div>
        <w:div w:id="1217933203">
          <w:marLeft w:val="0"/>
          <w:marRight w:val="0"/>
          <w:marTop w:val="255"/>
          <w:marBottom w:val="690"/>
          <w:divBdr>
            <w:top w:val="none" w:sz="0" w:space="0" w:color="auto"/>
            <w:left w:val="none" w:sz="0" w:space="0" w:color="auto"/>
            <w:bottom w:val="none" w:sz="0" w:space="0" w:color="auto"/>
            <w:right w:val="none" w:sz="0" w:space="0" w:color="auto"/>
          </w:divBdr>
        </w:div>
        <w:div w:id="787165133">
          <w:marLeft w:val="0"/>
          <w:marRight w:val="0"/>
          <w:marTop w:val="255"/>
          <w:marBottom w:val="255"/>
          <w:divBdr>
            <w:top w:val="none" w:sz="0" w:space="0" w:color="auto"/>
            <w:left w:val="none" w:sz="0" w:space="0" w:color="auto"/>
            <w:bottom w:val="none" w:sz="0" w:space="0" w:color="auto"/>
            <w:right w:val="none" w:sz="0" w:space="0" w:color="auto"/>
          </w:divBdr>
        </w:div>
        <w:div w:id="1675837599">
          <w:marLeft w:val="0"/>
          <w:marRight w:val="0"/>
          <w:marTop w:val="255"/>
          <w:marBottom w:val="690"/>
          <w:divBdr>
            <w:top w:val="none" w:sz="0" w:space="0" w:color="auto"/>
            <w:left w:val="none" w:sz="0" w:space="0" w:color="auto"/>
            <w:bottom w:val="none" w:sz="0" w:space="0" w:color="auto"/>
            <w:right w:val="none" w:sz="0" w:space="0" w:color="auto"/>
          </w:divBdr>
        </w:div>
        <w:div w:id="795220954">
          <w:marLeft w:val="0"/>
          <w:marRight w:val="0"/>
          <w:marTop w:val="255"/>
          <w:marBottom w:val="255"/>
          <w:divBdr>
            <w:top w:val="none" w:sz="0" w:space="0" w:color="auto"/>
            <w:left w:val="none" w:sz="0" w:space="0" w:color="auto"/>
            <w:bottom w:val="none" w:sz="0" w:space="0" w:color="auto"/>
            <w:right w:val="none" w:sz="0" w:space="0" w:color="auto"/>
          </w:divBdr>
        </w:div>
        <w:div w:id="395280049">
          <w:marLeft w:val="0"/>
          <w:marRight w:val="0"/>
          <w:marTop w:val="255"/>
          <w:marBottom w:val="690"/>
          <w:divBdr>
            <w:top w:val="none" w:sz="0" w:space="0" w:color="auto"/>
            <w:left w:val="none" w:sz="0" w:space="0" w:color="auto"/>
            <w:bottom w:val="none" w:sz="0" w:space="0" w:color="auto"/>
            <w:right w:val="none" w:sz="0" w:space="0" w:color="auto"/>
          </w:divBdr>
        </w:div>
        <w:div w:id="1973752854">
          <w:marLeft w:val="0"/>
          <w:marRight w:val="0"/>
          <w:marTop w:val="255"/>
          <w:marBottom w:val="255"/>
          <w:divBdr>
            <w:top w:val="none" w:sz="0" w:space="0" w:color="auto"/>
            <w:left w:val="none" w:sz="0" w:space="0" w:color="auto"/>
            <w:bottom w:val="none" w:sz="0" w:space="0" w:color="auto"/>
            <w:right w:val="none" w:sz="0" w:space="0" w:color="auto"/>
          </w:divBdr>
        </w:div>
        <w:div w:id="659499660">
          <w:marLeft w:val="0"/>
          <w:marRight w:val="0"/>
          <w:marTop w:val="255"/>
          <w:marBottom w:val="690"/>
          <w:divBdr>
            <w:top w:val="none" w:sz="0" w:space="0" w:color="auto"/>
            <w:left w:val="none" w:sz="0" w:space="0" w:color="auto"/>
            <w:bottom w:val="none" w:sz="0" w:space="0" w:color="auto"/>
            <w:right w:val="none" w:sz="0" w:space="0" w:color="auto"/>
          </w:divBdr>
        </w:div>
        <w:div w:id="1181166265">
          <w:marLeft w:val="0"/>
          <w:marRight w:val="0"/>
          <w:marTop w:val="255"/>
          <w:marBottom w:val="255"/>
          <w:divBdr>
            <w:top w:val="none" w:sz="0" w:space="0" w:color="auto"/>
            <w:left w:val="none" w:sz="0" w:space="0" w:color="auto"/>
            <w:bottom w:val="none" w:sz="0" w:space="0" w:color="auto"/>
            <w:right w:val="none" w:sz="0" w:space="0" w:color="auto"/>
          </w:divBdr>
        </w:div>
        <w:div w:id="59984063">
          <w:marLeft w:val="0"/>
          <w:marRight w:val="0"/>
          <w:marTop w:val="255"/>
          <w:marBottom w:val="690"/>
          <w:divBdr>
            <w:top w:val="none" w:sz="0" w:space="0" w:color="auto"/>
            <w:left w:val="none" w:sz="0" w:space="0" w:color="auto"/>
            <w:bottom w:val="none" w:sz="0" w:space="0" w:color="auto"/>
            <w:right w:val="none" w:sz="0" w:space="0" w:color="auto"/>
          </w:divBdr>
        </w:div>
        <w:div w:id="1883398808">
          <w:marLeft w:val="0"/>
          <w:marRight w:val="0"/>
          <w:marTop w:val="255"/>
          <w:marBottom w:val="255"/>
          <w:divBdr>
            <w:top w:val="none" w:sz="0" w:space="0" w:color="auto"/>
            <w:left w:val="none" w:sz="0" w:space="0" w:color="auto"/>
            <w:bottom w:val="none" w:sz="0" w:space="0" w:color="auto"/>
            <w:right w:val="none" w:sz="0" w:space="0" w:color="auto"/>
          </w:divBdr>
        </w:div>
        <w:div w:id="240794021">
          <w:marLeft w:val="0"/>
          <w:marRight w:val="0"/>
          <w:marTop w:val="255"/>
          <w:marBottom w:val="690"/>
          <w:divBdr>
            <w:top w:val="none" w:sz="0" w:space="0" w:color="auto"/>
            <w:left w:val="none" w:sz="0" w:space="0" w:color="auto"/>
            <w:bottom w:val="none" w:sz="0" w:space="0" w:color="auto"/>
            <w:right w:val="none" w:sz="0" w:space="0" w:color="auto"/>
          </w:divBdr>
        </w:div>
        <w:div w:id="132407850">
          <w:marLeft w:val="0"/>
          <w:marRight w:val="0"/>
          <w:marTop w:val="255"/>
          <w:marBottom w:val="255"/>
          <w:divBdr>
            <w:top w:val="none" w:sz="0" w:space="0" w:color="auto"/>
            <w:left w:val="none" w:sz="0" w:space="0" w:color="auto"/>
            <w:bottom w:val="none" w:sz="0" w:space="0" w:color="auto"/>
            <w:right w:val="none" w:sz="0" w:space="0" w:color="auto"/>
          </w:divBdr>
        </w:div>
        <w:div w:id="436756145">
          <w:marLeft w:val="0"/>
          <w:marRight w:val="0"/>
          <w:marTop w:val="255"/>
          <w:marBottom w:val="690"/>
          <w:divBdr>
            <w:top w:val="none" w:sz="0" w:space="0" w:color="auto"/>
            <w:left w:val="none" w:sz="0" w:space="0" w:color="auto"/>
            <w:bottom w:val="none" w:sz="0" w:space="0" w:color="auto"/>
            <w:right w:val="none" w:sz="0" w:space="0" w:color="auto"/>
          </w:divBdr>
        </w:div>
        <w:div w:id="1551573525">
          <w:marLeft w:val="0"/>
          <w:marRight w:val="0"/>
          <w:marTop w:val="255"/>
          <w:marBottom w:val="255"/>
          <w:divBdr>
            <w:top w:val="none" w:sz="0" w:space="0" w:color="auto"/>
            <w:left w:val="none" w:sz="0" w:space="0" w:color="auto"/>
            <w:bottom w:val="none" w:sz="0" w:space="0" w:color="auto"/>
            <w:right w:val="none" w:sz="0" w:space="0" w:color="auto"/>
          </w:divBdr>
        </w:div>
        <w:div w:id="99420897">
          <w:marLeft w:val="0"/>
          <w:marRight w:val="0"/>
          <w:marTop w:val="255"/>
          <w:marBottom w:val="690"/>
          <w:divBdr>
            <w:top w:val="none" w:sz="0" w:space="0" w:color="auto"/>
            <w:left w:val="none" w:sz="0" w:space="0" w:color="auto"/>
            <w:bottom w:val="none" w:sz="0" w:space="0" w:color="auto"/>
            <w:right w:val="none" w:sz="0" w:space="0" w:color="auto"/>
          </w:divBdr>
        </w:div>
        <w:div w:id="1395201911">
          <w:marLeft w:val="0"/>
          <w:marRight w:val="0"/>
          <w:marTop w:val="255"/>
          <w:marBottom w:val="255"/>
          <w:divBdr>
            <w:top w:val="none" w:sz="0" w:space="0" w:color="auto"/>
            <w:left w:val="none" w:sz="0" w:space="0" w:color="auto"/>
            <w:bottom w:val="none" w:sz="0" w:space="0" w:color="auto"/>
            <w:right w:val="none" w:sz="0" w:space="0" w:color="auto"/>
          </w:divBdr>
        </w:div>
        <w:div w:id="1117261257">
          <w:marLeft w:val="0"/>
          <w:marRight w:val="0"/>
          <w:marTop w:val="255"/>
          <w:marBottom w:val="690"/>
          <w:divBdr>
            <w:top w:val="none" w:sz="0" w:space="0" w:color="auto"/>
            <w:left w:val="none" w:sz="0" w:space="0" w:color="auto"/>
            <w:bottom w:val="none" w:sz="0" w:space="0" w:color="auto"/>
            <w:right w:val="none" w:sz="0" w:space="0" w:color="auto"/>
          </w:divBdr>
        </w:div>
        <w:div w:id="1929655795">
          <w:marLeft w:val="0"/>
          <w:marRight w:val="0"/>
          <w:marTop w:val="255"/>
          <w:marBottom w:val="255"/>
          <w:divBdr>
            <w:top w:val="none" w:sz="0" w:space="0" w:color="auto"/>
            <w:left w:val="none" w:sz="0" w:space="0" w:color="auto"/>
            <w:bottom w:val="none" w:sz="0" w:space="0" w:color="auto"/>
            <w:right w:val="none" w:sz="0" w:space="0" w:color="auto"/>
          </w:divBdr>
        </w:div>
        <w:div w:id="1113787033">
          <w:marLeft w:val="0"/>
          <w:marRight w:val="0"/>
          <w:marTop w:val="255"/>
          <w:marBottom w:val="690"/>
          <w:divBdr>
            <w:top w:val="none" w:sz="0" w:space="0" w:color="auto"/>
            <w:left w:val="none" w:sz="0" w:space="0" w:color="auto"/>
            <w:bottom w:val="none" w:sz="0" w:space="0" w:color="auto"/>
            <w:right w:val="none" w:sz="0" w:space="0" w:color="auto"/>
          </w:divBdr>
        </w:div>
        <w:div w:id="214122395">
          <w:marLeft w:val="0"/>
          <w:marRight w:val="0"/>
          <w:marTop w:val="255"/>
          <w:marBottom w:val="255"/>
          <w:divBdr>
            <w:top w:val="none" w:sz="0" w:space="0" w:color="auto"/>
            <w:left w:val="none" w:sz="0" w:space="0" w:color="auto"/>
            <w:bottom w:val="none" w:sz="0" w:space="0" w:color="auto"/>
            <w:right w:val="none" w:sz="0" w:space="0" w:color="auto"/>
          </w:divBdr>
        </w:div>
        <w:div w:id="843862564">
          <w:marLeft w:val="0"/>
          <w:marRight w:val="0"/>
          <w:marTop w:val="255"/>
          <w:marBottom w:val="690"/>
          <w:divBdr>
            <w:top w:val="none" w:sz="0" w:space="0" w:color="auto"/>
            <w:left w:val="none" w:sz="0" w:space="0" w:color="auto"/>
            <w:bottom w:val="none" w:sz="0" w:space="0" w:color="auto"/>
            <w:right w:val="none" w:sz="0" w:space="0" w:color="auto"/>
          </w:divBdr>
        </w:div>
        <w:div w:id="1559855007">
          <w:marLeft w:val="0"/>
          <w:marRight w:val="0"/>
          <w:marTop w:val="255"/>
          <w:marBottom w:val="255"/>
          <w:divBdr>
            <w:top w:val="none" w:sz="0" w:space="0" w:color="auto"/>
            <w:left w:val="none" w:sz="0" w:space="0" w:color="auto"/>
            <w:bottom w:val="none" w:sz="0" w:space="0" w:color="auto"/>
            <w:right w:val="none" w:sz="0" w:space="0" w:color="auto"/>
          </w:divBdr>
        </w:div>
        <w:div w:id="528378632">
          <w:marLeft w:val="0"/>
          <w:marRight w:val="0"/>
          <w:marTop w:val="255"/>
          <w:marBottom w:val="255"/>
          <w:divBdr>
            <w:top w:val="none" w:sz="0" w:space="0" w:color="auto"/>
            <w:left w:val="none" w:sz="0" w:space="0" w:color="auto"/>
            <w:bottom w:val="none" w:sz="0" w:space="0" w:color="auto"/>
            <w:right w:val="none" w:sz="0" w:space="0" w:color="auto"/>
          </w:divBdr>
        </w:div>
        <w:div w:id="1226335092">
          <w:marLeft w:val="0"/>
          <w:marRight w:val="0"/>
          <w:marTop w:val="255"/>
          <w:marBottom w:val="690"/>
          <w:divBdr>
            <w:top w:val="none" w:sz="0" w:space="0" w:color="auto"/>
            <w:left w:val="none" w:sz="0" w:space="0" w:color="auto"/>
            <w:bottom w:val="none" w:sz="0" w:space="0" w:color="auto"/>
            <w:right w:val="none" w:sz="0" w:space="0" w:color="auto"/>
          </w:divBdr>
        </w:div>
        <w:div w:id="1932467056">
          <w:marLeft w:val="0"/>
          <w:marRight w:val="0"/>
          <w:marTop w:val="255"/>
          <w:marBottom w:val="255"/>
          <w:divBdr>
            <w:top w:val="none" w:sz="0" w:space="0" w:color="auto"/>
            <w:left w:val="none" w:sz="0" w:space="0" w:color="auto"/>
            <w:bottom w:val="none" w:sz="0" w:space="0" w:color="auto"/>
            <w:right w:val="none" w:sz="0" w:space="0" w:color="auto"/>
          </w:divBdr>
        </w:div>
        <w:div w:id="826164967">
          <w:marLeft w:val="0"/>
          <w:marRight w:val="0"/>
          <w:marTop w:val="255"/>
          <w:marBottom w:val="690"/>
          <w:divBdr>
            <w:top w:val="none" w:sz="0" w:space="0" w:color="auto"/>
            <w:left w:val="none" w:sz="0" w:space="0" w:color="auto"/>
            <w:bottom w:val="none" w:sz="0" w:space="0" w:color="auto"/>
            <w:right w:val="none" w:sz="0" w:space="0" w:color="auto"/>
          </w:divBdr>
        </w:div>
        <w:div w:id="978417736">
          <w:marLeft w:val="0"/>
          <w:marRight w:val="0"/>
          <w:marTop w:val="255"/>
          <w:marBottom w:val="255"/>
          <w:divBdr>
            <w:top w:val="none" w:sz="0" w:space="0" w:color="auto"/>
            <w:left w:val="none" w:sz="0" w:space="0" w:color="auto"/>
            <w:bottom w:val="none" w:sz="0" w:space="0" w:color="auto"/>
            <w:right w:val="none" w:sz="0" w:space="0" w:color="auto"/>
          </w:divBdr>
        </w:div>
        <w:div w:id="1882012009">
          <w:marLeft w:val="0"/>
          <w:marRight w:val="0"/>
          <w:marTop w:val="255"/>
          <w:marBottom w:val="255"/>
          <w:divBdr>
            <w:top w:val="none" w:sz="0" w:space="0" w:color="auto"/>
            <w:left w:val="none" w:sz="0" w:space="0" w:color="auto"/>
            <w:bottom w:val="none" w:sz="0" w:space="0" w:color="auto"/>
            <w:right w:val="none" w:sz="0" w:space="0" w:color="auto"/>
          </w:divBdr>
          <w:divsChild>
            <w:div w:id="253755788">
              <w:marLeft w:val="0"/>
              <w:marRight w:val="0"/>
              <w:marTop w:val="0"/>
              <w:marBottom w:val="0"/>
              <w:divBdr>
                <w:top w:val="none" w:sz="0" w:space="0" w:color="auto"/>
                <w:left w:val="none" w:sz="0" w:space="0" w:color="auto"/>
                <w:bottom w:val="none" w:sz="0" w:space="0" w:color="auto"/>
                <w:right w:val="none" w:sz="0" w:space="0" w:color="auto"/>
              </w:divBdr>
            </w:div>
          </w:divsChild>
        </w:div>
        <w:div w:id="220335928">
          <w:marLeft w:val="0"/>
          <w:marRight w:val="0"/>
          <w:marTop w:val="255"/>
          <w:marBottom w:val="690"/>
          <w:divBdr>
            <w:top w:val="none" w:sz="0" w:space="0" w:color="auto"/>
            <w:left w:val="none" w:sz="0" w:space="0" w:color="auto"/>
            <w:bottom w:val="none" w:sz="0" w:space="0" w:color="auto"/>
            <w:right w:val="none" w:sz="0" w:space="0" w:color="auto"/>
          </w:divBdr>
        </w:div>
        <w:div w:id="1634479085">
          <w:marLeft w:val="0"/>
          <w:marRight w:val="0"/>
          <w:marTop w:val="255"/>
          <w:marBottom w:val="255"/>
          <w:divBdr>
            <w:top w:val="none" w:sz="0" w:space="0" w:color="auto"/>
            <w:left w:val="none" w:sz="0" w:space="0" w:color="auto"/>
            <w:bottom w:val="none" w:sz="0" w:space="0" w:color="auto"/>
            <w:right w:val="none" w:sz="0" w:space="0" w:color="auto"/>
          </w:divBdr>
        </w:div>
        <w:div w:id="987322923">
          <w:marLeft w:val="0"/>
          <w:marRight w:val="0"/>
          <w:marTop w:val="255"/>
          <w:marBottom w:val="690"/>
          <w:divBdr>
            <w:top w:val="none" w:sz="0" w:space="0" w:color="auto"/>
            <w:left w:val="none" w:sz="0" w:space="0" w:color="auto"/>
            <w:bottom w:val="none" w:sz="0" w:space="0" w:color="auto"/>
            <w:right w:val="none" w:sz="0" w:space="0" w:color="auto"/>
          </w:divBdr>
        </w:div>
        <w:div w:id="1383752536">
          <w:marLeft w:val="0"/>
          <w:marRight w:val="0"/>
          <w:marTop w:val="255"/>
          <w:marBottom w:val="255"/>
          <w:divBdr>
            <w:top w:val="none" w:sz="0" w:space="0" w:color="auto"/>
            <w:left w:val="none" w:sz="0" w:space="0" w:color="auto"/>
            <w:bottom w:val="none" w:sz="0" w:space="0" w:color="auto"/>
            <w:right w:val="none" w:sz="0" w:space="0" w:color="auto"/>
          </w:divBdr>
        </w:div>
        <w:div w:id="1357467359">
          <w:marLeft w:val="0"/>
          <w:marRight w:val="0"/>
          <w:marTop w:val="255"/>
          <w:marBottom w:val="255"/>
          <w:divBdr>
            <w:top w:val="none" w:sz="0" w:space="0" w:color="auto"/>
            <w:left w:val="none" w:sz="0" w:space="0" w:color="auto"/>
            <w:bottom w:val="none" w:sz="0" w:space="0" w:color="auto"/>
            <w:right w:val="none" w:sz="0" w:space="0" w:color="auto"/>
          </w:divBdr>
        </w:div>
        <w:div w:id="1735198003">
          <w:marLeft w:val="0"/>
          <w:marRight w:val="0"/>
          <w:marTop w:val="255"/>
          <w:marBottom w:val="690"/>
          <w:divBdr>
            <w:top w:val="none" w:sz="0" w:space="0" w:color="auto"/>
            <w:left w:val="none" w:sz="0" w:space="0" w:color="auto"/>
            <w:bottom w:val="none" w:sz="0" w:space="0" w:color="auto"/>
            <w:right w:val="none" w:sz="0" w:space="0" w:color="auto"/>
          </w:divBdr>
        </w:div>
        <w:div w:id="1989939976">
          <w:marLeft w:val="0"/>
          <w:marRight w:val="0"/>
          <w:marTop w:val="255"/>
          <w:marBottom w:val="690"/>
          <w:divBdr>
            <w:top w:val="none" w:sz="0" w:space="0" w:color="auto"/>
            <w:left w:val="none" w:sz="0" w:space="0" w:color="auto"/>
            <w:bottom w:val="none" w:sz="0" w:space="0" w:color="auto"/>
            <w:right w:val="none" w:sz="0" w:space="0" w:color="auto"/>
          </w:divBdr>
        </w:div>
        <w:div w:id="696275474">
          <w:marLeft w:val="0"/>
          <w:marRight w:val="0"/>
          <w:marTop w:val="255"/>
          <w:marBottom w:val="255"/>
          <w:divBdr>
            <w:top w:val="none" w:sz="0" w:space="0" w:color="auto"/>
            <w:left w:val="none" w:sz="0" w:space="0" w:color="auto"/>
            <w:bottom w:val="none" w:sz="0" w:space="0" w:color="auto"/>
            <w:right w:val="none" w:sz="0" w:space="0" w:color="auto"/>
          </w:divBdr>
        </w:div>
        <w:div w:id="626786641">
          <w:marLeft w:val="0"/>
          <w:marRight w:val="0"/>
          <w:marTop w:val="255"/>
          <w:marBottom w:val="690"/>
          <w:divBdr>
            <w:top w:val="none" w:sz="0" w:space="0" w:color="auto"/>
            <w:left w:val="none" w:sz="0" w:space="0" w:color="auto"/>
            <w:bottom w:val="none" w:sz="0" w:space="0" w:color="auto"/>
            <w:right w:val="none" w:sz="0" w:space="0" w:color="auto"/>
          </w:divBdr>
        </w:div>
        <w:div w:id="2130126325">
          <w:marLeft w:val="0"/>
          <w:marRight w:val="0"/>
          <w:marTop w:val="255"/>
          <w:marBottom w:val="690"/>
          <w:divBdr>
            <w:top w:val="none" w:sz="0" w:space="0" w:color="auto"/>
            <w:left w:val="none" w:sz="0" w:space="0" w:color="auto"/>
            <w:bottom w:val="none" w:sz="0" w:space="0" w:color="auto"/>
            <w:right w:val="none" w:sz="0" w:space="0" w:color="auto"/>
          </w:divBdr>
        </w:div>
        <w:div w:id="1266768852">
          <w:marLeft w:val="0"/>
          <w:marRight w:val="0"/>
          <w:marTop w:val="255"/>
          <w:marBottom w:val="690"/>
          <w:divBdr>
            <w:top w:val="none" w:sz="0" w:space="0" w:color="auto"/>
            <w:left w:val="none" w:sz="0" w:space="0" w:color="auto"/>
            <w:bottom w:val="none" w:sz="0" w:space="0" w:color="auto"/>
            <w:right w:val="none" w:sz="0" w:space="0" w:color="auto"/>
          </w:divBdr>
        </w:div>
        <w:div w:id="2033411578">
          <w:marLeft w:val="0"/>
          <w:marRight w:val="0"/>
          <w:marTop w:val="255"/>
          <w:marBottom w:val="690"/>
          <w:divBdr>
            <w:top w:val="none" w:sz="0" w:space="0" w:color="auto"/>
            <w:left w:val="none" w:sz="0" w:space="0" w:color="auto"/>
            <w:bottom w:val="none" w:sz="0" w:space="0" w:color="auto"/>
            <w:right w:val="none" w:sz="0" w:space="0" w:color="auto"/>
          </w:divBdr>
        </w:div>
        <w:div w:id="1063024089">
          <w:marLeft w:val="0"/>
          <w:marRight w:val="0"/>
          <w:marTop w:val="255"/>
          <w:marBottom w:val="690"/>
          <w:divBdr>
            <w:top w:val="none" w:sz="0" w:space="0" w:color="auto"/>
            <w:left w:val="none" w:sz="0" w:space="0" w:color="auto"/>
            <w:bottom w:val="none" w:sz="0" w:space="0" w:color="auto"/>
            <w:right w:val="none" w:sz="0" w:space="0" w:color="auto"/>
          </w:divBdr>
        </w:div>
        <w:div w:id="999692414">
          <w:marLeft w:val="0"/>
          <w:marRight w:val="0"/>
          <w:marTop w:val="255"/>
          <w:marBottom w:val="255"/>
          <w:divBdr>
            <w:top w:val="none" w:sz="0" w:space="0" w:color="auto"/>
            <w:left w:val="none" w:sz="0" w:space="0" w:color="auto"/>
            <w:bottom w:val="none" w:sz="0" w:space="0" w:color="auto"/>
            <w:right w:val="none" w:sz="0" w:space="0" w:color="auto"/>
          </w:divBdr>
        </w:div>
        <w:div w:id="925916785">
          <w:marLeft w:val="0"/>
          <w:marRight w:val="0"/>
          <w:marTop w:val="255"/>
          <w:marBottom w:val="255"/>
          <w:divBdr>
            <w:top w:val="none" w:sz="0" w:space="0" w:color="auto"/>
            <w:left w:val="none" w:sz="0" w:space="0" w:color="auto"/>
            <w:bottom w:val="none" w:sz="0" w:space="0" w:color="auto"/>
            <w:right w:val="none" w:sz="0" w:space="0" w:color="auto"/>
          </w:divBdr>
        </w:div>
        <w:div w:id="1275478033">
          <w:marLeft w:val="0"/>
          <w:marRight w:val="0"/>
          <w:marTop w:val="255"/>
          <w:marBottom w:val="25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ean_Meeus" TargetMode="External"/><Relationship Id="rId13" Type="http://schemas.openxmlformats.org/officeDocument/2006/relationships/hyperlink" Target="https://en.wikipedia.org/wiki/Coordinated_Universal_Time" TargetMode="External"/><Relationship Id="rId18" Type="http://schemas.openxmlformats.org/officeDocument/2006/relationships/hyperlink" Target="https://developer.mozilla.org/en-US/docs/Web/JavaScript/Reference/Global_Objects/Date/getTime" TargetMode="External"/><Relationship Id="rId26" Type="http://schemas.openxmlformats.org/officeDocument/2006/relationships/hyperlink" Target="https://observablehq.com/@jashkenas/inputs" TargetMode="External"/><Relationship Id="rId3" Type="http://schemas.openxmlformats.org/officeDocument/2006/relationships/webSettings" Target="webSettings.xml"/><Relationship Id="rId21" Type="http://schemas.openxmlformats.org/officeDocument/2006/relationships/hyperlink" Target="https://en.wikipedia.org/wiki/Julian_year_%28astronomy%29" TargetMode="External"/><Relationship Id="rId7" Type="http://schemas.openxmlformats.org/officeDocument/2006/relationships/hyperlink" Target="https://www.willbell.com/math/mc1.htm" TargetMode="External"/><Relationship Id="rId12" Type="http://schemas.openxmlformats.org/officeDocument/2006/relationships/hyperlink" Target="https://en.wikipedia.org/wiki/Julian_day" TargetMode="External"/><Relationship Id="rId17" Type="http://schemas.openxmlformats.org/officeDocument/2006/relationships/hyperlink" Target="https://en.wikipedia.org/wiki/Unix_time" TargetMode="External"/><Relationship Id="rId25" Type="http://schemas.openxmlformats.org/officeDocument/2006/relationships/hyperlink" Target="https://observablehq.com/@jashkenas/inputs" TargetMode="External"/><Relationship Id="rId2" Type="http://schemas.openxmlformats.org/officeDocument/2006/relationships/settings" Target="settings.xml"/><Relationship Id="rId16" Type="http://schemas.openxmlformats.org/officeDocument/2006/relationships/hyperlink" Target="https://en.wikipedia.org/wiki/Gregorian_calendar" TargetMode="External"/><Relationship Id="rId20" Type="http://schemas.openxmlformats.org/officeDocument/2006/relationships/hyperlink" Target="https://en.wikipedia.org/wiki/International_System_of_Unit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bservablehq.com/@danleesmith/noaa-solar-calculations" TargetMode="External"/><Relationship Id="rId11" Type="http://schemas.openxmlformats.org/officeDocument/2006/relationships/control" Target="activeX/activeX1.xml"/><Relationship Id="rId24" Type="http://schemas.openxmlformats.org/officeDocument/2006/relationships/hyperlink" Target="https://observablehq.com/@jashkenas/inputs" TargetMode="External"/><Relationship Id="rId5" Type="http://schemas.openxmlformats.org/officeDocument/2006/relationships/endnotes" Target="endnotes.xml"/><Relationship Id="rId15" Type="http://schemas.openxmlformats.org/officeDocument/2006/relationships/hyperlink" Target="https://en.wikipedia.org/wiki/Julian_calendar" TargetMode="External"/><Relationship Id="rId23" Type="http://schemas.openxmlformats.org/officeDocument/2006/relationships/hyperlink" Target="https://observablehq.com/@jashkenas/inputs" TargetMode="External"/><Relationship Id="rId28"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hyperlink" Target="https://stackoverflow.com/questions/11759992/calculating-jdayjulian-day-in-javascript" TargetMode="External"/><Relationship Id="rId4" Type="http://schemas.openxmlformats.org/officeDocument/2006/relationships/footnotes" Target="footnotes.xml"/><Relationship Id="rId9" Type="http://schemas.openxmlformats.org/officeDocument/2006/relationships/hyperlink" Target="https://squarewidget.com/solar-coordinates/" TargetMode="External"/><Relationship Id="rId14" Type="http://schemas.openxmlformats.org/officeDocument/2006/relationships/hyperlink" Target="https://en.wikipedia.org/wiki/Joseph_Justus_Scaliger" TargetMode="External"/><Relationship Id="rId22" Type="http://schemas.openxmlformats.org/officeDocument/2006/relationships/hyperlink" Target="https://en.wikipedia.org/wiki/Epoch_%28astronomy%29" TargetMode="External"/><Relationship Id="rId27" Type="http://schemas.openxmlformats.org/officeDocument/2006/relationships/hyperlink" Target="https://observablehq.com/@jashkenas/input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observablehq.com/@danleesmith/meeus-solar-position-calcula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1335</Words>
  <Characters>7076</Characters>
  <Application>Microsoft Office Word</Application>
  <DocSecurity>0</DocSecurity>
  <Lines>58</Lines>
  <Paragraphs>16</Paragraphs>
  <ScaleCrop>false</ScaleCrop>
  <Company>Helse Midt-Norge IT</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Leithe, Jon</dc:creator>
  <cp:keywords/>
  <dc:description/>
  <cp:lastModifiedBy>Leithe, Jon</cp:lastModifiedBy>
  <cp:revision>2</cp:revision>
  <cp:lastPrinted>2022-11-15T11:06:00Z</cp:lastPrinted>
  <dcterms:created xsi:type="dcterms:W3CDTF">2022-11-15T11:06:00Z</dcterms:created>
  <dcterms:modified xsi:type="dcterms:W3CDTF">2022-11-15T11:16:00Z</dcterms:modified>
</cp:coreProperties>
</file>