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Проектирование базы данных</w:t>
        <w:br/>
        <w:t>Тема 16. Управление кинотеатром</w:t>
        <w:br/>
        <w:t>Этап 1. Сбор и анализ требований</w:t>
        <w:br/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Документ подготовлен по структуре задания (аналогично демонстрационному кейсу «Учёт книг в библиотеке»).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проекта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Спроектировать и реализовать базу данных для предметной области «Управление кинотеатром»: учёт фильмов, залов, мест, сеансов и продажи билетов — от сбора требований до работающей БД. Акцент на корректность модели данных, нормализацию и соответствие бизнес-правилам.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 залах кинотеатра идут сеансы фильмов; билеты продаются на конкретные места. Цена билета зависит от типа места и сеанса. В веб-интерфейсе зрителя отображаются сеансы, схема зала и свободные места; в админке — выручка и заполняемость.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Предметная область: ключевые процессы и ограничения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Ключевые процессы: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Ведение каталога фильмов (название, длительность, возрастной рейтинг, жанр).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Учёт структуры кинотеатра: залы и места с типами (обычное, VIP и т. п.).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Планирование сеансов: фильм + зал + дата/время начала и окончания + базовая цена.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Продажа и возврат билетов на конкретные места сеанса.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Контроль занятости мест и предотвращение двойной продажи одного места.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Расчёт заполняемости сеанса и выручки по сеансам.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Формирование отчётов администратором.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Ключевые ограничения: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Нельзя продать билет на уже занятое место того же сеанса.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Нельзя назначить два пересекающихся по времени сеанса в одном зале.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Место билета должно принадлежать залу, в котором идёт сеанс.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Время окончания сеанса не может быть раньше или равно времени начала.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Цена билета и базовая цена сеанса не могут быть отрицательными.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Нельзя оформить билет на отменённый или уже начавшийся сеанс (по правилам кинотеатра).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Роли пользователей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3.1. Администратор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Добавляет, редактирует и снимает фильмы с проката.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Управляет залами, схемой мест и типами мест (коэффициенты цены).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Создаёт и отменяет сеансы, задаёт базовую цену сеанса.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Просматривает выручку и заполняемость по сеансам/залам/периодам.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Управляет учётными записями сотрудников (кассиров).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3.2. Кассир (сотрудник)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Ищет сеансы по фильму, дате и залу.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Просматривает схему зала и свободные места на сеанс.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Оформляет продажу билетов (одно или несколько мест).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Оформляет возврат/аннулирование билета.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Печатает/выдаёт билет зрителю (фиксирует факт продажи).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3.3. Зритель (клиент)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Просматривает афишу: фильмы и сеансы на выбранную дату.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Открывает схему зала и выбирает свободные места.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Покупает билет(ы) онлайн, указывает контактные данные.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Просматривает свои купленные билеты.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Отменяет бронь/покупку в допустимый срок (если разрешено правилами).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Бизнес-правила (обязательные для БД)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BR-1. На один сеанс одно место может быть продано только один раз (уникальность пары «сеанс + место» среди активных билетов).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BR-2. Цена билета и базовая цена сеанса не могут быть отрицательными.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BR-3. Время окончания сеанса должно быть строго позже времени начала.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BR-4. Место в билете должно относиться к залу выбранного сеанса.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BR-5. В одном зале сеансы не должны пересекаться по времени (с учётом длительности фильма / интервала сеанса).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BR-6. Номер ряда и номер места в пределах одного зала уникальны.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BR-7. Статус билета принимает только допустимые значения (продан, возвращён, забронирован); билет со статусом «возвращён» не учитывается при занятости места.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Состав данных и оценка объёмов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Для действий ролей нужны: сведения о фильмах (название, длительность, рейтинг, жанр); залы (название, вместимость); места (ряд, номер, тип); типы мест (название, коэффициент цены); сеансы (фильм, зал, дата/время, базовая цена, статус); зрители (ФИО, телефон, email); сотрудники (ФИО, роль, логин); билеты (сеанс, место, зритель/кассир, цена, статус, дата продажи).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Оценка объёмов через 1 год работы среднего кинотеатра (4–6 залов):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Сущность / таблица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 записей за 1 год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80–150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ротация репертуара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Жанр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15–25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Зал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4–8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стабильно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места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3–5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обычное, VIP, диван и т. п.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800–2 000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суммарно по всем залам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8 000–15 000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~30–40 сеансов/день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20 000–50 000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уникальные покупатели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10–30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кассиры и админы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200 000–500 000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рост данных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Частота операций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Самые частые операции: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Чтение афиши / списка сеансов на дату (очень часто).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Поиск свободных мест на сеанс / схема зала (очень часто).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Добавление билетов при покупке (часто, пики вечером и в выходные).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занятости места перед продажей (часто, критично).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Редкие операции: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Добавление/изменение залов и схемы мест.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Массовое обновление цен / коэффициентов типов мест.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Формирование сводных отчётов по выручке за месяц.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Списание/архивация старых сеансов.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Требования к производительности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Поиск свободных мест на сеанс — ответ за доли секунды (типовой сценарий покупки).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сеансов на дату (с фильмом и залом) — быстрая выборка для афиши.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Заполняемость сеанса (продано / всего мест) — быстрый расчёт для админки и онлайн-кассы.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Выручка по сеансам за период — приемлемо до нескольких секунд (отчётная нагрузка).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уникальности «сеанс + место» при INSERT билета — без заметных задержек и с гарантией целостности при конкурентных покупках.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Типовые аналитические задачи (из формулировки темы)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Заполняемость сеанса: отношение числа проданных билетов к вместимости зала.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Выручка по сеансам: сумма цен билетов со статусом «продан» за сеанс/период.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Свободные места на сеанс: места зала сеанса, на которые нет активного билета.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Список сущностей и атрибутов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Ниже — предварительный перечень сущностей для последующего концептуального проектирования (этап 2). Типы данных — абстрактные.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Сущность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Атрибут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данных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Обязательность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Уникальность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Жанр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id_жанра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Жанр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id_фильма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длительность_мин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возрастной_рейтинг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id_жанра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дата_начала_проката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дата_окончания_проката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id_зала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вместимость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id_типа_места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коэффициент_цены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(десятичное)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id_зала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id_типа_места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ряд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id_сеанса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id_фильма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id_зала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дата_время_начала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дата-время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дата_время_окончания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дата-время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базовая_цена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(денежное)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Сеанс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 (план/идёт/завершён/отменён)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id_зрителя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телефон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да**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да**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Зритель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дата_регистрации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дата-время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id_сотрудника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 (админ/кассир)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активен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id_билета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(суррогатный ключ)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id_сеанса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нет***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id_места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нет***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id_зрителя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id_сотрудника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(ссылка)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(денежное)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 (продан/забронирован/возвращён)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дата_продажи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дата-время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</w:tbl>
    <w:p/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/>
          <w:sz w:val="24"/>
        </w:rPr>
        <w:t>* Уникальность составная: пара (ряд, номер) уникальна в пределах одного зала.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/>
          <w:sz w:val="24"/>
        </w:rPr>
        <w:t>** Телефон и email уникальны, если указаны (допускается NULL).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/>
          <w:sz w:val="24"/>
        </w:rPr>
        <w:t>*** Для активных билетов (не «возвращён») пара (id_сеанса, id_места) уникальна — бизнес-правило BR-1.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Краткие выводы для следующих этапов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Этап 2: построить ER-модель Чена по сущностям выше; выделить M:N при необходимости.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Ожидаемые связи 1:M — Зал→Место, Фильм→Сеанс, Зал→Сеанс, Сеанс→Билет, Место→Билет и др.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Правила BR-4 и BR-5, скорее всего, потребуют триггера или логики приложения (не выражаются одним CHECK/FK).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Цена билета может храниться как зафиксированная на момент продажи (базовая_цена × коэффициент_типа_места) либо вычисляться — решение на этапе 3.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