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CB1" w:rsidRDefault="00E66F76">
      <w:r>
        <w:t>Escenario 3 – Página para realizar exámenes</w:t>
      </w:r>
    </w:p>
    <w:p w:rsidR="00222F4C" w:rsidRDefault="00222F4C" w:rsidP="00222F4C">
      <w:pPr>
        <w:jc w:val="both"/>
      </w:pPr>
      <w:r>
        <w:t xml:space="preserve">Se desea realizar una página en la que se puedan confeccionar exámenes (tipo Moodle), en el cual un profesor genera un banco de preguntas, organizadas por unidades y temas, que se seleccione un cierto puntaje para la </w:t>
      </w:r>
      <w:r w:rsidR="00083C76">
        <w:t>cada una de ellas</w:t>
      </w:r>
      <w:r>
        <w:t>, y que al realizarse el examen, se seleccionen las unidades – temas que se evaluarán, la cantidad de preguntas que se efectuarán, el tiempo total asignado al examen y el porcentaje de descuento por error.</w:t>
      </w:r>
      <w:r w:rsidR="00982DD3">
        <w:t xml:space="preserve"> También puede ocurrir que se designe una fecha y una hora para realizar el examen, fuera del cual se cierra el mismo. </w:t>
      </w:r>
      <w:r>
        <w:t xml:space="preserve"> El sistema deberá elegir en forma aleatoria las preguntas del banco de preguntas, no permitiendo seleccionar una misma pregunta dos veces o más. Se le permitirá al alumno</w:t>
      </w:r>
      <w:r w:rsidR="00982DD3">
        <w:t xml:space="preserve"> volver sobre sus preguntas dentro del tiempo</w:t>
      </w:r>
      <w:r w:rsidR="009435C4">
        <w:t xml:space="preserve"> fijado para el examen. Una vez concluido el mismo se le informará al alumno el resultado del mismo. </w:t>
      </w:r>
      <w:r w:rsidR="00083C76">
        <w:t>Posteriormente, si el profesor lo encuentra oportuno publicará los mismos, de los cuales cada alumno solo podrá consultar su examen.</w:t>
      </w:r>
    </w:p>
    <w:p w:rsidR="00083C76" w:rsidRDefault="00083C76" w:rsidP="00222F4C">
      <w:pPr>
        <w:jc w:val="both"/>
      </w:pPr>
      <w:r>
        <w:t>Para ello es necesario un BD con los alumnos, una BD o banco de preguntas, donde se consignará el tipo de pregunta (se verán ejemplos más abajo) y los contenidos de las mismas, así como la unidad, el tema y el puntaje asignado</w:t>
      </w:r>
      <w:r w:rsidR="003466CB">
        <w:t>.</w:t>
      </w:r>
    </w:p>
    <w:p w:rsidR="003466CB" w:rsidRDefault="003466CB" w:rsidP="00222F4C">
      <w:pPr>
        <w:jc w:val="both"/>
      </w:pPr>
    </w:p>
    <w:p w:rsidR="003466CB" w:rsidRDefault="003466CB" w:rsidP="003466CB">
      <w:pPr>
        <w:pStyle w:val="Ttulo1"/>
      </w:pPr>
      <w:r>
        <w:t>Ejemplos de Tipos de Evaluaciones</w:t>
      </w:r>
    </w:p>
    <w:p w:rsidR="003466CB" w:rsidRDefault="003466CB" w:rsidP="003466CB">
      <w:pPr>
        <w:pStyle w:val="Ttulo2"/>
      </w:pPr>
      <w:r>
        <w:t>Arrastrar y Soltar</w:t>
      </w:r>
    </w:p>
    <w:p w:rsidR="003466CB" w:rsidRDefault="003466CB" w:rsidP="00222F4C">
      <w:pPr>
        <w:jc w:val="both"/>
      </w:pPr>
      <w:r>
        <w:t>Este tipo de pregunta permite a los estudiantes arrastrar palabras, imágenes o ambos desde una lista y soltarlos en vacíos predefinidos en una imagen base.</w:t>
      </w:r>
    </w:p>
    <w:p w:rsidR="003466CB" w:rsidRDefault="003466CB" w:rsidP="003466CB">
      <w:pPr>
        <w:jc w:val="both"/>
      </w:pPr>
      <w:r>
        <w:t>Contenido</w:t>
      </w:r>
    </w:p>
    <w:p w:rsidR="003466CB" w:rsidRDefault="003466CB" w:rsidP="003466CB">
      <w:pPr>
        <w:pStyle w:val="Prrafodelista"/>
        <w:numPr>
          <w:ilvl w:val="0"/>
          <w:numId w:val="1"/>
        </w:numPr>
        <w:jc w:val="both"/>
      </w:pPr>
      <w:r>
        <w:t>Cómo crear una pregunta</w:t>
      </w:r>
    </w:p>
    <w:p w:rsidR="003466CB" w:rsidRDefault="003466CB" w:rsidP="003466CB">
      <w:pPr>
        <w:pStyle w:val="Prrafodelista"/>
        <w:numPr>
          <w:ilvl w:val="1"/>
          <w:numId w:val="1"/>
        </w:numPr>
        <w:jc w:val="both"/>
      </w:pPr>
      <w:r>
        <w:t>Ejemplo uno</w:t>
      </w:r>
    </w:p>
    <w:p w:rsidR="003466CB" w:rsidRDefault="003466CB" w:rsidP="003466CB">
      <w:pPr>
        <w:pStyle w:val="Prrafodelista"/>
        <w:numPr>
          <w:ilvl w:val="1"/>
          <w:numId w:val="1"/>
        </w:numPr>
        <w:jc w:val="both"/>
      </w:pPr>
      <w:r>
        <w:t>Ejemplo dos</w:t>
      </w:r>
    </w:p>
    <w:p w:rsidR="003466CB" w:rsidRDefault="003466CB" w:rsidP="003466CB">
      <w:pPr>
        <w:pStyle w:val="Prrafodelista"/>
        <w:numPr>
          <w:ilvl w:val="0"/>
          <w:numId w:val="1"/>
        </w:numPr>
        <w:jc w:val="both"/>
      </w:pPr>
      <w:r>
        <w:t>Puntuación y comentarios</w:t>
      </w:r>
    </w:p>
    <w:p w:rsidR="003466CB" w:rsidRDefault="003466CB" w:rsidP="003466CB">
      <w:pPr>
        <w:pStyle w:val="Prrafodelista"/>
        <w:numPr>
          <w:ilvl w:val="0"/>
          <w:numId w:val="1"/>
        </w:numPr>
        <w:jc w:val="both"/>
      </w:pPr>
      <w:r>
        <w:t>Accesibilidad</w:t>
      </w:r>
    </w:p>
    <w:p w:rsidR="003466CB" w:rsidRDefault="003466CB" w:rsidP="003466CB">
      <w:pPr>
        <w:pStyle w:val="Prrafodelista"/>
        <w:numPr>
          <w:ilvl w:val="0"/>
          <w:numId w:val="1"/>
        </w:numPr>
        <w:jc w:val="both"/>
      </w:pPr>
      <w:r>
        <w:t xml:space="preserve"> Cambiando las dimensiones de las imágenes</w:t>
      </w:r>
    </w:p>
    <w:p w:rsidR="003466CB" w:rsidRDefault="003466CB" w:rsidP="003466CB">
      <w:pPr>
        <w:pStyle w:val="Prrafodelista"/>
        <w:numPr>
          <w:ilvl w:val="0"/>
          <w:numId w:val="1"/>
        </w:numPr>
        <w:jc w:val="both"/>
      </w:pPr>
      <w:r>
        <w:t>Ver también</w:t>
      </w:r>
    </w:p>
    <w:p w:rsidR="003466CB" w:rsidRDefault="003466CB" w:rsidP="003466CB">
      <w:pPr>
        <w:pStyle w:val="Prrafodelista"/>
        <w:ind w:left="0"/>
        <w:jc w:val="both"/>
      </w:pPr>
      <w:r>
        <w:br/>
        <w:t>Cómo crear una pregunta</w:t>
      </w:r>
    </w:p>
    <w:p w:rsidR="003466CB" w:rsidRDefault="003466CB" w:rsidP="003466CB">
      <w:pPr>
        <w:pStyle w:val="Prrafodelista"/>
        <w:ind w:left="0"/>
        <w:jc w:val="both"/>
      </w:pPr>
      <w:r>
        <w:br/>
        <w:t xml:space="preserve">Proporcione a la pregunta un nombre descriptivo para ayudarlo a encontrarlo en el banco de preguntas. (Los </w:t>
      </w:r>
      <w:r>
        <w:t>e</w:t>
      </w:r>
      <w:r>
        <w:t>studiantes no verán el nombre)</w:t>
      </w:r>
    </w:p>
    <w:p w:rsidR="003466CB" w:rsidRDefault="003466CB" w:rsidP="003466CB">
      <w:pPr>
        <w:pStyle w:val="Prrafodelista"/>
        <w:ind w:left="0"/>
        <w:jc w:val="both"/>
      </w:pPr>
      <w:r>
        <w:t>Agregue la pregunta al editor de texto, usando cualquier formato que desee.</w:t>
      </w:r>
    </w:p>
    <w:p w:rsidR="003466CB" w:rsidRDefault="003466CB" w:rsidP="003466CB">
      <w:pPr>
        <w:pStyle w:val="Prrafodelista"/>
        <w:ind w:left="0"/>
        <w:jc w:val="both"/>
      </w:pPr>
      <w:r>
        <w:t>En la sección Vista previa, haga clic en el botón de la imagen de fondo para cargar una imagen. Las imágenes más grandes se mostrarán en un máximo de 600 x 400. Tu imagen se mostrará debajo del cuadro de carga de archivos.</w:t>
      </w:r>
    </w:p>
    <w:p w:rsidR="003466CB" w:rsidRDefault="003466CB" w:rsidP="003466CB">
      <w:pPr>
        <w:pStyle w:val="Prrafodelista"/>
        <w:ind w:left="0"/>
        <w:jc w:val="both"/>
      </w:pPr>
      <w:r>
        <w:t xml:space="preserve">En la sección Elementos </w:t>
      </w:r>
      <w:proofErr w:type="spellStart"/>
      <w:r>
        <w:t>arrastrables</w:t>
      </w:r>
      <w:proofErr w:type="spellEnd"/>
      <w:r>
        <w:t>, puede cargar imágenes si deja el tipo como 'imagen que se puede arrastrar' o puede escribir palabras si cambia el tipo a 'texto que se puede arrastrar'. Puede tener una mezcla de imágenes y texto.</w:t>
      </w:r>
    </w:p>
    <w:p w:rsidR="003466CB" w:rsidRDefault="003466CB" w:rsidP="003466CB">
      <w:pPr>
        <w:pStyle w:val="Prrafodelista"/>
        <w:ind w:left="0"/>
        <w:jc w:val="both"/>
      </w:pPr>
      <w:r>
        <w:t>En la sección de zonas de colocación, eliges qué elementos ir en qué zona. Haga clic en el botón 'Actualizar vista previa'.</w:t>
      </w:r>
    </w:p>
    <w:p w:rsidR="003466CB" w:rsidRDefault="003466CB" w:rsidP="003466CB">
      <w:pPr>
        <w:pStyle w:val="Prrafodelista"/>
        <w:ind w:left="0"/>
        <w:jc w:val="both"/>
      </w:pPr>
      <w:r>
        <w:t>A continuación, puede colocar los elementos en la imagen de fondo y esto agregará sus coordenadas.</w:t>
      </w:r>
    </w:p>
    <w:p w:rsidR="003466CB" w:rsidRDefault="003466CB" w:rsidP="003466CB">
      <w:pPr>
        <w:pStyle w:val="Prrafodelista"/>
        <w:ind w:left="0"/>
        <w:jc w:val="both"/>
      </w:pPr>
      <w:r>
        <w:t xml:space="preserve">Nota: (1) Las imágenes </w:t>
      </w:r>
      <w:proofErr w:type="spellStart"/>
      <w:r>
        <w:t>arrastrables</w:t>
      </w:r>
      <w:proofErr w:type="spellEnd"/>
      <w:r>
        <w:t xml:space="preserve"> no pueden tener más de 150 x 100 píxeles. Si son más grandes, se escalarán en la importación. Recuerde agregar un breve descriptor de texto también. Si cambia de opinión sobre una imagen, simplemente suba una diferente para reemplazarla.</w:t>
      </w:r>
    </w:p>
    <w:p w:rsidR="003466CB" w:rsidRDefault="003466CB" w:rsidP="003466CB">
      <w:pPr>
        <w:pStyle w:val="Prrafodelista"/>
        <w:ind w:left="0"/>
        <w:jc w:val="both"/>
      </w:pPr>
      <w:r>
        <w:t>Nota (2) Puede formatear texto que se puede arrastrar usando &lt;sub&gt;, &lt;</w:t>
      </w:r>
      <w:proofErr w:type="spellStart"/>
      <w:r>
        <w:t>sup</w:t>
      </w:r>
      <w:proofErr w:type="spellEnd"/>
      <w:r>
        <w:t>&gt;, &lt;b&gt;, &lt;i&gt;, &lt;</w:t>
      </w:r>
      <w:proofErr w:type="spellStart"/>
      <w:r>
        <w:t>em</w:t>
      </w:r>
      <w:proofErr w:type="spellEnd"/>
      <w:r>
        <w:t>&gt;, &lt;</w:t>
      </w:r>
      <w:proofErr w:type="spellStart"/>
      <w:r>
        <w:t>strong</w:t>
      </w:r>
      <w:proofErr w:type="spellEnd"/>
      <w:r>
        <w:t>&gt; y &lt;</w:t>
      </w:r>
      <w:proofErr w:type="spellStart"/>
      <w:r>
        <w:t>br</w:t>
      </w:r>
      <w:proofErr w:type="spellEnd"/>
      <w:r>
        <w:t>/&gt;</w:t>
      </w:r>
    </w:p>
    <w:p w:rsidR="003466CB" w:rsidRDefault="003466CB" w:rsidP="003466CB">
      <w:pPr>
        <w:pStyle w:val="Prrafodelista"/>
        <w:ind w:left="0"/>
        <w:jc w:val="both"/>
      </w:pPr>
      <w:r>
        <w:t>Nota (3) Las opciones que están dentro del mismo grupo están codificadas por colores y solo pueden soltarse en una zona de colocación con el color correspondiente. Las opciones que están marcadas como 'Ilimitadas' se pueden usar en múltiples ubicaciones.</w:t>
      </w:r>
    </w:p>
    <w:p w:rsidR="0006559D" w:rsidRDefault="003466CB" w:rsidP="003466CB">
      <w:pPr>
        <w:pStyle w:val="Prrafodelista"/>
        <w:ind w:left="0"/>
        <w:jc w:val="both"/>
      </w:pPr>
      <w:r>
        <w:br/>
        <w:t>Ejemplo uno</w:t>
      </w:r>
    </w:p>
    <w:p w:rsidR="0006559D" w:rsidRDefault="003466CB" w:rsidP="003466CB">
      <w:pPr>
        <w:pStyle w:val="Prrafodelista"/>
        <w:ind w:left="0"/>
        <w:jc w:val="both"/>
      </w:pPr>
      <w:r>
        <w:br/>
        <w:t>Basado en la documentación de Moodle Pedagogía, los participantes deben 'subir la escalera de Moodle' ordenando las etapas de uso de Moodle como profesor.</w:t>
      </w:r>
    </w:p>
    <w:p w:rsidR="0006559D" w:rsidRDefault="003466CB" w:rsidP="003466CB">
      <w:pPr>
        <w:pStyle w:val="Prrafodelista"/>
        <w:ind w:left="0"/>
        <w:jc w:val="both"/>
      </w:pPr>
      <w:r>
        <w:lastRenderedPageBreak/>
        <w:t>En la sección Vista previa, se carga una imagen básica de los pasos</w:t>
      </w:r>
    </w:p>
    <w:p w:rsidR="0006559D" w:rsidRDefault="003466CB" w:rsidP="003466CB">
      <w:pPr>
        <w:pStyle w:val="Prrafodelista"/>
        <w:ind w:left="0"/>
        <w:jc w:val="both"/>
      </w:pPr>
      <w:r>
        <w:br/>
        <w:t xml:space="preserve">En la sección de elementos </w:t>
      </w:r>
      <w:proofErr w:type="spellStart"/>
      <w:r>
        <w:t>arrastrables</w:t>
      </w:r>
      <w:proofErr w:type="spellEnd"/>
      <w:r>
        <w:t>, el 'tipo' se elige como 'texto que se puede arrastrar' y se agrega el texto para cada etapa. (Los grupos y la configuración Ilimitada no se usan en este ejemplo)</w:t>
      </w:r>
      <w:r w:rsidR="0006559D">
        <w:t xml:space="preserve"> </w:t>
      </w:r>
      <w:r>
        <w:t>imagedragdropdraggabletextu.png</w:t>
      </w:r>
    </w:p>
    <w:p w:rsidR="0006559D" w:rsidRDefault="003466CB" w:rsidP="003466CB">
      <w:pPr>
        <w:pStyle w:val="Prrafodelista"/>
        <w:ind w:left="0"/>
        <w:jc w:val="both"/>
      </w:pPr>
      <w:r>
        <w:br/>
        <w:t>En la sección de zonas de soltar, se elige un elemento de las opciones añadidas previamente del menú desplegable:</w:t>
      </w:r>
      <w:r>
        <w:br/>
        <w:t>eligiendodropzonetext.png</w:t>
      </w:r>
      <w:r>
        <w:br/>
      </w:r>
      <w:r>
        <w:br/>
        <w:t>Estos textos ahora aparecerán debajo de la imagen de fondo:</w:t>
      </w:r>
      <w:r w:rsidR="0006559D">
        <w:t xml:space="preserve"> </w:t>
      </w:r>
      <w:r>
        <w:t>imagedragdroptextpreview.png</w:t>
      </w:r>
    </w:p>
    <w:p w:rsidR="0006559D" w:rsidRDefault="003466CB" w:rsidP="003466CB">
      <w:pPr>
        <w:pStyle w:val="Prrafodelista"/>
        <w:ind w:left="0"/>
        <w:jc w:val="both"/>
      </w:pPr>
      <w:r>
        <w:br/>
        <w:t xml:space="preserve">Los cuadros de texto se arrastran a sus posiciones correctas en la imagen (pasos en la escalera) Esto agregará las coordenadas a la sección </w:t>
      </w:r>
      <w:proofErr w:type="spellStart"/>
      <w:r>
        <w:t>Dropzones</w:t>
      </w:r>
      <w:proofErr w:type="spellEnd"/>
      <w:r>
        <w:t xml:space="preserve"> automáticamente:</w:t>
      </w:r>
      <w:r w:rsidR="0006559D">
        <w:t xml:space="preserve"> </w:t>
      </w:r>
      <w:r>
        <w:t>imagedragdropdropzonescoords.png</w:t>
      </w:r>
    </w:p>
    <w:p w:rsidR="0006559D" w:rsidRDefault="003466CB" w:rsidP="003466CB">
      <w:pPr>
        <w:pStyle w:val="Prrafodelista"/>
        <w:ind w:left="0"/>
        <w:jc w:val="both"/>
      </w:pPr>
      <w:r>
        <w:br/>
        <w:t>Se completan otras configuraciones (ver abajo) y la pregunta se guarda.</w:t>
      </w:r>
    </w:p>
    <w:p w:rsidR="0006559D" w:rsidRDefault="003466CB" w:rsidP="003466CB">
      <w:pPr>
        <w:pStyle w:val="Prrafodelista"/>
        <w:ind w:left="0"/>
        <w:jc w:val="both"/>
      </w:pPr>
      <w:r>
        <w:br/>
        <w:t>Los participantes deben arrastrar las etapas de Moodle al paso correcto:</w:t>
      </w:r>
      <w:r w:rsidR="0006559D">
        <w:t xml:space="preserve"> </w:t>
      </w:r>
      <w:r>
        <w:t>climbthemoodleladder.png</w:t>
      </w:r>
    </w:p>
    <w:p w:rsidR="0006559D" w:rsidRDefault="003466CB" w:rsidP="003466CB">
      <w:pPr>
        <w:pStyle w:val="Prrafodelista"/>
        <w:ind w:left="0"/>
        <w:jc w:val="both"/>
      </w:pPr>
      <w:r>
        <w:br/>
        <w:t>Ejemplo dos</w:t>
      </w:r>
    </w:p>
    <w:p w:rsidR="009F1066" w:rsidRDefault="003466CB" w:rsidP="003466CB">
      <w:pPr>
        <w:pStyle w:val="Prrafodelista"/>
        <w:ind w:left="0"/>
        <w:jc w:val="both"/>
      </w:pPr>
      <w:r>
        <w:br/>
        <w:t>Los participantes deben agregar la bandera del país correcta y la capital en un mapa de Europa.</w:t>
      </w:r>
    </w:p>
    <w:p w:rsidR="009F1066" w:rsidRDefault="003466CB" w:rsidP="003466CB">
      <w:pPr>
        <w:pStyle w:val="Prrafodelista"/>
        <w:ind w:left="0"/>
        <w:jc w:val="both"/>
      </w:pPr>
      <w:r>
        <w:t>Esta pregunta tiene imágenes y texto y hace uso de la función Grupos.</w:t>
      </w:r>
    </w:p>
    <w:p w:rsidR="009F1066" w:rsidRDefault="003466CB" w:rsidP="003466CB">
      <w:pPr>
        <w:pStyle w:val="Prrafodelista"/>
        <w:ind w:left="0"/>
        <w:jc w:val="both"/>
      </w:pPr>
      <w:r>
        <w:t>En la sección Vista previa, se carga un mapa básico de Europa.</w:t>
      </w:r>
    </w:p>
    <w:p w:rsidR="009F1066" w:rsidRDefault="003466CB" w:rsidP="003466CB">
      <w:pPr>
        <w:pStyle w:val="Prrafodelista"/>
        <w:ind w:left="0"/>
        <w:jc w:val="both"/>
      </w:pPr>
      <w:r>
        <w:t xml:space="preserve">En la sección Elementos </w:t>
      </w:r>
      <w:proofErr w:type="spellStart"/>
      <w:r>
        <w:t>arrastrables</w:t>
      </w:r>
      <w:proofErr w:type="spellEnd"/>
      <w:r>
        <w:t>, las ciudades capitales se agregan como tipo 'texto que se puede arrastrar' y las banderas se agregan como el tipo 'imagen que se puede arrastrar'</w:t>
      </w:r>
    </w:p>
    <w:p w:rsidR="009F1066" w:rsidRDefault="003466CB" w:rsidP="003466CB">
      <w:pPr>
        <w:pStyle w:val="Prrafodelista"/>
        <w:ind w:left="0"/>
        <w:jc w:val="both"/>
      </w:pPr>
      <w:r>
        <w:br/>
        <w:t>dragtextimageflagsu.png</w:t>
      </w:r>
      <w:r>
        <w:br/>
      </w:r>
      <w:r>
        <w:br/>
        <w:t>Todas las imágenes que se pueden arrastrar (las banderas) están en el Grupo 1 y todos los elementos de texto que se pueden arrastrar (las ciudades capitales) se encuentran en el Grupo 2.</w:t>
      </w:r>
    </w:p>
    <w:p w:rsidR="009F1066" w:rsidRDefault="003466CB" w:rsidP="003466CB">
      <w:pPr>
        <w:pStyle w:val="Prrafodelista"/>
        <w:ind w:left="0"/>
        <w:jc w:val="both"/>
      </w:pPr>
      <w:r>
        <w:br/>
        <w:t>En la sección de zonas de soltar, se elige un elemento de las opciones añadidas previamente del menú desplegable. Los cuadros del Grupo 1 se mostrarán en un color diferente de los cuadros del Grupo 2.</w:t>
      </w:r>
    </w:p>
    <w:p w:rsidR="009F1066" w:rsidRDefault="003466CB" w:rsidP="003466CB">
      <w:pPr>
        <w:pStyle w:val="Prrafodelista"/>
        <w:ind w:left="0"/>
        <w:jc w:val="both"/>
      </w:pPr>
      <w:r>
        <w:br/>
        <w:t>Cuando los cuadros se arrastran a sus lugares apropiados en la imagen de fondo, las coordenadas en la sección de zonas de caída se actualizan automáticamente.</w:t>
      </w:r>
    </w:p>
    <w:p w:rsidR="009F1066" w:rsidRDefault="003466CB" w:rsidP="003466CB">
      <w:pPr>
        <w:pStyle w:val="Prrafodelista"/>
        <w:ind w:left="0"/>
        <w:jc w:val="both"/>
      </w:pPr>
      <w:r>
        <w:br/>
        <w:t>Se completan otras configuraciones (ver a continuación) y se guarda la pregunta.</w:t>
      </w:r>
    </w:p>
    <w:p w:rsidR="009F1066" w:rsidRDefault="003466CB" w:rsidP="003466CB">
      <w:pPr>
        <w:pStyle w:val="Prrafodelista"/>
        <w:ind w:left="0"/>
        <w:jc w:val="both"/>
      </w:pPr>
      <w:r>
        <w:br/>
        <w:t>dragddropimageflagcity.png</w:t>
      </w:r>
    </w:p>
    <w:p w:rsidR="009F1066" w:rsidRDefault="003466CB" w:rsidP="003466CB">
      <w:pPr>
        <w:pStyle w:val="Prrafodelista"/>
        <w:ind w:left="0"/>
        <w:jc w:val="both"/>
      </w:pPr>
      <w:r>
        <w:br/>
        <w:t>Puntuación y comentarios</w:t>
      </w:r>
    </w:p>
    <w:p w:rsidR="009F1066" w:rsidRDefault="003466CB" w:rsidP="003466CB">
      <w:pPr>
        <w:pStyle w:val="Prrafodelista"/>
        <w:ind w:left="0"/>
        <w:jc w:val="both"/>
      </w:pPr>
      <w:r>
        <w:br/>
        <w:t>Todas las brechas se ponderan de manera idéntica. Solo las zonas de colocación que se llenan correctamente ganan marcas. No hay marcas negativas de zonas de colocación que se llenan incorrectamente.</w:t>
      </w:r>
    </w:p>
    <w:p w:rsidR="009F1066" w:rsidRDefault="003466CB" w:rsidP="003466CB">
      <w:pPr>
        <w:pStyle w:val="Prrafodelista"/>
        <w:ind w:left="0"/>
        <w:jc w:val="both"/>
      </w:pPr>
      <w:r>
        <w:br/>
        <w:t>Si los comentarios combinados se muestran a los estudiantes se rige por la configuración de comentarios específicos en el formulario de configuración del cuestionario.</w:t>
      </w:r>
    </w:p>
    <w:p w:rsidR="009F1066" w:rsidRDefault="003466CB" w:rsidP="003466CB">
      <w:pPr>
        <w:pStyle w:val="Prrafodelista"/>
        <w:ind w:left="0"/>
        <w:jc w:val="both"/>
      </w:pPr>
      <w:r>
        <w:br/>
        <w:t>Penalización por cada intento incorrecto: la marca disponible se reduce por la penalización para el segundo intento y los siguientes. En el ejemplo anterior, una respuesta correcta en el segundo intento puntuará 0.6666667 de las marcas disponibles y una respuesta correcta en el tercer intento puntuará 0.3333334 de las marcas disponibles.</w:t>
      </w:r>
    </w:p>
    <w:p w:rsidR="009F1066" w:rsidRDefault="003466CB" w:rsidP="003466CB">
      <w:pPr>
        <w:pStyle w:val="Prrafodelista"/>
        <w:ind w:left="0"/>
        <w:jc w:val="both"/>
      </w:pPr>
      <w:r>
        <w:br/>
        <w:t>Si la pregunta se usa en el comportamiento "interactivo con múltiples intentos", el marcado se modifica de la siguiente manera:</w:t>
      </w:r>
      <w:r>
        <w:br/>
      </w:r>
      <w:r>
        <w:lastRenderedPageBreak/>
        <w:br/>
        <w:t>    La marca se reduce para cada intento por el factor de penalización.</w:t>
      </w:r>
    </w:p>
    <w:p w:rsidR="009F1066" w:rsidRDefault="003466CB" w:rsidP="003466CB">
      <w:pPr>
        <w:pStyle w:val="Prrafodelista"/>
        <w:ind w:left="0"/>
        <w:jc w:val="both"/>
      </w:pPr>
      <w:r>
        <w:t>Se otorga una asignación para cuando se elige por primera vez una elección correcta, siempre que siga siendo elegida en intentos posteriores.</w:t>
      </w:r>
    </w:p>
    <w:p w:rsidR="009F1066" w:rsidRDefault="003466CB" w:rsidP="003466CB">
      <w:pPr>
        <w:pStyle w:val="Prrafodelista"/>
        <w:ind w:left="0"/>
        <w:jc w:val="both"/>
      </w:pPr>
      <w:r>
        <w:br/>
        <w:t>Sugerencia: puede completar tantas casillas como desee. Si desea darle al alumno tres intentos en una pregunta, deberá proporcionar dos pistas. En el tiempo de ejecución, cuando se hayan agotado los consejos, la pregunta finalizará y se le dará al alumno los comentarios generales y se calculará el puntaje de la pregunta.</w:t>
      </w:r>
    </w:p>
    <w:p w:rsidR="009F1066" w:rsidRDefault="003466CB" w:rsidP="003466CB">
      <w:pPr>
        <w:pStyle w:val="Prrafodelista"/>
        <w:ind w:left="0"/>
        <w:jc w:val="both"/>
      </w:pPr>
      <w:r>
        <w:br/>
        <w:t>Borrar respuestas incorrectas: cuando se hace clic en "Volver a intentar", las opciones incorrectas se borran.</w:t>
      </w:r>
    </w:p>
    <w:p w:rsidR="00BB2CE1" w:rsidRDefault="003466CB" w:rsidP="003466CB">
      <w:pPr>
        <w:pStyle w:val="Prrafodelista"/>
        <w:ind w:left="0"/>
        <w:jc w:val="both"/>
      </w:pPr>
      <w:bookmarkStart w:id="0" w:name="_GoBack"/>
      <w:bookmarkEnd w:id="0"/>
      <w:r>
        <w:br/>
        <w:t>Muestre el número de respuestas correctas: incluya en los comentarios una declaración de cuántas c</w:t>
      </w:r>
    </w:p>
    <w:sectPr w:rsidR="00BB2CE1" w:rsidSect="00BC2782">
      <w:pgSz w:w="11906" w:h="16838" w:code="9"/>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21421D"/>
    <w:multiLevelType w:val="hybridMultilevel"/>
    <w:tmpl w:val="04B4B5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0E20E92"/>
    <w:multiLevelType w:val="multilevel"/>
    <w:tmpl w:val="0F741142"/>
    <w:lvl w:ilvl="0">
      <w:start w:val="1"/>
      <w:numFmt w:val="decimal"/>
      <w:lvlText w:val="%1"/>
      <w:lvlJc w:val="left"/>
      <w:pPr>
        <w:ind w:left="360" w:hanging="360"/>
      </w:pPr>
      <w:rPr>
        <w:rFonts w:hint="default"/>
      </w:rPr>
    </w:lvl>
    <w:lvl w:ilvl="1">
      <w:start w:val="1"/>
      <w:numFmt w:val="decimal"/>
      <w:lvlText w:val="%1.%2"/>
      <w:lvlJc w:val="left"/>
      <w:pPr>
        <w:ind w:left="760" w:hanging="36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46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F76"/>
    <w:rsid w:val="0006559D"/>
    <w:rsid w:val="00083C76"/>
    <w:rsid w:val="00222F4C"/>
    <w:rsid w:val="003466CB"/>
    <w:rsid w:val="00357B2D"/>
    <w:rsid w:val="00775CB1"/>
    <w:rsid w:val="009435C4"/>
    <w:rsid w:val="0098082F"/>
    <w:rsid w:val="00982DD3"/>
    <w:rsid w:val="009F1066"/>
    <w:rsid w:val="00B675CE"/>
    <w:rsid w:val="00BB2CE1"/>
    <w:rsid w:val="00BC0D5B"/>
    <w:rsid w:val="00BC2782"/>
    <w:rsid w:val="00E66F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A4F663-89DC-4656-A276-97DCA5A4B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466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466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66CB"/>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3466CB"/>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3466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9688</TotalTime>
  <Pages>3</Pages>
  <Words>1077</Words>
  <Characters>5929</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Helmut Heinz Dehner</dc:creator>
  <cp:keywords/>
  <dc:description/>
  <cp:lastModifiedBy>Helmut Heinz Dehner</cp:lastModifiedBy>
  <cp:revision>3</cp:revision>
  <dcterms:created xsi:type="dcterms:W3CDTF">2018-01-12T22:08:00Z</dcterms:created>
  <dcterms:modified xsi:type="dcterms:W3CDTF">2018-01-19T15:46:00Z</dcterms:modified>
</cp:coreProperties>
</file>