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096" w:rsidRDefault="002A6096"/>
    <w:p w:rsidR="0023432D" w:rsidRPr="0023432D" w:rsidRDefault="0023432D" w:rsidP="0023432D">
      <w:pPr>
        <w:spacing w:before="100" w:beforeAutospacing="1" w:after="100" w:afterAutospacing="1" w:line="240" w:lineRule="auto"/>
        <w:outlineLvl w:val="0"/>
        <w:rPr>
          <w:rFonts w:ascii="Times New Roman" w:eastAsia="Times New Roman" w:hAnsi="Times New Roman" w:cs="Times New Roman"/>
          <w:b/>
          <w:bCs/>
          <w:kern w:val="36"/>
          <w:sz w:val="48"/>
          <w:szCs w:val="48"/>
          <w:lang w:eastAsia="tr-TR"/>
        </w:rPr>
      </w:pPr>
      <w:r w:rsidRPr="0023432D">
        <w:rPr>
          <w:rFonts w:ascii="Times New Roman" w:eastAsia="Times New Roman" w:hAnsi="Times New Roman" w:cs="Times New Roman"/>
          <w:b/>
          <w:bCs/>
          <w:kern w:val="36"/>
          <w:sz w:val="48"/>
          <w:szCs w:val="48"/>
          <w:lang w:eastAsia="tr-TR"/>
        </w:rPr>
        <w:t xml:space="preserve">Deprem Dalgaları </w:t>
      </w:r>
    </w:p>
    <w:p w:rsidR="0023432D" w:rsidRPr="0023432D" w:rsidRDefault="0023432D" w:rsidP="0023432D">
      <w:pPr>
        <w:spacing w:after="0" w:line="240" w:lineRule="auto"/>
        <w:rPr>
          <w:rFonts w:ascii="Times New Roman" w:eastAsia="Times New Roman" w:hAnsi="Times New Roman" w:cs="Times New Roman"/>
          <w:sz w:val="24"/>
          <w:szCs w:val="24"/>
          <w:lang w:eastAsia="tr-TR"/>
        </w:rPr>
      </w:pPr>
      <w:r w:rsidRPr="0023432D">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7" name="Dikdörtgen 7" descr="yazi-i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229FD" id="Dikdörtgen 7" o:spid="_x0000_s1026" alt="yazi-ic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xsMksUCAADK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23432D" w:rsidRDefault="0023432D" w:rsidP="0023432D">
      <w:pPr>
        <w:spacing w:before="100" w:beforeAutospacing="1" w:after="100" w:afterAutospacing="1" w:line="240" w:lineRule="auto"/>
        <w:rPr>
          <w:rFonts w:ascii="Arial" w:eastAsia="Times New Roman" w:hAnsi="Arial" w:cs="Arial"/>
          <w:sz w:val="24"/>
          <w:szCs w:val="24"/>
          <w:lang w:eastAsia="tr-TR"/>
        </w:rPr>
      </w:pPr>
      <w:r w:rsidRPr="0023432D">
        <w:rPr>
          <w:rFonts w:ascii="Arial" w:eastAsia="Times New Roman" w:hAnsi="Arial" w:cs="Arial"/>
          <w:sz w:val="24"/>
          <w:szCs w:val="24"/>
          <w:lang w:eastAsia="tr-TR"/>
        </w:rPr>
        <w:t xml:space="preserve">Yer kabuğunun içinde ani kaya kıvrılmaları ile açığa çıkan enerjinin dalgalar halinde yayılması sonucu yer sarsılmasına </w:t>
      </w:r>
      <w:r w:rsidRPr="0023432D">
        <w:rPr>
          <w:rFonts w:ascii="Arial" w:eastAsia="Times New Roman" w:hAnsi="Arial" w:cs="Arial"/>
          <w:b/>
          <w:bCs/>
          <w:sz w:val="24"/>
          <w:szCs w:val="24"/>
          <w:lang w:eastAsia="tr-TR"/>
        </w:rPr>
        <w:t>deprem</w:t>
      </w:r>
      <w:r w:rsidRPr="0023432D">
        <w:rPr>
          <w:rFonts w:ascii="Arial" w:eastAsia="Times New Roman" w:hAnsi="Arial" w:cs="Arial"/>
          <w:sz w:val="24"/>
          <w:szCs w:val="24"/>
          <w:lang w:eastAsia="tr-TR"/>
        </w:rPr>
        <w:t xml:space="preserve"> denir.</w:t>
      </w: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noProof/>
          <w:sz w:val="24"/>
          <w:szCs w:val="24"/>
          <w:lang w:eastAsia="tr-TR"/>
        </w:rPr>
        <w:drawing>
          <wp:inline distT="0" distB="0" distL="0" distR="0" wp14:anchorId="4FE55ECF" wp14:editId="31D713D2">
            <wp:extent cx="3400425" cy="292061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9033" cy="2928004"/>
                    </a:xfrm>
                    <a:prstGeom prst="rect">
                      <a:avLst/>
                    </a:prstGeom>
                  </pic:spPr>
                </pic:pic>
              </a:graphicData>
            </a:graphic>
          </wp:inline>
        </w:drawing>
      </w: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p>
    <w:p w:rsidR="00307D19" w:rsidRDefault="00175C25" w:rsidP="00C93CD8">
      <w:pPr>
        <w:numPr>
          <w:ilvl w:val="0"/>
          <w:numId w:val="1"/>
        </w:num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sz w:val="24"/>
          <w:szCs w:val="24"/>
          <w:lang w:eastAsia="tr-TR"/>
        </w:rPr>
        <w:t>Levhaların birbirine sürtünmeleri ve birbirlerine göre hareketi sonucu oluşan depremlere tektonik deprem denir. Volkanik püskürme sonucu oluşan depremlere volkanik deprem denir.</w:t>
      </w:r>
    </w:p>
    <w:p w:rsidR="00015D15" w:rsidRDefault="00015D15" w:rsidP="00015D15">
      <w:pPr>
        <w:spacing w:before="100" w:beforeAutospacing="1" w:after="100" w:afterAutospacing="1" w:line="240" w:lineRule="auto"/>
        <w:rPr>
          <w:rFonts w:ascii="Arial" w:eastAsia="Times New Roman" w:hAnsi="Arial" w:cs="Arial"/>
          <w:sz w:val="24"/>
          <w:szCs w:val="24"/>
          <w:lang w:eastAsia="tr-TR"/>
        </w:rPr>
      </w:pPr>
      <w:r>
        <w:rPr>
          <w:noProof/>
          <w:lang w:eastAsia="tr-TR"/>
        </w:rPr>
        <w:lastRenderedPageBreak/>
        <w:drawing>
          <wp:inline distT="0" distB="0" distL="0" distR="0" wp14:anchorId="445164EE" wp14:editId="0199D096">
            <wp:extent cx="4076700" cy="2838450"/>
            <wp:effectExtent l="0" t="0" r="0" b="0"/>
            <wp:docPr id="41" name="Resim 41" descr="İ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gili resi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9661" cy="2847474"/>
                    </a:xfrm>
                    <a:prstGeom prst="rect">
                      <a:avLst/>
                    </a:prstGeom>
                    <a:noFill/>
                    <a:ln>
                      <a:noFill/>
                    </a:ln>
                  </pic:spPr>
                </pic:pic>
              </a:graphicData>
            </a:graphic>
          </wp:inline>
        </w:drawing>
      </w:r>
    </w:p>
    <w:p w:rsidR="00015D15" w:rsidRDefault="00015D15" w:rsidP="00015D15">
      <w:pPr>
        <w:spacing w:before="100" w:beforeAutospacing="1" w:after="100" w:afterAutospacing="1" w:line="240" w:lineRule="auto"/>
        <w:rPr>
          <w:rFonts w:ascii="Arial" w:eastAsia="Times New Roman" w:hAnsi="Arial" w:cs="Arial"/>
          <w:sz w:val="24"/>
          <w:szCs w:val="24"/>
          <w:lang w:eastAsia="tr-TR"/>
        </w:rPr>
      </w:pPr>
    </w:p>
    <w:p w:rsidR="00015D15" w:rsidRDefault="00015D15" w:rsidP="00015D15">
      <w:pPr>
        <w:spacing w:before="100" w:beforeAutospacing="1" w:after="100" w:afterAutospacing="1" w:line="240" w:lineRule="auto"/>
        <w:rPr>
          <w:rFonts w:ascii="Arial" w:eastAsia="Times New Roman" w:hAnsi="Arial" w:cs="Arial"/>
          <w:sz w:val="24"/>
          <w:szCs w:val="24"/>
          <w:lang w:eastAsia="tr-TR"/>
        </w:rPr>
      </w:pPr>
    </w:p>
    <w:p w:rsidR="00015D15" w:rsidRDefault="00015D15" w:rsidP="00015D15">
      <w:pPr>
        <w:spacing w:before="100" w:beforeAutospacing="1" w:after="100" w:afterAutospacing="1" w:line="240" w:lineRule="auto"/>
        <w:rPr>
          <w:rFonts w:ascii="Arial" w:eastAsia="Times New Roman" w:hAnsi="Arial" w:cs="Arial"/>
          <w:sz w:val="24"/>
          <w:szCs w:val="24"/>
          <w:lang w:eastAsia="tr-TR"/>
        </w:rPr>
      </w:pPr>
      <w:r w:rsidRPr="00015D15">
        <w:rPr>
          <w:rFonts w:ascii="Arial" w:eastAsia="Times New Roman" w:hAnsi="Arial" w:cs="Arial"/>
          <w:sz w:val="24"/>
          <w:szCs w:val="24"/>
          <w:lang w:eastAsia="tr-TR"/>
        </w:rPr>
        <w:t>Sarsıntının başladığı nokta</w:t>
      </w:r>
      <w:r>
        <w:rPr>
          <w:rFonts w:ascii="Arial" w:eastAsia="Times New Roman" w:hAnsi="Arial" w:cs="Arial"/>
          <w:sz w:val="24"/>
          <w:szCs w:val="24"/>
          <w:lang w:eastAsia="tr-TR"/>
        </w:rPr>
        <w:t xml:space="preserve"> </w:t>
      </w:r>
      <w:r w:rsidRPr="00015D15">
        <w:rPr>
          <w:rFonts w:ascii="Arial" w:eastAsia="Times New Roman" w:hAnsi="Arial" w:cs="Arial"/>
          <w:color w:val="FF0000"/>
          <w:sz w:val="24"/>
          <w:szCs w:val="24"/>
          <w:lang w:eastAsia="tr-TR"/>
        </w:rPr>
        <w:t xml:space="preserve">depremin odağı </w:t>
      </w:r>
      <w:r w:rsidRPr="00015D15">
        <w:rPr>
          <w:rFonts w:ascii="Arial" w:eastAsia="Times New Roman" w:hAnsi="Arial" w:cs="Arial"/>
          <w:sz w:val="24"/>
          <w:szCs w:val="24"/>
          <w:lang w:eastAsia="tr-TR"/>
        </w:rPr>
        <w:t>olarak ta</w:t>
      </w:r>
      <w:r>
        <w:rPr>
          <w:rFonts w:ascii="Arial" w:eastAsia="Times New Roman" w:hAnsi="Arial" w:cs="Arial"/>
          <w:sz w:val="24"/>
          <w:szCs w:val="24"/>
          <w:lang w:eastAsia="tr-TR"/>
        </w:rPr>
        <w:t>nımlanır. Odak noktasının yüzey</w:t>
      </w:r>
      <w:r w:rsidRPr="00015D15">
        <w:rPr>
          <w:rFonts w:ascii="Arial" w:eastAsia="Times New Roman" w:hAnsi="Arial" w:cs="Arial"/>
          <w:sz w:val="24"/>
          <w:szCs w:val="24"/>
          <w:lang w:eastAsia="tr-TR"/>
        </w:rPr>
        <w:t xml:space="preserve"> de en yakın olduğu nokta ise </w:t>
      </w:r>
      <w:r w:rsidRPr="00015D15">
        <w:rPr>
          <w:rFonts w:ascii="Arial" w:eastAsia="Times New Roman" w:hAnsi="Arial" w:cs="Arial"/>
          <w:color w:val="FF0000"/>
          <w:sz w:val="24"/>
          <w:szCs w:val="24"/>
          <w:lang w:eastAsia="tr-TR"/>
        </w:rPr>
        <w:t xml:space="preserve">depremin  merkez üssü </w:t>
      </w:r>
      <w:r w:rsidRPr="00015D15">
        <w:rPr>
          <w:rFonts w:ascii="Arial" w:eastAsia="Times New Roman" w:hAnsi="Arial" w:cs="Arial"/>
          <w:sz w:val="24"/>
          <w:szCs w:val="24"/>
          <w:lang w:eastAsia="tr-TR"/>
        </w:rPr>
        <w:t>olarak</w:t>
      </w:r>
      <w:r>
        <w:rPr>
          <w:rFonts w:ascii="Arial" w:eastAsia="Times New Roman" w:hAnsi="Arial" w:cs="Arial"/>
          <w:sz w:val="24"/>
          <w:szCs w:val="24"/>
          <w:lang w:eastAsia="tr-TR"/>
        </w:rPr>
        <w:t xml:space="preserve"> </w:t>
      </w:r>
      <w:r w:rsidRPr="00015D15">
        <w:rPr>
          <w:rFonts w:ascii="Arial" w:eastAsia="Times New Roman" w:hAnsi="Arial" w:cs="Arial"/>
          <w:sz w:val="24"/>
          <w:szCs w:val="24"/>
          <w:lang w:eastAsia="tr-TR"/>
        </w:rPr>
        <w:t>adlandırılır.</w:t>
      </w:r>
    </w:p>
    <w:p w:rsidR="00015D15" w:rsidRDefault="00015D15" w:rsidP="00015D15">
      <w:pPr>
        <w:spacing w:before="100" w:beforeAutospacing="1" w:after="100" w:afterAutospacing="1" w:line="240" w:lineRule="auto"/>
        <w:rPr>
          <w:rFonts w:ascii="Arial" w:eastAsia="Times New Roman" w:hAnsi="Arial" w:cs="Arial"/>
          <w:sz w:val="24"/>
          <w:szCs w:val="24"/>
          <w:lang w:eastAsia="tr-TR"/>
        </w:rPr>
      </w:pPr>
    </w:p>
    <w:p w:rsidR="00015D15" w:rsidRPr="00C93CD8" w:rsidRDefault="00015D15" w:rsidP="00015D15">
      <w:pPr>
        <w:spacing w:before="100" w:beforeAutospacing="1" w:after="100" w:afterAutospacing="1" w:line="240" w:lineRule="auto"/>
        <w:rPr>
          <w:rFonts w:ascii="Arial" w:eastAsia="Times New Roman" w:hAnsi="Arial" w:cs="Arial"/>
          <w:sz w:val="24"/>
          <w:szCs w:val="24"/>
          <w:lang w:eastAsia="tr-TR"/>
        </w:rPr>
      </w:pPr>
    </w:p>
    <w:p w:rsidR="00307D19" w:rsidRPr="00C93CD8" w:rsidRDefault="00175C25" w:rsidP="00C93CD8">
      <w:pPr>
        <w:numPr>
          <w:ilvl w:val="0"/>
          <w:numId w:val="1"/>
        </w:num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color w:val="FF0000"/>
          <w:sz w:val="24"/>
          <w:szCs w:val="24"/>
          <w:lang w:eastAsia="tr-TR"/>
        </w:rPr>
        <w:t xml:space="preserve">Deprem üssü: </w:t>
      </w:r>
      <w:r w:rsidRPr="00C93CD8">
        <w:rPr>
          <w:rFonts w:ascii="Arial" w:eastAsia="Times New Roman" w:hAnsi="Arial" w:cs="Arial"/>
          <w:sz w:val="24"/>
          <w:szCs w:val="24"/>
          <w:lang w:eastAsia="tr-TR"/>
        </w:rPr>
        <w:t>deprem dalgalarının yeryüzüne ulaştığı en kısa noktadır.</w:t>
      </w:r>
    </w:p>
    <w:p w:rsidR="00307D19" w:rsidRPr="00C93CD8" w:rsidRDefault="00175C25" w:rsidP="00C93CD8">
      <w:pPr>
        <w:numPr>
          <w:ilvl w:val="0"/>
          <w:numId w:val="1"/>
        </w:num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color w:val="FF0000"/>
          <w:sz w:val="24"/>
          <w:szCs w:val="24"/>
          <w:lang w:eastAsia="tr-TR"/>
        </w:rPr>
        <w:t xml:space="preserve">Fay: </w:t>
      </w:r>
      <w:r w:rsidRPr="00C93CD8">
        <w:rPr>
          <w:rFonts w:ascii="Arial" w:eastAsia="Times New Roman" w:hAnsi="Arial" w:cs="Arial"/>
          <w:sz w:val="24"/>
          <w:szCs w:val="24"/>
          <w:lang w:eastAsia="tr-TR"/>
        </w:rPr>
        <w:t>Yerkabuğunda meydana gelen arazi kırığıdır.</w:t>
      </w:r>
    </w:p>
    <w:p w:rsidR="00307D19" w:rsidRPr="00C93CD8" w:rsidRDefault="00175C25" w:rsidP="00C93CD8">
      <w:pPr>
        <w:numPr>
          <w:ilvl w:val="0"/>
          <w:numId w:val="1"/>
        </w:num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color w:val="FF0000"/>
          <w:sz w:val="24"/>
          <w:szCs w:val="24"/>
          <w:lang w:eastAsia="tr-TR"/>
        </w:rPr>
        <w:t xml:space="preserve">Deprem büyüklüğü: </w:t>
      </w:r>
      <w:r w:rsidRPr="00C93CD8">
        <w:rPr>
          <w:rFonts w:ascii="Arial" w:eastAsia="Times New Roman" w:hAnsi="Arial" w:cs="Arial"/>
          <w:sz w:val="24"/>
          <w:szCs w:val="24"/>
          <w:lang w:eastAsia="tr-TR"/>
        </w:rPr>
        <w:t>Depremin merkezinde açığa çıkan enerjinin miktarıdır. Sismograf ile ölçülür.</w:t>
      </w:r>
    </w:p>
    <w:p w:rsidR="00307D19" w:rsidRPr="00C93CD8" w:rsidRDefault="00175C25" w:rsidP="00C93CD8">
      <w:pPr>
        <w:numPr>
          <w:ilvl w:val="0"/>
          <w:numId w:val="1"/>
        </w:num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b/>
          <w:color w:val="FF0000"/>
          <w:sz w:val="24"/>
          <w:szCs w:val="24"/>
          <w:lang w:eastAsia="tr-TR"/>
        </w:rPr>
        <w:t>Depremin şiddeti:</w:t>
      </w:r>
      <w:r w:rsidRPr="00C93CD8">
        <w:rPr>
          <w:rFonts w:ascii="Arial" w:eastAsia="Times New Roman" w:hAnsi="Arial" w:cs="Arial"/>
          <w:color w:val="FF0000"/>
          <w:sz w:val="24"/>
          <w:szCs w:val="24"/>
          <w:lang w:eastAsia="tr-TR"/>
        </w:rPr>
        <w:t xml:space="preserve"> </w:t>
      </w:r>
      <w:r w:rsidRPr="00C93CD8">
        <w:rPr>
          <w:rFonts w:ascii="Arial" w:eastAsia="Times New Roman" w:hAnsi="Arial" w:cs="Arial"/>
          <w:sz w:val="24"/>
          <w:szCs w:val="24"/>
          <w:lang w:eastAsia="tr-TR"/>
        </w:rPr>
        <w:t>Depremin insanlar ve binalar üzerinde meydana getirdiği hasarın derecesidir.</w:t>
      </w:r>
    </w:p>
    <w:p w:rsidR="0023432D" w:rsidRDefault="0023432D" w:rsidP="0023432D">
      <w:pPr>
        <w:spacing w:before="100" w:beforeAutospacing="1" w:after="100" w:afterAutospacing="1" w:line="240" w:lineRule="auto"/>
        <w:rPr>
          <w:rFonts w:ascii="Arial" w:eastAsia="Times New Roman" w:hAnsi="Arial" w:cs="Arial"/>
          <w:sz w:val="24"/>
          <w:szCs w:val="24"/>
          <w:lang w:eastAsia="tr-TR"/>
        </w:rPr>
      </w:pP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r w:rsidRPr="00175C25">
        <w:rPr>
          <w:rFonts w:ascii="Arial" w:eastAsia="Times New Roman" w:hAnsi="Arial" w:cs="Arial"/>
          <w:noProof/>
          <w:sz w:val="24"/>
          <w:szCs w:val="24"/>
          <w:lang w:eastAsia="tr-TR"/>
        </w:rPr>
        <w:lastRenderedPageBreak/>
        <w:drawing>
          <wp:inline distT="0" distB="0" distL="0" distR="0" wp14:anchorId="7A3C714F" wp14:editId="0C9872B3">
            <wp:extent cx="3581900" cy="2896004"/>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1900" cy="2896004"/>
                    </a:xfrm>
                    <a:prstGeom prst="rect">
                      <a:avLst/>
                    </a:prstGeom>
                  </pic:spPr>
                </pic:pic>
              </a:graphicData>
            </a:graphic>
          </wp:inline>
        </w:drawing>
      </w: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r>
        <w:t>Manto, kabuğun altında kayalardan oluşan kalın bir katmandır. Yaklaşık 2900 km aşağıya iner. Mantodaki kayalar silikon, oksijen, alüminyum, demir ve magnezyumdan oluşmuştur. Mantonun en üst kısmında ısı 870oC’dir. Mantonun en derin yerine varıncaya kadar ısı kademeli olarak artar ve 4400°C’ye ulaşır.</w:t>
      </w: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p>
    <w:p w:rsidR="00175C25" w:rsidRDefault="00175C25" w:rsidP="0023432D">
      <w:pPr>
        <w:spacing w:before="100" w:beforeAutospacing="1" w:after="100" w:afterAutospacing="1" w:line="240" w:lineRule="auto"/>
        <w:rPr>
          <w:rFonts w:ascii="Arial" w:eastAsia="Times New Roman" w:hAnsi="Arial" w:cs="Arial"/>
          <w:sz w:val="24"/>
          <w:szCs w:val="24"/>
          <w:lang w:eastAsia="tr-TR"/>
        </w:rPr>
      </w:pP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p>
    <w:p w:rsidR="00307D19" w:rsidRPr="00C93CD8" w:rsidRDefault="00175C25" w:rsidP="00C93CD8">
      <w:pPr>
        <w:numPr>
          <w:ilvl w:val="0"/>
          <w:numId w:val="2"/>
        </w:num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sz w:val="24"/>
          <w:szCs w:val="24"/>
          <w:lang w:eastAsia="tr-TR"/>
        </w:rPr>
        <w:t>Deprem oluşumunu inceleyen bilim dalına deprem bilimi (</w:t>
      </w:r>
      <w:r w:rsidRPr="00C93CD8">
        <w:rPr>
          <w:rFonts w:ascii="Arial" w:eastAsia="Times New Roman" w:hAnsi="Arial" w:cs="Arial"/>
          <w:b/>
          <w:color w:val="FF0000"/>
          <w:sz w:val="24"/>
          <w:szCs w:val="24"/>
          <w:lang w:eastAsia="tr-TR"/>
        </w:rPr>
        <w:t>sismoloji</w:t>
      </w:r>
      <w:r w:rsidRPr="00C93CD8">
        <w:rPr>
          <w:rFonts w:ascii="Arial" w:eastAsia="Times New Roman" w:hAnsi="Arial" w:cs="Arial"/>
          <w:sz w:val="24"/>
          <w:szCs w:val="24"/>
          <w:lang w:eastAsia="tr-TR"/>
        </w:rPr>
        <w:t xml:space="preserve">) denir. </w:t>
      </w:r>
    </w:p>
    <w:p w:rsidR="00307D19" w:rsidRDefault="00175C25" w:rsidP="00C93CD8">
      <w:pPr>
        <w:numPr>
          <w:ilvl w:val="0"/>
          <w:numId w:val="2"/>
        </w:num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sz w:val="24"/>
          <w:szCs w:val="24"/>
          <w:lang w:eastAsia="tr-TR"/>
        </w:rPr>
        <w:t xml:space="preserve">Deprem titreşimlerini kaydeden alete </w:t>
      </w:r>
      <w:r w:rsidRPr="00C93CD8">
        <w:rPr>
          <w:rFonts w:ascii="Arial" w:eastAsia="Times New Roman" w:hAnsi="Arial" w:cs="Arial"/>
          <w:b/>
          <w:color w:val="FF0000"/>
          <w:sz w:val="24"/>
          <w:szCs w:val="24"/>
          <w:lang w:eastAsia="tr-TR"/>
        </w:rPr>
        <w:t>sismograf</w:t>
      </w:r>
      <w:r w:rsidRPr="00C93CD8">
        <w:rPr>
          <w:rFonts w:ascii="Arial" w:eastAsia="Times New Roman" w:hAnsi="Arial" w:cs="Arial"/>
          <w:color w:val="FF0000"/>
          <w:sz w:val="24"/>
          <w:szCs w:val="24"/>
          <w:lang w:eastAsia="tr-TR"/>
        </w:rPr>
        <w:t xml:space="preserve"> </w:t>
      </w:r>
      <w:r w:rsidRPr="00C93CD8">
        <w:rPr>
          <w:rFonts w:ascii="Arial" w:eastAsia="Times New Roman" w:hAnsi="Arial" w:cs="Arial"/>
          <w:sz w:val="24"/>
          <w:szCs w:val="24"/>
          <w:lang w:eastAsia="tr-TR"/>
        </w:rPr>
        <w:t>denir</w:t>
      </w:r>
    </w:p>
    <w:p w:rsidR="00015D15" w:rsidRPr="00015D15" w:rsidRDefault="00015D15" w:rsidP="00015D15">
      <w:pPr>
        <w:pStyle w:val="ListeParagraf"/>
        <w:numPr>
          <w:ilvl w:val="0"/>
          <w:numId w:val="2"/>
        </w:numPr>
        <w:kinsoku w:val="0"/>
        <w:overflowPunct w:val="0"/>
        <w:autoSpaceDE w:val="0"/>
        <w:autoSpaceDN w:val="0"/>
        <w:adjustRightInd w:val="0"/>
        <w:spacing w:after="0" w:line="223" w:lineRule="exact"/>
        <w:rPr>
          <w:rFonts w:ascii="Arial" w:hAnsi="Arial" w:cs="Arial"/>
          <w:color w:val="231F20"/>
          <w:sz w:val="24"/>
          <w:szCs w:val="24"/>
        </w:rPr>
      </w:pPr>
      <w:r w:rsidRPr="00015D15">
        <w:rPr>
          <w:rFonts w:ascii="Arial" w:hAnsi="Arial" w:cs="Arial"/>
          <w:color w:val="231F20"/>
          <w:sz w:val="24"/>
          <w:szCs w:val="24"/>
        </w:rPr>
        <w:t xml:space="preserve">Yapılan ölçüm </w:t>
      </w:r>
      <w:r w:rsidRPr="00015D15">
        <w:rPr>
          <w:rFonts w:ascii="Arial" w:hAnsi="Arial" w:cs="Arial"/>
          <w:b/>
          <w:bCs/>
          <w:color w:val="231F20"/>
          <w:sz w:val="24"/>
          <w:szCs w:val="24"/>
        </w:rPr>
        <w:t xml:space="preserve">Richter ölçeği </w:t>
      </w:r>
      <w:r w:rsidRPr="00015D15">
        <w:rPr>
          <w:rFonts w:ascii="Arial" w:hAnsi="Arial" w:cs="Arial"/>
          <w:color w:val="231F20"/>
          <w:sz w:val="24"/>
          <w:szCs w:val="24"/>
        </w:rPr>
        <w:t>denilen</w:t>
      </w:r>
    </w:p>
    <w:p w:rsidR="00015D15" w:rsidRPr="00015D15" w:rsidRDefault="00015D15" w:rsidP="00015D15">
      <w:pPr>
        <w:pStyle w:val="ListeParagraf"/>
        <w:numPr>
          <w:ilvl w:val="0"/>
          <w:numId w:val="2"/>
        </w:numPr>
        <w:kinsoku w:val="0"/>
        <w:overflowPunct w:val="0"/>
        <w:autoSpaceDE w:val="0"/>
        <w:autoSpaceDN w:val="0"/>
        <w:adjustRightInd w:val="0"/>
        <w:spacing w:before="27" w:after="0" w:line="240" w:lineRule="auto"/>
        <w:rPr>
          <w:rFonts w:ascii="Arial" w:hAnsi="Arial" w:cs="Arial"/>
          <w:color w:val="231F20"/>
          <w:sz w:val="24"/>
          <w:szCs w:val="24"/>
        </w:rPr>
      </w:pPr>
      <w:r w:rsidRPr="00015D15">
        <w:rPr>
          <w:rFonts w:ascii="Arial" w:hAnsi="Arial" w:cs="Arial"/>
          <w:color w:val="231F20"/>
          <w:sz w:val="24"/>
          <w:szCs w:val="24"/>
        </w:rPr>
        <w:t>bir ölçümle ifade edilir. Bu ölçekte deprem dalgalarının büyüklüğü 1 ile 9 arasındaki rakamlarla ifade</w:t>
      </w:r>
    </w:p>
    <w:p w:rsidR="00015D15" w:rsidRPr="00015D15" w:rsidRDefault="00015D15" w:rsidP="00015D15">
      <w:pPr>
        <w:pStyle w:val="ListeParagraf"/>
        <w:numPr>
          <w:ilvl w:val="0"/>
          <w:numId w:val="2"/>
        </w:numPr>
        <w:kinsoku w:val="0"/>
        <w:overflowPunct w:val="0"/>
        <w:autoSpaceDE w:val="0"/>
        <w:autoSpaceDN w:val="0"/>
        <w:adjustRightInd w:val="0"/>
        <w:spacing w:before="27" w:after="0" w:line="240" w:lineRule="auto"/>
        <w:rPr>
          <w:rFonts w:ascii="Arial" w:hAnsi="Arial" w:cs="Arial"/>
          <w:color w:val="231F20"/>
          <w:sz w:val="24"/>
          <w:szCs w:val="24"/>
        </w:rPr>
      </w:pPr>
      <w:r w:rsidRPr="00015D15">
        <w:rPr>
          <w:rFonts w:ascii="Arial" w:hAnsi="Arial" w:cs="Arial"/>
          <w:color w:val="231F20"/>
          <w:sz w:val="24"/>
          <w:szCs w:val="24"/>
        </w:rPr>
        <w:t>edilir.</w:t>
      </w:r>
    </w:p>
    <w:p w:rsidR="00015D15" w:rsidRPr="00C93CD8" w:rsidRDefault="00015D15" w:rsidP="00015D15">
      <w:pPr>
        <w:spacing w:before="100" w:beforeAutospacing="1" w:after="100" w:afterAutospacing="1" w:line="240" w:lineRule="auto"/>
        <w:ind w:left="720"/>
        <w:rPr>
          <w:rFonts w:ascii="Arial" w:eastAsia="Times New Roman" w:hAnsi="Arial" w:cs="Arial"/>
          <w:sz w:val="24"/>
          <w:szCs w:val="24"/>
          <w:lang w:eastAsia="tr-TR"/>
        </w:rPr>
      </w:pP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r w:rsidRPr="00C93CD8">
        <w:rPr>
          <w:rFonts w:ascii="Arial" w:eastAsia="Times New Roman" w:hAnsi="Arial" w:cs="Arial"/>
          <w:noProof/>
          <w:sz w:val="24"/>
          <w:szCs w:val="24"/>
          <w:lang w:eastAsia="tr-TR"/>
        </w:rPr>
        <w:lastRenderedPageBreak/>
        <w:drawing>
          <wp:inline distT="0" distB="0" distL="0" distR="0" wp14:anchorId="7B4BA5E0" wp14:editId="20278E0B">
            <wp:extent cx="2343150" cy="1464180"/>
            <wp:effectExtent l="0" t="0" r="0" b="3175"/>
            <wp:docPr id="79876" name="Picture 4" descr="Resim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4" descr="Resim 0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1734" cy="1469544"/>
                    </a:xfrm>
                    <a:prstGeom prst="rect">
                      <a:avLst/>
                    </a:prstGeom>
                    <a:noFill/>
                    <a:extLst/>
                  </pic:spPr>
                </pic:pic>
              </a:graphicData>
            </a:graphic>
          </wp:inline>
        </w:drawing>
      </w:r>
    </w:p>
    <w:p w:rsidR="00307D19" w:rsidRDefault="00175C25" w:rsidP="008C2E57">
      <w:pPr>
        <w:numPr>
          <w:ilvl w:val="0"/>
          <w:numId w:val="3"/>
        </w:numPr>
        <w:spacing w:before="100" w:beforeAutospacing="1" w:after="100" w:afterAutospacing="1" w:line="240" w:lineRule="auto"/>
        <w:rPr>
          <w:rFonts w:ascii="Arial" w:eastAsia="Times New Roman" w:hAnsi="Arial" w:cs="Arial"/>
          <w:sz w:val="24"/>
          <w:szCs w:val="24"/>
          <w:lang w:eastAsia="tr-TR"/>
        </w:rPr>
      </w:pPr>
      <w:r w:rsidRPr="008C2E57">
        <w:rPr>
          <w:rFonts w:ascii="Arial" w:eastAsia="Times New Roman" w:hAnsi="Arial" w:cs="Arial"/>
          <w:sz w:val="24"/>
          <w:szCs w:val="24"/>
          <w:lang w:eastAsia="tr-TR"/>
        </w:rPr>
        <w:t xml:space="preserve">Okyanus tabanında oluşan depremler </w:t>
      </w:r>
      <w:r w:rsidRPr="008C2E57">
        <w:rPr>
          <w:rFonts w:ascii="Arial" w:eastAsia="Times New Roman" w:hAnsi="Arial" w:cs="Arial"/>
          <w:b/>
          <w:color w:val="FF0000"/>
          <w:sz w:val="24"/>
          <w:szCs w:val="24"/>
          <w:lang w:eastAsia="tr-TR"/>
        </w:rPr>
        <w:t>tsunami</w:t>
      </w:r>
      <w:r w:rsidRPr="008C2E57">
        <w:rPr>
          <w:rFonts w:ascii="Arial" w:eastAsia="Times New Roman" w:hAnsi="Arial" w:cs="Arial"/>
          <w:color w:val="FF0000"/>
          <w:sz w:val="24"/>
          <w:szCs w:val="24"/>
          <w:lang w:eastAsia="tr-TR"/>
        </w:rPr>
        <w:t xml:space="preserve"> </w:t>
      </w:r>
      <w:r w:rsidRPr="008C2E57">
        <w:rPr>
          <w:rFonts w:ascii="Arial" w:eastAsia="Times New Roman" w:hAnsi="Arial" w:cs="Arial"/>
          <w:sz w:val="24"/>
          <w:szCs w:val="24"/>
          <w:lang w:eastAsia="tr-TR"/>
        </w:rPr>
        <w:t>adı verilen dev dalgalara neden olur.</w:t>
      </w:r>
    </w:p>
    <w:p w:rsidR="00015D15" w:rsidRPr="008C2E57" w:rsidRDefault="00015D15" w:rsidP="00015D15">
      <w:pPr>
        <w:spacing w:before="100" w:beforeAutospacing="1" w:after="100" w:afterAutospacing="1" w:line="240" w:lineRule="auto"/>
        <w:ind w:left="720"/>
        <w:rPr>
          <w:rFonts w:ascii="Arial" w:eastAsia="Times New Roman" w:hAnsi="Arial" w:cs="Arial"/>
          <w:sz w:val="24"/>
          <w:szCs w:val="24"/>
          <w:lang w:eastAsia="tr-TR"/>
        </w:rPr>
      </w:pPr>
      <w:r w:rsidRPr="00015D15">
        <w:rPr>
          <w:rFonts w:ascii="Arial" w:eastAsia="Times New Roman" w:hAnsi="Arial" w:cs="Arial"/>
          <w:noProof/>
          <w:sz w:val="24"/>
          <w:szCs w:val="24"/>
          <w:lang w:eastAsia="tr-TR"/>
        </w:rPr>
        <w:drawing>
          <wp:inline distT="0" distB="0" distL="0" distR="0" wp14:anchorId="11E65DAF" wp14:editId="42F461E1">
            <wp:extent cx="3096057" cy="2048161"/>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6057" cy="2048161"/>
                    </a:xfrm>
                    <a:prstGeom prst="rect">
                      <a:avLst/>
                    </a:prstGeom>
                  </pic:spPr>
                </pic:pic>
              </a:graphicData>
            </a:graphic>
          </wp:inline>
        </w:drawing>
      </w:r>
    </w:p>
    <w:p w:rsidR="00C93CD8" w:rsidRDefault="00C93CD8" w:rsidP="0023432D">
      <w:pPr>
        <w:spacing w:before="100" w:beforeAutospacing="1" w:after="100" w:afterAutospacing="1" w:line="240" w:lineRule="auto"/>
        <w:rPr>
          <w:rFonts w:ascii="Arial" w:eastAsia="Times New Roman" w:hAnsi="Arial" w:cs="Arial"/>
          <w:sz w:val="24"/>
          <w:szCs w:val="24"/>
          <w:lang w:eastAsia="tr-TR"/>
        </w:rPr>
      </w:pPr>
    </w:p>
    <w:p w:rsidR="00C93CD8" w:rsidRPr="0023432D" w:rsidRDefault="00C93CD8" w:rsidP="0023432D">
      <w:pPr>
        <w:spacing w:before="100" w:beforeAutospacing="1" w:after="100" w:afterAutospacing="1" w:line="240" w:lineRule="auto"/>
        <w:rPr>
          <w:rFonts w:ascii="Times New Roman" w:eastAsia="Times New Roman" w:hAnsi="Times New Roman" w:cs="Times New Roman"/>
          <w:sz w:val="24"/>
          <w:szCs w:val="24"/>
          <w:lang w:eastAsia="tr-TR"/>
        </w:rPr>
      </w:pPr>
    </w:p>
    <w:p w:rsidR="0023432D" w:rsidRPr="0023432D" w:rsidRDefault="0023432D" w:rsidP="0023432D">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r w:rsidRPr="0023432D">
        <w:rPr>
          <w:rFonts w:ascii="Times New Roman" w:eastAsia="Times New Roman" w:hAnsi="Times New Roman" w:cs="Times New Roman"/>
          <w:b/>
          <w:bCs/>
          <w:noProof/>
          <w:color w:val="0000FF"/>
          <w:sz w:val="36"/>
          <w:szCs w:val="36"/>
          <w:lang w:eastAsia="tr-TR"/>
        </w:rPr>
        <w:drawing>
          <wp:inline distT="0" distB="0" distL="0" distR="0">
            <wp:extent cx="4914900" cy="2028825"/>
            <wp:effectExtent l="0" t="0" r="0" b="9525"/>
            <wp:docPr id="6" name="Resim 6" descr="deprem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rem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028825"/>
                    </a:xfrm>
                    <a:prstGeom prst="rect">
                      <a:avLst/>
                    </a:prstGeom>
                    <a:noFill/>
                    <a:ln>
                      <a:noFill/>
                    </a:ln>
                  </pic:spPr>
                </pic:pic>
              </a:graphicData>
            </a:graphic>
          </wp:inline>
        </w:drawing>
      </w:r>
    </w:p>
    <w:p w:rsidR="00793774" w:rsidRDefault="00793774" w:rsidP="0023432D">
      <w:pPr>
        <w:spacing w:before="100" w:beforeAutospacing="1" w:after="100" w:afterAutospacing="1" w:line="240" w:lineRule="auto"/>
        <w:outlineLvl w:val="1"/>
        <w:rPr>
          <w:rFonts w:ascii="Arial" w:eastAsia="Times New Roman" w:hAnsi="Arial" w:cs="Arial"/>
          <w:b/>
          <w:bCs/>
          <w:sz w:val="24"/>
          <w:szCs w:val="24"/>
          <w:lang w:eastAsia="tr-TR"/>
        </w:rPr>
      </w:pPr>
      <w:r>
        <w:rPr>
          <w:rFonts w:ascii="Arial" w:eastAsia="Times New Roman" w:hAnsi="Arial" w:cs="Arial"/>
          <w:b/>
          <w:bCs/>
          <w:sz w:val="24"/>
          <w:szCs w:val="24"/>
          <w:lang w:eastAsia="tr-TR"/>
        </w:rPr>
        <w:t>Sismik dalgalar cisim dalgaları ve yüzey dalgaları olmak üzere  iki çeşittir?</w:t>
      </w:r>
    </w:p>
    <w:p w:rsidR="00793774" w:rsidRDefault="00793774" w:rsidP="0023432D">
      <w:pPr>
        <w:spacing w:before="100" w:beforeAutospacing="1" w:after="100" w:afterAutospacing="1" w:line="240" w:lineRule="auto"/>
        <w:outlineLvl w:val="1"/>
        <w:rPr>
          <w:rFonts w:ascii="Arial" w:eastAsia="Times New Roman" w:hAnsi="Arial" w:cs="Arial"/>
          <w:b/>
          <w:bCs/>
          <w:sz w:val="24"/>
          <w:szCs w:val="24"/>
          <w:lang w:eastAsia="tr-TR"/>
        </w:rPr>
      </w:pPr>
    </w:p>
    <w:p w:rsidR="00793774" w:rsidRDefault="00793774" w:rsidP="0023432D">
      <w:pPr>
        <w:spacing w:before="100" w:beforeAutospacing="1" w:after="100" w:afterAutospacing="1" w:line="240" w:lineRule="auto"/>
        <w:outlineLvl w:val="1"/>
        <w:rPr>
          <w:rFonts w:ascii="Arial" w:eastAsia="Times New Roman" w:hAnsi="Arial" w:cs="Arial"/>
          <w:b/>
          <w:bCs/>
          <w:sz w:val="24"/>
          <w:szCs w:val="24"/>
          <w:lang w:eastAsia="tr-TR"/>
        </w:rPr>
      </w:pPr>
    </w:p>
    <w:p w:rsidR="00793774" w:rsidRDefault="00793774" w:rsidP="0023432D">
      <w:pPr>
        <w:spacing w:before="100" w:beforeAutospacing="1" w:after="100" w:afterAutospacing="1" w:line="240" w:lineRule="auto"/>
        <w:outlineLvl w:val="1"/>
        <w:rPr>
          <w:rFonts w:ascii="Arial" w:eastAsia="Times New Roman" w:hAnsi="Arial" w:cs="Arial"/>
          <w:b/>
          <w:bCs/>
          <w:sz w:val="24"/>
          <w:szCs w:val="24"/>
          <w:lang w:eastAsia="tr-TR"/>
        </w:rPr>
      </w:pPr>
    </w:p>
    <w:p w:rsidR="00793774" w:rsidRDefault="00793774" w:rsidP="0023432D">
      <w:pPr>
        <w:spacing w:before="100" w:beforeAutospacing="1" w:after="100" w:afterAutospacing="1" w:line="240" w:lineRule="auto"/>
        <w:outlineLvl w:val="1"/>
        <w:rPr>
          <w:rFonts w:ascii="Arial" w:eastAsia="Times New Roman" w:hAnsi="Arial" w:cs="Arial"/>
          <w:b/>
          <w:bCs/>
          <w:sz w:val="24"/>
          <w:szCs w:val="24"/>
          <w:lang w:eastAsia="tr-TR"/>
        </w:rPr>
      </w:pPr>
    </w:p>
    <w:p w:rsidR="00793774" w:rsidRDefault="00793774" w:rsidP="0023432D">
      <w:pPr>
        <w:spacing w:before="100" w:beforeAutospacing="1" w:after="100" w:afterAutospacing="1" w:line="240" w:lineRule="auto"/>
        <w:outlineLvl w:val="1"/>
        <w:rPr>
          <w:rFonts w:ascii="Arial" w:eastAsia="Times New Roman" w:hAnsi="Arial" w:cs="Arial"/>
          <w:b/>
          <w:bCs/>
          <w:sz w:val="24"/>
          <w:szCs w:val="24"/>
          <w:lang w:eastAsia="tr-TR"/>
        </w:rPr>
      </w:pPr>
    </w:p>
    <w:p w:rsidR="00793774" w:rsidRDefault="00793774" w:rsidP="0023432D">
      <w:pPr>
        <w:spacing w:before="100" w:beforeAutospacing="1" w:after="100" w:afterAutospacing="1" w:line="240" w:lineRule="auto"/>
        <w:outlineLvl w:val="1"/>
        <w:rPr>
          <w:rFonts w:ascii="Arial" w:eastAsia="Times New Roman" w:hAnsi="Arial" w:cs="Arial"/>
          <w:b/>
          <w:bCs/>
          <w:sz w:val="24"/>
          <w:szCs w:val="24"/>
          <w:lang w:eastAsia="tr-TR"/>
        </w:rPr>
      </w:pPr>
    </w:p>
    <w:p w:rsidR="0023432D" w:rsidRPr="0023432D" w:rsidRDefault="0023432D" w:rsidP="0023432D">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r w:rsidRPr="0023432D">
        <w:rPr>
          <w:rFonts w:ascii="Arial" w:eastAsia="Times New Roman" w:hAnsi="Arial" w:cs="Arial"/>
          <w:b/>
          <w:bCs/>
          <w:sz w:val="24"/>
          <w:szCs w:val="24"/>
          <w:lang w:eastAsia="tr-TR"/>
        </w:rPr>
        <w:t>Cisim Dalgaları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Yer kabuğunun iç kısimlarındaki odak bölgesinden her yöne yayılan dalgalara cisim dalgaları adı verilir.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1. P dalgaları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2. S dalgaları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olmak üzere iki çeşidi vardır.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P-dalgaları</w:t>
      </w:r>
      <w:r w:rsidRPr="0023432D">
        <w:rPr>
          <w:rFonts w:ascii="Arial" w:eastAsia="Times New Roman" w:hAnsi="Arial" w:cs="Arial"/>
          <w:sz w:val="24"/>
          <w:szCs w:val="24"/>
          <w:lang w:eastAsia="tr-TR"/>
        </w:rPr>
        <w:t xml:space="preserve"> ile </w:t>
      </w:r>
      <w:r w:rsidRPr="0023432D">
        <w:rPr>
          <w:rFonts w:ascii="Arial" w:eastAsia="Times New Roman" w:hAnsi="Arial" w:cs="Arial"/>
          <w:b/>
          <w:bCs/>
          <w:sz w:val="24"/>
          <w:szCs w:val="24"/>
          <w:lang w:eastAsia="tr-TR"/>
        </w:rPr>
        <w:t>S-dalgaları</w:t>
      </w:r>
      <w:r w:rsidRPr="0023432D">
        <w:rPr>
          <w:rFonts w:ascii="Arial" w:eastAsia="Times New Roman" w:hAnsi="Arial" w:cs="Arial"/>
          <w:sz w:val="24"/>
          <w:szCs w:val="24"/>
          <w:lang w:eastAsia="tr-TR"/>
        </w:rPr>
        <w:t xml:space="preserve"> yerkabuğunun içerisinde meydana geldiği için bu dalgalara </w:t>
      </w:r>
      <w:r w:rsidRPr="0023432D">
        <w:rPr>
          <w:rFonts w:ascii="Arial" w:eastAsia="Times New Roman" w:hAnsi="Arial" w:cs="Arial"/>
          <w:b/>
          <w:bCs/>
          <w:sz w:val="24"/>
          <w:szCs w:val="24"/>
          <w:lang w:eastAsia="tr-TR"/>
        </w:rPr>
        <w:t>cisim dalgaları</w:t>
      </w:r>
      <w:r w:rsidRPr="0023432D">
        <w:rPr>
          <w:rFonts w:ascii="Arial" w:eastAsia="Times New Roman" w:hAnsi="Arial" w:cs="Arial"/>
          <w:sz w:val="24"/>
          <w:szCs w:val="24"/>
          <w:lang w:eastAsia="tr-TR"/>
        </w:rPr>
        <w:t xml:space="preserve"> denir.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P Dalgaları:</w:t>
      </w:r>
      <w:r w:rsidRPr="0023432D">
        <w:rPr>
          <w:rFonts w:ascii="Arial" w:eastAsia="Times New Roman" w:hAnsi="Arial" w:cs="Arial"/>
          <w:sz w:val="24"/>
          <w:szCs w:val="24"/>
          <w:lang w:eastAsia="tr-TR"/>
        </w:rPr>
        <w:t xml:space="preserve"> Deprem odağından çevreye yayılan boyuna dalgalara </w:t>
      </w:r>
      <w:r w:rsidRPr="0023432D">
        <w:rPr>
          <w:rFonts w:ascii="Arial" w:eastAsia="Times New Roman" w:hAnsi="Arial" w:cs="Arial"/>
          <w:b/>
          <w:bCs/>
          <w:sz w:val="24"/>
          <w:szCs w:val="24"/>
          <w:lang w:eastAsia="tr-TR"/>
        </w:rPr>
        <w:t>P dalgaları</w:t>
      </w:r>
      <w:r w:rsidRPr="0023432D">
        <w:rPr>
          <w:rFonts w:ascii="Arial" w:eastAsia="Times New Roman" w:hAnsi="Arial" w:cs="Arial"/>
          <w:sz w:val="24"/>
          <w:szCs w:val="24"/>
          <w:lang w:eastAsia="tr-TR"/>
        </w:rPr>
        <w:t xml:space="preserve"> denir.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Times New Roman" w:eastAsia="Times New Roman" w:hAnsi="Times New Roman" w:cs="Times New Roman"/>
          <w:noProof/>
          <w:color w:val="0000FF"/>
          <w:sz w:val="24"/>
          <w:szCs w:val="24"/>
          <w:lang w:eastAsia="tr-TR"/>
        </w:rPr>
        <w:drawing>
          <wp:inline distT="0" distB="0" distL="0" distR="0">
            <wp:extent cx="3857625" cy="3505200"/>
            <wp:effectExtent l="0" t="0" r="9525" b="0"/>
            <wp:docPr id="5" name="Resim 5" descr="deprem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rem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7625" cy="3505200"/>
                    </a:xfrm>
                    <a:prstGeom prst="rect">
                      <a:avLst/>
                    </a:prstGeom>
                    <a:noFill/>
                    <a:ln>
                      <a:noFill/>
                    </a:ln>
                  </pic:spPr>
                </pic:pic>
              </a:graphicData>
            </a:graphic>
          </wp:inline>
        </w:drawing>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P Dalgalarının Özellikleri:</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Sismografa (depremin şiddetini ölçen cihaz) ilk ulaşan ilk deprem dalgasıdır.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Hızı, kabuğun yapısına göre 1,5 km/s ile 8 km/s arasında değişir.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Yıkım etkileri düşüktür.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Her ortamda (katı-sıvı-gaz) yayılırlar.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Boyuna dalgalardır.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lastRenderedPageBreak/>
        <w:t>S Dalgaları:</w:t>
      </w:r>
      <w:r w:rsidRPr="0023432D">
        <w:rPr>
          <w:rFonts w:ascii="Arial" w:eastAsia="Times New Roman" w:hAnsi="Arial" w:cs="Arial"/>
          <w:sz w:val="24"/>
          <w:szCs w:val="24"/>
          <w:lang w:eastAsia="tr-TR"/>
        </w:rPr>
        <w:t xml:space="preserve"> Deprem odağından çevreye yayılan enine dalgalara </w:t>
      </w:r>
      <w:r w:rsidR="00F41C1F">
        <w:rPr>
          <w:rFonts w:ascii="Arial" w:eastAsia="Times New Roman" w:hAnsi="Arial" w:cs="Arial"/>
          <w:b/>
          <w:bCs/>
          <w:sz w:val="24"/>
          <w:szCs w:val="24"/>
          <w:lang w:eastAsia="tr-TR"/>
        </w:rPr>
        <w:t>S</w:t>
      </w:r>
      <w:r w:rsidRPr="0023432D">
        <w:rPr>
          <w:rFonts w:ascii="Arial" w:eastAsia="Times New Roman" w:hAnsi="Arial" w:cs="Arial"/>
          <w:b/>
          <w:bCs/>
          <w:sz w:val="24"/>
          <w:szCs w:val="24"/>
          <w:lang w:eastAsia="tr-TR"/>
        </w:rPr>
        <w:t xml:space="preserve"> dalgaları</w:t>
      </w:r>
      <w:r w:rsidRPr="0023432D">
        <w:rPr>
          <w:rFonts w:ascii="Arial" w:eastAsia="Times New Roman" w:hAnsi="Arial" w:cs="Arial"/>
          <w:sz w:val="24"/>
          <w:szCs w:val="24"/>
          <w:lang w:eastAsia="tr-TR"/>
        </w:rPr>
        <w:t xml:space="preserve"> denir.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Times New Roman" w:eastAsia="Times New Roman" w:hAnsi="Times New Roman" w:cs="Times New Roman"/>
          <w:noProof/>
          <w:color w:val="0000FF"/>
          <w:sz w:val="24"/>
          <w:szCs w:val="24"/>
          <w:lang w:eastAsia="tr-TR"/>
        </w:rPr>
        <w:drawing>
          <wp:inline distT="0" distB="0" distL="0" distR="0">
            <wp:extent cx="2514600" cy="2633400"/>
            <wp:effectExtent l="0" t="0" r="0" b="0"/>
            <wp:docPr id="4" name="Resim 4" descr="deprem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rem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1529" cy="2640656"/>
                    </a:xfrm>
                    <a:prstGeom prst="rect">
                      <a:avLst/>
                    </a:prstGeom>
                    <a:noFill/>
                    <a:ln>
                      <a:noFill/>
                    </a:ln>
                  </pic:spPr>
                </pic:pic>
              </a:graphicData>
            </a:graphic>
          </wp:inline>
        </w:drawing>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S Dalgalarının Özellikleri:</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Kayıtlara ikinci ulaşan dalgalardır.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Hızı P dalgasının  hızına göre değişirn ve yaklaşık 1  km/s ile 6,4 km/s arasındadır.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Sadece katı kütlelerde hareket ederler.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Enine dalgalardır.</w:t>
      </w:r>
    </w:p>
    <w:p w:rsidR="0023432D" w:rsidRPr="0023432D" w:rsidRDefault="0023432D" w:rsidP="0023432D">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r w:rsidRPr="0023432D">
        <w:rPr>
          <w:rFonts w:ascii="Arial" w:eastAsia="Times New Roman" w:hAnsi="Arial" w:cs="Arial"/>
          <w:b/>
          <w:bCs/>
          <w:sz w:val="24"/>
          <w:szCs w:val="24"/>
          <w:lang w:eastAsia="tr-TR"/>
        </w:rPr>
        <w:t>Yüzey Dalgaları: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xml:space="preserve">Odağa en yakın yani merkez üssü olarak adlandırılan bölgeden yayılan dalgalara </w:t>
      </w:r>
      <w:r w:rsidRPr="0023432D">
        <w:rPr>
          <w:rFonts w:ascii="Arial" w:eastAsia="Times New Roman" w:hAnsi="Arial" w:cs="Arial"/>
          <w:b/>
          <w:bCs/>
          <w:sz w:val="24"/>
          <w:szCs w:val="24"/>
          <w:lang w:eastAsia="tr-TR"/>
        </w:rPr>
        <w:t>yüzey dalgaları</w:t>
      </w:r>
      <w:r w:rsidRPr="0023432D">
        <w:rPr>
          <w:rFonts w:ascii="Arial" w:eastAsia="Times New Roman" w:hAnsi="Arial" w:cs="Arial"/>
          <w:sz w:val="24"/>
          <w:szCs w:val="24"/>
          <w:lang w:eastAsia="tr-TR"/>
        </w:rPr>
        <w:t xml:space="preserve"> denir.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Yüzey Dalgalarının Özellikleri:</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Deprem dalgaları içerisınde en yavaş ilerleyen dalgalardır.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Yüzey dalgaları  dünyanın yüzeyi boyunca yayılır.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P ve S dalgalarından sonra kayıtlara (sismograf) ulaşır.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 Yüzey dalgalarının oluşumları sırasında yer hareket ettiğinden etkisi büyük olur.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xml:space="preserve">Yüzey dalgalarının </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1. Rayleigh dalgaları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2. Love dalgaları  </w:t>
      </w:r>
    </w:p>
    <w:p w:rsidR="0023432D" w:rsidRPr="0023432D" w:rsidRDefault="0023432D" w:rsidP="0023432D">
      <w:pPr>
        <w:spacing w:after="0" w:line="240" w:lineRule="auto"/>
        <w:rPr>
          <w:rFonts w:ascii="Times New Roman" w:eastAsia="Times New Roman" w:hAnsi="Times New Roman" w:cs="Times New Roman"/>
          <w:sz w:val="24"/>
          <w:szCs w:val="24"/>
          <w:lang w:eastAsia="tr-TR"/>
        </w:rPr>
      </w:pPr>
      <w:r w:rsidRPr="0023432D">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3" name="Dikdörtgen 3" descr="yazi-ici-buyu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10DCF" id="Dikdörtgen 3" o:spid="_x0000_s1026" alt="yazi-ici-buyu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dCxR9csCAADQ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olmak üzere iki çeşidi vardır.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Rayleigh Dalgaları: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lastRenderedPageBreak/>
        <w:t xml:space="preserve">Yeryüzünde okyanus üzerinde ilerleyen su dalgası gibi ilerleyen dalgalara </w:t>
      </w:r>
      <w:r w:rsidRPr="0023432D">
        <w:rPr>
          <w:rFonts w:ascii="Arial" w:eastAsia="Times New Roman" w:hAnsi="Arial" w:cs="Arial"/>
          <w:b/>
          <w:bCs/>
          <w:sz w:val="24"/>
          <w:szCs w:val="24"/>
          <w:lang w:eastAsia="tr-TR"/>
        </w:rPr>
        <w:t>rayleigh dalgası</w:t>
      </w:r>
      <w:r w:rsidRPr="0023432D">
        <w:rPr>
          <w:rFonts w:ascii="Arial" w:eastAsia="Times New Roman" w:hAnsi="Arial" w:cs="Arial"/>
          <w:sz w:val="24"/>
          <w:szCs w:val="24"/>
          <w:lang w:eastAsia="tr-TR"/>
        </w:rPr>
        <w:t xml:space="preserve"> adı verilir.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Times New Roman" w:eastAsia="Times New Roman" w:hAnsi="Times New Roman" w:cs="Times New Roman"/>
          <w:noProof/>
          <w:color w:val="0000FF"/>
          <w:sz w:val="24"/>
          <w:szCs w:val="24"/>
          <w:lang w:eastAsia="tr-TR"/>
        </w:rPr>
        <w:drawing>
          <wp:inline distT="0" distB="0" distL="0" distR="0">
            <wp:extent cx="4181475" cy="3771900"/>
            <wp:effectExtent l="0" t="0" r="9525" b="0"/>
            <wp:docPr id="2" name="Resim 2" descr="deprem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rem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3771900"/>
                    </a:xfrm>
                    <a:prstGeom prst="rect">
                      <a:avLst/>
                    </a:prstGeom>
                    <a:noFill/>
                    <a:ln>
                      <a:noFill/>
                    </a:ln>
                  </pic:spPr>
                </pic:pic>
              </a:graphicData>
            </a:graphic>
          </wp:inline>
        </w:drawing>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Deprem anında hissedilen sarsıntıların çoğu, diğer dalgalardan çok daha büyük enerji taşıyan bu Rayleigh dalgasından kaynaklanır.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Love Dalgaları: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xml:space="preserve">Yeri yatay düzlemde hareket ettiren yüzey dalgalarına </w:t>
      </w:r>
      <w:r w:rsidRPr="0023432D">
        <w:rPr>
          <w:rFonts w:ascii="Arial" w:eastAsia="Times New Roman" w:hAnsi="Arial" w:cs="Arial"/>
          <w:b/>
          <w:bCs/>
          <w:sz w:val="24"/>
          <w:szCs w:val="24"/>
          <w:lang w:eastAsia="tr-TR"/>
        </w:rPr>
        <w:t>Love dalgaları</w:t>
      </w:r>
      <w:r w:rsidRPr="0023432D">
        <w:rPr>
          <w:rFonts w:ascii="Arial" w:eastAsia="Times New Roman" w:hAnsi="Arial" w:cs="Arial"/>
          <w:sz w:val="24"/>
          <w:szCs w:val="24"/>
          <w:lang w:eastAsia="tr-TR"/>
        </w:rPr>
        <w:t xml:space="preserve"> denir.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Times New Roman" w:eastAsia="Times New Roman" w:hAnsi="Times New Roman" w:cs="Times New Roman"/>
          <w:noProof/>
          <w:color w:val="0000FF"/>
          <w:sz w:val="24"/>
          <w:szCs w:val="24"/>
          <w:lang w:eastAsia="tr-TR"/>
        </w:rPr>
        <w:lastRenderedPageBreak/>
        <w:drawing>
          <wp:inline distT="0" distB="0" distL="0" distR="0">
            <wp:extent cx="3962400" cy="3209925"/>
            <wp:effectExtent l="0" t="0" r="0" b="9525"/>
            <wp:docPr id="1" name="Resim 1" descr="deprem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rem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3209925"/>
                    </a:xfrm>
                    <a:prstGeom prst="rect">
                      <a:avLst/>
                    </a:prstGeom>
                    <a:noFill/>
                    <a:ln>
                      <a:noFill/>
                    </a:ln>
                  </pic:spPr>
                </pic:pic>
              </a:graphicData>
            </a:graphic>
          </wp:inline>
        </w:drawing>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Love Dalgalarının Özellikleri:</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Yüzey Dalgalarının en hızlısıdır.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Yeri yatay düzlemde hareket ettirir.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t>– Yer yüzünde yarılmalara neden olur.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Tsunami:</w:t>
      </w:r>
      <w:r w:rsidRPr="0023432D">
        <w:rPr>
          <w:rFonts w:ascii="Arial" w:eastAsia="Times New Roman" w:hAnsi="Arial" w:cs="Arial"/>
          <w:sz w:val="24"/>
          <w:szCs w:val="24"/>
          <w:lang w:eastAsia="tr-TR"/>
        </w:rPr>
        <w:t xml:space="preserve"> Merkezi deniz dibinde olan derin depremlerden sonra zemin çökmesi ve taban kaymasıyla oluşan dalgaIara denir. Deniz dibindeki sismik sarsıntı sonrası oluşan </w:t>
      </w:r>
      <w:r w:rsidRPr="0023432D">
        <w:rPr>
          <w:rFonts w:ascii="Arial" w:eastAsia="Times New Roman" w:hAnsi="Arial" w:cs="Arial"/>
          <w:b/>
          <w:bCs/>
          <w:sz w:val="24"/>
          <w:szCs w:val="24"/>
          <w:lang w:eastAsia="tr-TR"/>
        </w:rPr>
        <w:t>tsunami dalgaları</w:t>
      </w:r>
      <w:r w:rsidRPr="0023432D">
        <w:rPr>
          <w:rFonts w:ascii="Arial" w:eastAsia="Times New Roman" w:hAnsi="Arial" w:cs="Arial"/>
          <w:sz w:val="24"/>
          <w:szCs w:val="24"/>
          <w:lang w:eastAsia="tr-TR"/>
        </w:rPr>
        <w:t>, onIarca metre yüksekIiğe ulaşabiliyor ve deniz kıyısındaki topraklarda yıkıcı etki yapıyor.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Deprem İle İlgili Kavramlar: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Sismoloji:</w:t>
      </w:r>
      <w:r w:rsidRPr="0023432D">
        <w:rPr>
          <w:rFonts w:ascii="Arial" w:eastAsia="Times New Roman" w:hAnsi="Arial" w:cs="Arial"/>
          <w:sz w:val="24"/>
          <w:szCs w:val="24"/>
          <w:lang w:eastAsia="tr-TR"/>
        </w:rPr>
        <w:t xml:space="preserve"> Depremlerle ilgilenen bilim dalı (deprembilim)</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Sismolog:</w:t>
      </w:r>
      <w:r w:rsidRPr="0023432D">
        <w:rPr>
          <w:rFonts w:ascii="Arial" w:eastAsia="Times New Roman" w:hAnsi="Arial" w:cs="Arial"/>
          <w:sz w:val="24"/>
          <w:szCs w:val="24"/>
          <w:lang w:eastAsia="tr-TR"/>
        </w:rPr>
        <w:t xml:space="preserve"> Depremler konusunda çalışan bilim adamı.</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Sismometre:</w:t>
      </w:r>
      <w:r w:rsidRPr="0023432D">
        <w:rPr>
          <w:rFonts w:ascii="Arial" w:eastAsia="Times New Roman" w:hAnsi="Arial" w:cs="Arial"/>
          <w:sz w:val="24"/>
          <w:szCs w:val="24"/>
          <w:lang w:eastAsia="tr-TR"/>
        </w:rPr>
        <w:t xml:space="preserve"> Yer hareketini algılayan ve sarkaç sistemine göre çalışan alet.</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Sismograf:</w:t>
      </w:r>
      <w:r w:rsidRPr="0023432D">
        <w:rPr>
          <w:rFonts w:ascii="Arial" w:eastAsia="Times New Roman" w:hAnsi="Arial" w:cs="Arial"/>
          <w:sz w:val="24"/>
          <w:szCs w:val="24"/>
          <w:lang w:eastAsia="tr-TR"/>
        </w:rPr>
        <w:t xml:space="preserve"> Sismometreler tarafından algılanan yer hareketini sinyal şekline dönüştürerek kağıt film veya bilgisayar ortamına aktaran aygıt.</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Sismogram:</w:t>
      </w:r>
      <w:r w:rsidRPr="0023432D">
        <w:rPr>
          <w:rFonts w:ascii="Arial" w:eastAsia="Times New Roman" w:hAnsi="Arial" w:cs="Arial"/>
          <w:sz w:val="24"/>
          <w:szCs w:val="24"/>
          <w:lang w:eastAsia="tr-TR"/>
        </w:rPr>
        <w:t xml:space="preserve"> Sismograflar tarafından kaydedilen yer hareketinin herhangi bir   ortam üzerindeki sinyal götüntusüdür.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Fay:</w:t>
      </w:r>
      <w:r w:rsidRPr="0023432D">
        <w:rPr>
          <w:rFonts w:ascii="Arial" w:eastAsia="Times New Roman" w:hAnsi="Arial" w:cs="Arial"/>
          <w:sz w:val="24"/>
          <w:szCs w:val="24"/>
          <w:lang w:eastAsia="tr-TR"/>
        </w:rPr>
        <w:t xml:space="preserve"> </w:t>
      </w:r>
      <w:bookmarkStart w:id="0" w:name="_GoBack"/>
      <w:r w:rsidRPr="0023432D">
        <w:rPr>
          <w:rFonts w:ascii="Arial" w:eastAsia="Times New Roman" w:hAnsi="Arial" w:cs="Arial"/>
          <w:sz w:val="24"/>
          <w:szCs w:val="24"/>
          <w:lang w:eastAsia="tr-TR"/>
        </w:rPr>
        <w:t>Yerkabuğunda yan yana duran iki blok arasındaki bağil hareket sonunda oluşmuş kırık yapısıdır.</w:t>
      </w:r>
    </w:p>
    <w:bookmarkEnd w:id="0"/>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Depremin Büyüklüğü ve Şiddeti:</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sz w:val="24"/>
          <w:szCs w:val="24"/>
          <w:lang w:eastAsia="tr-TR"/>
        </w:rPr>
        <w:lastRenderedPageBreak/>
        <w:t>Depremin büyüklüğü, deprem sırasında oluşan sarsıntıyı sismograf ile ölçer. Depremin büyüklüğü Richter ölçeğiyle ölçülür ve 1, 2,…,9 gibi normal sayılarla ifade edilir. Deprem şiddeti ise depremin oluşturduğu hasar inceIenerek belirlenir. Mercalli ölçeği ile ölçülür ve I, II … Xll gibi roma rakamları ile ifade edilir.</w:t>
      </w:r>
    </w:p>
    <w:p w:rsidR="0023432D" w:rsidRPr="0023432D" w:rsidRDefault="0023432D" w:rsidP="0023432D">
      <w:pPr>
        <w:spacing w:before="100" w:beforeAutospacing="1" w:after="100" w:afterAutospacing="1" w:line="240" w:lineRule="auto"/>
        <w:rPr>
          <w:rFonts w:ascii="Times New Roman" w:eastAsia="Times New Roman" w:hAnsi="Times New Roman" w:cs="Times New Roman"/>
          <w:sz w:val="24"/>
          <w:szCs w:val="24"/>
          <w:lang w:eastAsia="tr-TR"/>
        </w:rPr>
      </w:pPr>
      <w:r w:rsidRPr="0023432D">
        <w:rPr>
          <w:rFonts w:ascii="Arial" w:eastAsia="Times New Roman" w:hAnsi="Arial" w:cs="Arial"/>
          <w:b/>
          <w:bCs/>
          <w:sz w:val="24"/>
          <w:szCs w:val="24"/>
          <w:lang w:eastAsia="tr-TR"/>
        </w:rPr>
        <w:t>Richter ölçeği</w:t>
      </w:r>
      <w:r w:rsidRPr="0023432D">
        <w:rPr>
          <w:rFonts w:ascii="Arial" w:eastAsia="Times New Roman" w:hAnsi="Arial" w:cs="Arial"/>
          <w:sz w:val="24"/>
          <w:szCs w:val="24"/>
          <w:lang w:eastAsia="tr-TR"/>
        </w:rPr>
        <w:t>nde her 1 birimIik artış yer sarsıntısında10 katIık artışa denk gelir.</w:t>
      </w:r>
      <w:r w:rsidRPr="0023432D">
        <w:rPr>
          <w:rFonts w:ascii="Times New Roman" w:eastAsia="Times New Roman" w:hAnsi="Times New Roman" w:cs="Times New Roman"/>
          <w:sz w:val="24"/>
          <w:szCs w:val="24"/>
          <w:lang w:eastAsia="tr-TR"/>
        </w:rPr>
        <w:br/>
      </w:r>
      <w:r w:rsidRPr="0023432D">
        <w:rPr>
          <w:rFonts w:ascii="Arial" w:eastAsia="Times New Roman" w:hAnsi="Arial" w:cs="Arial"/>
          <w:sz w:val="24"/>
          <w:szCs w:val="24"/>
          <w:lang w:eastAsia="tr-TR"/>
        </w:rPr>
        <w:t>Örneğin; Richter ölçeğine göre 3 ve 8 şiddetindeki İki depremi kıyaslarsak, bu iki deprem arasındaki fark 8-3=5  olduğundan ve her 1 birimlik artış yer sarsıntısında 10 katlık artış oluşturduğundan, 5 tane 10’u yanyana yazıp çarparsak,  10.10.10.10.10 = 100.000 sonucunu buluruz. Buna göre, 8 siddetinde deprem 3 şiddetindekine göre 100.000 kat daha fazla sarsınti oluşturur.</w:t>
      </w:r>
    </w:p>
    <w:p w:rsidR="0023432D" w:rsidRDefault="0023432D"/>
    <w:sectPr w:rsidR="002343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04A6E"/>
    <w:multiLevelType w:val="hybridMultilevel"/>
    <w:tmpl w:val="54361B34"/>
    <w:lvl w:ilvl="0" w:tplc="0B7E5532">
      <w:start w:val="1"/>
      <w:numFmt w:val="bullet"/>
      <w:lvlText w:val="•"/>
      <w:lvlJc w:val="left"/>
      <w:pPr>
        <w:tabs>
          <w:tab w:val="num" w:pos="720"/>
        </w:tabs>
        <w:ind w:left="720" w:hanging="360"/>
      </w:pPr>
      <w:rPr>
        <w:rFonts w:ascii="Times New Roman" w:hAnsi="Times New Roman" w:hint="default"/>
      </w:rPr>
    </w:lvl>
    <w:lvl w:ilvl="1" w:tplc="DABAD0A6" w:tentative="1">
      <w:start w:val="1"/>
      <w:numFmt w:val="bullet"/>
      <w:lvlText w:val="•"/>
      <w:lvlJc w:val="left"/>
      <w:pPr>
        <w:tabs>
          <w:tab w:val="num" w:pos="1440"/>
        </w:tabs>
        <w:ind w:left="1440" w:hanging="360"/>
      </w:pPr>
      <w:rPr>
        <w:rFonts w:ascii="Times New Roman" w:hAnsi="Times New Roman" w:hint="default"/>
      </w:rPr>
    </w:lvl>
    <w:lvl w:ilvl="2" w:tplc="0C9AB47E" w:tentative="1">
      <w:start w:val="1"/>
      <w:numFmt w:val="bullet"/>
      <w:lvlText w:val="•"/>
      <w:lvlJc w:val="left"/>
      <w:pPr>
        <w:tabs>
          <w:tab w:val="num" w:pos="2160"/>
        </w:tabs>
        <w:ind w:left="2160" w:hanging="360"/>
      </w:pPr>
      <w:rPr>
        <w:rFonts w:ascii="Times New Roman" w:hAnsi="Times New Roman" w:hint="default"/>
      </w:rPr>
    </w:lvl>
    <w:lvl w:ilvl="3" w:tplc="B8B8DAC4" w:tentative="1">
      <w:start w:val="1"/>
      <w:numFmt w:val="bullet"/>
      <w:lvlText w:val="•"/>
      <w:lvlJc w:val="left"/>
      <w:pPr>
        <w:tabs>
          <w:tab w:val="num" w:pos="2880"/>
        </w:tabs>
        <w:ind w:left="2880" w:hanging="360"/>
      </w:pPr>
      <w:rPr>
        <w:rFonts w:ascii="Times New Roman" w:hAnsi="Times New Roman" w:hint="default"/>
      </w:rPr>
    </w:lvl>
    <w:lvl w:ilvl="4" w:tplc="28025552" w:tentative="1">
      <w:start w:val="1"/>
      <w:numFmt w:val="bullet"/>
      <w:lvlText w:val="•"/>
      <w:lvlJc w:val="left"/>
      <w:pPr>
        <w:tabs>
          <w:tab w:val="num" w:pos="3600"/>
        </w:tabs>
        <w:ind w:left="3600" w:hanging="360"/>
      </w:pPr>
      <w:rPr>
        <w:rFonts w:ascii="Times New Roman" w:hAnsi="Times New Roman" w:hint="default"/>
      </w:rPr>
    </w:lvl>
    <w:lvl w:ilvl="5" w:tplc="C5F268EE" w:tentative="1">
      <w:start w:val="1"/>
      <w:numFmt w:val="bullet"/>
      <w:lvlText w:val="•"/>
      <w:lvlJc w:val="left"/>
      <w:pPr>
        <w:tabs>
          <w:tab w:val="num" w:pos="4320"/>
        </w:tabs>
        <w:ind w:left="4320" w:hanging="360"/>
      </w:pPr>
      <w:rPr>
        <w:rFonts w:ascii="Times New Roman" w:hAnsi="Times New Roman" w:hint="default"/>
      </w:rPr>
    </w:lvl>
    <w:lvl w:ilvl="6" w:tplc="D890A976" w:tentative="1">
      <w:start w:val="1"/>
      <w:numFmt w:val="bullet"/>
      <w:lvlText w:val="•"/>
      <w:lvlJc w:val="left"/>
      <w:pPr>
        <w:tabs>
          <w:tab w:val="num" w:pos="5040"/>
        </w:tabs>
        <w:ind w:left="5040" w:hanging="360"/>
      </w:pPr>
      <w:rPr>
        <w:rFonts w:ascii="Times New Roman" w:hAnsi="Times New Roman" w:hint="default"/>
      </w:rPr>
    </w:lvl>
    <w:lvl w:ilvl="7" w:tplc="B5B68EA0" w:tentative="1">
      <w:start w:val="1"/>
      <w:numFmt w:val="bullet"/>
      <w:lvlText w:val="•"/>
      <w:lvlJc w:val="left"/>
      <w:pPr>
        <w:tabs>
          <w:tab w:val="num" w:pos="5760"/>
        </w:tabs>
        <w:ind w:left="5760" w:hanging="360"/>
      </w:pPr>
      <w:rPr>
        <w:rFonts w:ascii="Times New Roman" w:hAnsi="Times New Roman" w:hint="default"/>
      </w:rPr>
    </w:lvl>
    <w:lvl w:ilvl="8" w:tplc="05EA263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F502116"/>
    <w:multiLevelType w:val="hybridMultilevel"/>
    <w:tmpl w:val="E9C60DC4"/>
    <w:lvl w:ilvl="0" w:tplc="8EC0E050">
      <w:start w:val="1"/>
      <w:numFmt w:val="bullet"/>
      <w:lvlText w:val="•"/>
      <w:lvlJc w:val="left"/>
      <w:pPr>
        <w:tabs>
          <w:tab w:val="num" w:pos="720"/>
        </w:tabs>
        <w:ind w:left="720" w:hanging="360"/>
      </w:pPr>
      <w:rPr>
        <w:rFonts w:ascii="Times New Roman" w:hAnsi="Times New Roman" w:hint="default"/>
      </w:rPr>
    </w:lvl>
    <w:lvl w:ilvl="1" w:tplc="0EDC8030" w:tentative="1">
      <w:start w:val="1"/>
      <w:numFmt w:val="bullet"/>
      <w:lvlText w:val="•"/>
      <w:lvlJc w:val="left"/>
      <w:pPr>
        <w:tabs>
          <w:tab w:val="num" w:pos="1440"/>
        </w:tabs>
        <w:ind w:left="1440" w:hanging="360"/>
      </w:pPr>
      <w:rPr>
        <w:rFonts w:ascii="Times New Roman" w:hAnsi="Times New Roman" w:hint="default"/>
      </w:rPr>
    </w:lvl>
    <w:lvl w:ilvl="2" w:tplc="26E47F4E" w:tentative="1">
      <w:start w:val="1"/>
      <w:numFmt w:val="bullet"/>
      <w:lvlText w:val="•"/>
      <w:lvlJc w:val="left"/>
      <w:pPr>
        <w:tabs>
          <w:tab w:val="num" w:pos="2160"/>
        </w:tabs>
        <w:ind w:left="2160" w:hanging="360"/>
      </w:pPr>
      <w:rPr>
        <w:rFonts w:ascii="Times New Roman" w:hAnsi="Times New Roman" w:hint="default"/>
      </w:rPr>
    </w:lvl>
    <w:lvl w:ilvl="3" w:tplc="5C92DF6A" w:tentative="1">
      <w:start w:val="1"/>
      <w:numFmt w:val="bullet"/>
      <w:lvlText w:val="•"/>
      <w:lvlJc w:val="left"/>
      <w:pPr>
        <w:tabs>
          <w:tab w:val="num" w:pos="2880"/>
        </w:tabs>
        <w:ind w:left="2880" w:hanging="360"/>
      </w:pPr>
      <w:rPr>
        <w:rFonts w:ascii="Times New Roman" w:hAnsi="Times New Roman" w:hint="default"/>
      </w:rPr>
    </w:lvl>
    <w:lvl w:ilvl="4" w:tplc="82DCA61E" w:tentative="1">
      <w:start w:val="1"/>
      <w:numFmt w:val="bullet"/>
      <w:lvlText w:val="•"/>
      <w:lvlJc w:val="left"/>
      <w:pPr>
        <w:tabs>
          <w:tab w:val="num" w:pos="3600"/>
        </w:tabs>
        <w:ind w:left="3600" w:hanging="360"/>
      </w:pPr>
      <w:rPr>
        <w:rFonts w:ascii="Times New Roman" w:hAnsi="Times New Roman" w:hint="default"/>
      </w:rPr>
    </w:lvl>
    <w:lvl w:ilvl="5" w:tplc="698EF6B0" w:tentative="1">
      <w:start w:val="1"/>
      <w:numFmt w:val="bullet"/>
      <w:lvlText w:val="•"/>
      <w:lvlJc w:val="left"/>
      <w:pPr>
        <w:tabs>
          <w:tab w:val="num" w:pos="4320"/>
        </w:tabs>
        <w:ind w:left="4320" w:hanging="360"/>
      </w:pPr>
      <w:rPr>
        <w:rFonts w:ascii="Times New Roman" w:hAnsi="Times New Roman" w:hint="default"/>
      </w:rPr>
    </w:lvl>
    <w:lvl w:ilvl="6" w:tplc="50B0C2F4" w:tentative="1">
      <w:start w:val="1"/>
      <w:numFmt w:val="bullet"/>
      <w:lvlText w:val="•"/>
      <w:lvlJc w:val="left"/>
      <w:pPr>
        <w:tabs>
          <w:tab w:val="num" w:pos="5040"/>
        </w:tabs>
        <w:ind w:left="5040" w:hanging="360"/>
      </w:pPr>
      <w:rPr>
        <w:rFonts w:ascii="Times New Roman" w:hAnsi="Times New Roman" w:hint="default"/>
      </w:rPr>
    </w:lvl>
    <w:lvl w:ilvl="7" w:tplc="C7ACA140" w:tentative="1">
      <w:start w:val="1"/>
      <w:numFmt w:val="bullet"/>
      <w:lvlText w:val="•"/>
      <w:lvlJc w:val="left"/>
      <w:pPr>
        <w:tabs>
          <w:tab w:val="num" w:pos="5760"/>
        </w:tabs>
        <w:ind w:left="5760" w:hanging="360"/>
      </w:pPr>
      <w:rPr>
        <w:rFonts w:ascii="Times New Roman" w:hAnsi="Times New Roman" w:hint="default"/>
      </w:rPr>
    </w:lvl>
    <w:lvl w:ilvl="8" w:tplc="9B56A52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F7202AE"/>
    <w:multiLevelType w:val="hybridMultilevel"/>
    <w:tmpl w:val="FD4044A6"/>
    <w:lvl w:ilvl="0" w:tplc="01268D36">
      <w:start w:val="1"/>
      <w:numFmt w:val="bullet"/>
      <w:lvlText w:val="•"/>
      <w:lvlJc w:val="left"/>
      <w:pPr>
        <w:tabs>
          <w:tab w:val="num" w:pos="720"/>
        </w:tabs>
        <w:ind w:left="720" w:hanging="360"/>
      </w:pPr>
      <w:rPr>
        <w:rFonts w:ascii="Times New Roman" w:hAnsi="Times New Roman" w:hint="default"/>
      </w:rPr>
    </w:lvl>
    <w:lvl w:ilvl="1" w:tplc="CE9A95BC" w:tentative="1">
      <w:start w:val="1"/>
      <w:numFmt w:val="bullet"/>
      <w:lvlText w:val="•"/>
      <w:lvlJc w:val="left"/>
      <w:pPr>
        <w:tabs>
          <w:tab w:val="num" w:pos="1440"/>
        </w:tabs>
        <w:ind w:left="1440" w:hanging="360"/>
      </w:pPr>
      <w:rPr>
        <w:rFonts w:ascii="Times New Roman" w:hAnsi="Times New Roman" w:hint="default"/>
      </w:rPr>
    </w:lvl>
    <w:lvl w:ilvl="2" w:tplc="C6B21A12" w:tentative="1">
      <w:start w:val="1"/>
      <w:numFmt w:val="bullet"/>
      <w:lvlText w:val="•"/>
      <w:lvlJc w:val="left"/>
      <w:pPr>
        <w:tabs>
          <w:tab w:val="num" w:pos="2160"/>
        </w:tabs>
        <w:ind w:left="2160" w:hanging="360"/>
      </w:pPr>
      <w:rPr>
        <w:rFonts w:ascii="Times New Roman" w:hAnsi="Times New Roman" w:hint="default"/>
      </w:rPr>
    </w:lvl>
    <w:lvl w:ilvl="3" w:tplc="637A941A" w:tentative="1">
      <w:start w:val="1"/>
      <w:numFmt w:val="bullet"/>
      <w:lvlText w:val="•"/>
      <w:lvlJc w:val="left"/>
      <w:pPr>
        <w:tabs>
          <w:tab w:val="num" w:pos="2880"/>
        </w:tabs>
        <w:ind w:left="2880" w:hanging="360"/>
      </w:pPr>
      <w:rPr>
        <w:rFonts w:ascii="Times New Roman" w:hAnsi="Times New Roman" w:hint="default"/>
      </w:rPr>
    </w:lvl>
    <w:lvl w:ilvl="4" w:tplc="4E8CCAA2" w:tentative="1">
      <w:start w:val="1"/>
      <w:numFmt w:val="bullet"/>
      <w:lvlText w:val="•"/>
      <w:lvlJc w:val="left"/>
      <w:pPr>
        <w:tabs>
          <w:tab w:val="num" w:pos="3600"/>
        </w:tabs>
        <w:ind w:left="3600" w:hanging="360"/>
      </w:pPr>
      <w:rPr>
        <w:rFonts w:ascii="Times New Roman" w:hAnsi="Times New Roman" w:hint="default"/>
      </w:rPr>
    </w:lvl>
    <w:lvl w:ilvl="5" w:tplc="53DEE7A8" w:tentative="1">
      <w:start w:val="1"/>
      <w:numFmt w:val="bullet"/>
      <w:lvlText w:val="•"/>
      <w:lvlJc w:val="left"/>
      <w:pPr>
        <w:tabs>
          <w:tab w:val="num" w:pos="4320"/>
        </w:tabs>
        <w:ind w:left="4320" w:hanging="360"/>
      </w:pPr>
      <w:rPr>
        <w:rFonts w:ascii="Times New Roman" w:hAnsi="Times New Roman" w:hint="default"/>
      </w:rPr>
    </w:lvl>
    <w:lvl w:ilvl="6" w:tplc="CC5A0D80" w:tentative="1">
      <w:start w:val="1"/>
      <w:numFmt w:val="bullet"/>
      <w:lvlText w:val="•"/>
      <w:lvlJc w:val="left"/>
      <w:pPr>
        <w:tabs>
          <w:tab w:val="num" w:pos="5040"/>
        </w:tabs>
        <w:ind w:left="5040" w:hanging="360"/>
      </w:pPr>
      <w:rPr>
        <w:rFonts w:ascii="Times New Roman" w:hAnsi="Times New Roman" w:hint="default"/>
      </w:rPr>
    </w:lvl>
    <w:lvl w:ilvl="7" w:tplc="6268C3FA" w:tentative="1">
      <w:start w:val="1"/>
      <w:numFmt w:val="bullet"/>
      <w:lvlText w:val="•"/>
      <w:lvlJc w:val="left"/>
      <w:pPr>
        <w:tabs>
          <w:tab w:val="num" w:pos="5760"/>
        </w:tabs>
        <w:ind w:left="5760" w:hanging="360"/>
      </w:pPr>
      <w:rPr>
        <w:rFonts w:ascii="Times New Roman" w:hAnsi="Times New Roman" w:hint="default"/>
      </w:rPr>
    </w:lvl>
    <w:lvl w:ilvl="8" w:tplc="E6248A48"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6EC"/>
    <w:rsid w:val="00015D15"/>
    <w:rsid w:val="00175C25"/>
    <w:rsid w:val="0023432D"/>
    <w:rsid w:val="002A6096"/>
    <w:rsid w:val="00307D19"/>
    <w:rsid w:val="00764FFE"/>
    <w:rsid w:val="00793774"/>
    <w:rsid w:val="008C2E57"/>
    <w:rsid w:val="008D7551"/>
    <w:rsid w:val="00BE37AA"/>
    <w:rsid w:val="00C93CD8"/>
    <w:rsid w:val="00F076EC"/>
    <w:rsid w:val="00F41C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BD3AD"/>
  <w15:chartTrackingRefBased/>
  <w15:docId w15:val="{5AF798D6-6D0B-448D-BC3C-2E4062C6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2343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23432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3432D"/>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23432D"/>
    <w:rPr>
      <w:rFonts w:ascii="Times New Roman" w:eastAsia="Times New Roman" w:hAnsi="Times New Roman" w:cs="Times New Roman"/>
      <w:b/>
      <w:bCs/>
      <w:sz w:val="36"/>
      <w:szCs w:val="36"/>
      <w:lang w:eastAsia="tr-TR"/>
    </w:rPr>
  </w:style>
  <w:style w:type="character" w:customStyle="1" w:styleId="post-title">
    <w:name w:val="post-title"/>
    <w:basedOn w:val="VarsaylanParagrafYazTipi"/>
    <w:rsid w:val="0023432D"/>
  </w:style>
  <w:style w:type="character" w:styleId="Kpr">
    <w:name w:val="Hyperlink"/>
    <w:basedOn w:val="VarsaylanParagrafYazTipi"/>
    <w:uiPriority w:val="99"/>
    <w:semiHidden/>
    <w:unhideWhenUsed/>
    <w:rsid w:val="0023432D"/>
    <w:rPr>
      <w:color w:val="0000FF"/>
      <w:u w:val="single"/>
    </w:rPr>
  </w:style>
  <w:style w:type="character" w:customStyle="1" w:styleId="post-author-name">
    <w:name w:val="post-author-name"/>
    <w:basedOn w:val="VarsaylanParagrafYazTipi"/>
    <w:rsid w:val="0023432D"/>
  </w:style>
  <w:style w:type="character" w:customStyle="1" w:styleId="time">
    <w:name w:val="time"/>
    <w:basedOn w:val="VarsaylanParagrafYazTipi"/>
    <w:rsid w:val="0023432D"/>
  </w:style>
  <w:style w:type="character" w:customStyle="1" w:styleId="views">
    <w:name w:val="views"/>
    <w:basedOn w:val="VarsaylanParagrafYazTipi"/>
    <w:rsid w:val="0023432D"/>
  </w:style>
  <w:style w:type="character" w:customStyle="1" w:styleId="share-handler">
    <w:name w:val="share-handler"/>
    <w:basedOn w:val="VarsaylanParagrafYazTipi"/>
    <w:rsid w:val="0023432D"/>
  </w:style>
  <w:style w:type="paragraph" w:styleId="NormalWeb">
    <w:name w:val="Normal (Web)"/>
    <w:basedOn w:val="Normal"/>
    <w:uiPriority w:val="99"/>
    <w:semiHidden/>
    <w:unhideWhenUsed/>
    <w:rsid w:val="0023432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23432D"/>
    <w:rPr>
      <w:b/>
      <w:bCs/>
    </w:rPr>
  </w:style>
  <w:style w:type="paragraph" w:styleId="GvdeMetni">
    <w:name w:val="Body Text"/>
    <w:basedOn w:val="Normal"/>
    <w:link w:val="GvdeMetniChar"/>
    <w:uiPriority w:val="1"/>
    <w:qFormat/>
    <w:rsid w:val="00015D15"/>
    <w:pPr>
      <w:autoSpaceDE w:val="0"/>
      <w:autoSpaceDN w:val="0"/>
      <w:adjustRightInd w:val="0"/>
      <w:spacing w:before="27" w:after="0" w:line="240" w:lineRule="auto"/>
      <w:ind w:left="40"/>
    </w:pPr>
    <w:rPr>
      <w:rFonts w:ascii="Arial" w:hAnsi="Arial" w:cs="Arial"/>
      <w:sz w:val="20"/>
      <w:szCs w:val="20"/>
    </w:rPr>
  </w:style>
  <w:style w:type="character" w:customStyle="1" w:styleId="GvdeMetniChar">
    <w:name w:val="Gövde Metni Char"/>
    <w:basedOn w:val="VarsaylanParagrafYazTipi"/>
    <w:link w:val="GvdeMetni"/>
    <w:uiPriority w:val="1"/>
    <w:rsid w:val="00015D15"/>
    <w:rPr>
      <w:rFonts w:ascii="Arial" w:hAnsi="Arial" w:cs="Arial"/>
      <w:sz w:val="20"/>
      <w:szCs w:val="20"/>
    </w:rPr>
  </w:style>
  <w:style w:type="paragraph" w:styleId="ListeParagraf">
    <w:name w:val="List Paragraph"/>
    <w:basedOn w:val="Normal"/>
    <w:uiPriority w:val="34"/>
    <w:qFormat/>
    <w:rsid w:val="0001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699577">
      <w:bodyDiv w:val="1"/>
      <w:marLeft w:val="0"/>
      <w:marRight w:val="0"/>
      <w:marTop w:val="0"/>
      <w:marBottom w:val="0"/>
      <w:divBdr>
        <w:top w:val="none" w:sz="0" w:space="0" w:color="auto"/>
        <w:left w:val="none" w:sz="0" w:space="0" w:color="auto"/>
        <w:bottom w:val="none" w:sz="0" w:space="0" w:color="auto"/>
        <w:right w:val="none" w:sz="0" w:space="0" w:color="auto"/>
      </w:divBdr>
      <w:divsChild>
        <w:div w:id="427384863">
          <w:marLeft w:val="0"/>
          <w:marRight w:val="0"/>
          <w:marTop w:val="0"/>
          <w:marBottom w:val="0"/>
          <w:divBdr>
            <w:top w:val="none" w:sz="0" w:space="0" w:color="auto"/>
            <w:left w:val="none" w:sz="0" w:space="0" w:color="auto"/>
            <w:bottom w:val="none" w:sz="0" w:space="0" w:color="auto"/>
            <w:right w:val="none" w:sz="0" w:space="0" w:color="auto"/>
          </w:divBdr>
          <w:divsChild>
            <w:div w:id="810366156">
              <w:marLeft w:val="0"/>
              <w:marRight w:val="0"/>
              <w:marTop w:val="0"/>
              <w:marBottom w:val="0"/>
              <w:divBdr>
                <w:top w:val="none" w:sz="0" w:space="0" w:color="auto"/>
                <w:left w:val="none" w:sz="0" w:space="0" w:color="auto"/>
                <w:bottom w:val="none" w:sz="0" w:space="0" w:color="auto"/>
                <w:right w:val="none" w:sz="0" w:space="0" w:color="auto"/>
              </w:divBdr>
              <w:divsChild>
                <w:div w:id="17499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3045">
          <w:marLeft w:val="0"/>
          <w:marRight w:val="0"/>
          <w:marTop w:val="0"/>
          <w:marBottom w:val="0"/>
          <w:divBdr>
            <w:top w:val="none" w:sz="0" w:space="0" w:color="auto"/>
            <w:left w:val="none" w:sz="0" w:space="0" w:color="auto"/>
            <w:bottom w:val="none" w:sz="0" w:space="0" w:color="auto"/>
            <w:right w:val="none" w:sz="0" w:space="0" w:color="auto"/>
          </w:divBdr>
          <w:divsChild>
            <w:div w:id="902371294">
              <w:marLeft w:val="0"/>
              <w:marRight w:val="0"/>
              <w:marTop w:val="0"/>
              <w:marBottom w:val="0"/>
              <w:divBdr>
                <w:top w:val="none" w:sz="0" w:space="0" w:color="auto"/>
                <w:left w:val="none" w:sz="0" w:space="0" w:color="auto"/>
                <w:bottom w:val="none" w:sz="0" w:space="0" w:color="auto"/>
                <w:right w:val="none" w:sz="0" w:space="0" w:color="auto"/>
              </w:divBdr>
            </w:div>
            <w:div w:id="837425535">
              <w:marLeft w:val="0"/>
              <w:marRight w:val="0"/>
              <w:marTop w:val="0"/>
              <w:marBottom w:val="0"/>
              <w:divBdr>
                <w:top w:val="none" w:sz="0" w:space="0" w:color="auto"/>
                <w:left w:val="none" w:sz="0" w:space="0" w:color="auto"/>
                <w:bottom w:val="none" w:sz="0" w:space="0" w:color="auto"/>
                <w:right w:val="none" w:sz="0" w:space="0" w:color="auto"/>
              </w:divBdr>
            </w:div>
          </w:divsChild>
        </w:div>
        <w:div w:id="1227839325">
          <w:marLeft w:val="0"/>
          <w:marRight w:val="0"/>
          <w:marTop w:val="0"/>
          <w:marBottom w:val="0"/>
          <w:divBdr>
            <w:top w:val="none" w:sz="0" w:space="0" w:color="auto"/>
            <w:left w:val="none" w:sz="0" w:space="0" w:color="auto"/>
            <w:bottom w:val="none" w:sz="0" w:space="0" w:color="auto"/>
            <w:right w:val="none" w:sz="0" w:space="0" w:color="auto"/>
          </w:divBdr>
          <w:divsChild>
            <w:div w:id="1332872029">
              <w:marLeft w:val="0"/>
              <w:marRight w:val="0"/>
              <w:marTop w:val="0"/>
              <w:marBottom w:val="0"/>
              <w:divBdr>
                <w:top w:val="none" w:sz="0" w:space="0" w:color="auto"/>
                <w:left w:val="none" w:sz="0" w:space="0" w:color="auto"/>
                <w:bottom w:val="none" w:sz="0" w:space="0" w:color="auto"/>
                <w:right w:val="none" w:sz="0" w:space="0" w:color="auto"/>
              </w:divBdr>
              <w:divsChild>
                <w:div w:id="1493982550">
                  <w:marLeft w:val="0"/>
                  <w:marRight w:val="0"/>
                  <w:marTop w:val="0"/>
                  <w:marBottom w:val="0"/>
                  <w:divBdr>
                    <w:top w:val="none" w:sz="0" w:space="0" w:color="auto"/>
                    <w:left w:val="none" w:sz="0" w:space="0" w:color="auto"/>
                    <w:bottom w:val="none" w:sz="0" w:space="0" w:color="auto"/>
                    <w:right w:val="none" w:sz="0" w:space="0" w:color="auto"/>
                  </w:divBdr>
                </w:div>
              </w:divsChild>
            </w:div>
            <w:div w:id="602491694">
              <w:marLeft w:val="0"/>
              <w:marRight w:val="0"/>
              <w:marTop w:val="0"/>
              <w:marBottom w:val="0"/>
              <w:divBdr>
                <w:top w:val="none" w:sz="0" w:space="0" w:color="auto"/>
                <w:left w:val="none" w:sz="0" w:space="0" w:color="auto"/>
                <w:bottom w:val="none" w:sz="0" w:space="0" w:color="auto"/>
                <w:right w:val="none" w:sz="0" w:space="0" w:color="auto"/>
              </w:divBdr>
              <w:divsChild>
                <w:div w:id="3427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8435">
      <w:bodyDiv w:val="1"/>
      <w:marLeft w:val="0"/>
      <w:marRight w:val="0"/>
      <w:marTop w:val="0"/>
      <w:marBottom w:val="0"/>
      <w:divBdr>
        <w:top w:val="none" w:sz="0" w:space="0" w:color="auto"/>
        <w:left w:val="none" w:sz="0" w:space="0" w:color="auto"/>
        <w:bottom w:val="none" w:sz="0" w:space="0" w:color="auto"/>
        <w:right w:val="none" w:sz="0" w:space="0" w:color="auto"/>
      </w:divBdr>
      <w:divsChild>
        <w:div w:id="20207387">
          <w:marLeft w:val="547"/>
          <w:marRight w:val="0"/>
          <w:marTop w:val="154"/>
          <w:marBottom w:val="0"/>
          <w:divBdr>
            <w:top w:val="none" w:sz="0" w:space="0" w:color="auto"/>
            <w:left w:val="none" w:sz="0" w:space="0" w:color="auto"/>
            <w:bottom w:val="none" w:sz="0" w:space="0" w:color="auto"/>
            <w:right w:val="none" w:sz="0" w:space="0" w:color="auto"/>
          </w:divBdr>
        </w:div>
      </w:divsChild>
    </w:div>
    <w:div w:id="1466897678">
      <w:bodyDiv w:val="1"/>
      <w:marLeft w:val="0"/>
      <w:marRight w:val="0"/>
      <w:marTop w:val="0"/>
      <w:marBottom w:val="0"/>
      <w:divBdr>
        <w:top w:val="none" w:sz="0" w:space="0" w:color="auto"/>
        <w:left w:val="none" w:sz="0" w:space="0" w:color="auto"/>
        <w:bottom w:val="none" w:sz="0" w:space="0" w:color="auto"/>
        <w:right w:val="none" w:sz="0" w:space="0" w:color="auto"/>
      </w:divBdr>
      <w:divsChild>
        <w:div w:id="1339117480">
          <w:marLeft w:val="547"/>
          <w:marRight w:val="0"/>
          <w:marTop w:val="154"/>
          <w:marBottom w:val="0"/>
          <w:divBdr>
            <w:top w:val="none" w:sz="0" w:space="0" w:color="auto"/>
            <w:left w:val="none" w:sz="0" w:space="0" w:color="auto"/>
            <w:bottom w:val="none" w:sz="0" w:space="0" w:color="auto"/>
            <w:right w:val="none" w:sz="0" w:space="0" w:color="auto"/>
          </w:divBdr>
        </w:div>
        <w:div w:id="1954509991">
          <w:marLeft w:val="547"/>
          <w:marRight w:val="0"/>
          <w:marTop w:val="154"/>
          <w:marBottom w:val="0"/>
          <w:divBdr>
            <w:top w:val="none" w:sz="0" w:space="0" w:color="auto"/>
            <w:left w:val="none" w:sz="0" w:space="0" w:color="auto"/>
            <w:bottom w:val="none" w:sz="0" w:space="0" w:color="auto"/>
            <w:right w:val="none" w:sz="0" w:space="0" w:color="auto"/>
          </w:divBdr>
        </w:div>
      </w:divsChild>
    </w:div>
    <w:div w:id="2131895246">
      <w:bodyDiv w:val="1"/>
      <w:marLeft w:val="0"/>
      <w:marRight w:val="0"/>
      <w:marTop w:val="0"/>
      <w:marBottom w:val="0"/>
      <w:divBdr>
        <w:top w:val="none" w:sz="0" w:space="0" w:color="auto"/>
        <w:left w:val="none" w:sz="0" w:space="0" w:color="auto"/>
        <w:bottom w:val="none" w:sz="0" w:space="0" w:color="auto"/>
        <w:right w:val="none" w:sz="0" w:space="0" w:color="auto"/>
      </w:divBdr>
      <w:divsChild>
        <w:div w:id="2128622041">
          <w:marLeft w:val="547"/>
          <w:marRight w:val="0"/>
          <w:marTop w:val="115"/>
          <w:marBottom w:val="0"/>
          <w:divBdr>
            <w:top w:val="none" w:sz="0" w:space="0" w:color="auto"/>
            <w:left w:val="none" w:sz="0" w:space="0" w:color="auto"/>
            <w:bottom w:val="none" w:sz="0" w:space="0" w:color="auto"/>
            <w:right w:val="none" w:sz="0" w:space="0" w:color="auto"/>
          </w:divBdr>
        </w:div>
        <w:div w:id="692150152">
          <w:marLeft w:val="547"/>
          <w:marRight w:val="0"/>
          <w:marTop w:val="115"/>
          <w:marBottom w:val="0"/>
          <w:divBdr>
            <w:top w:val="none" w:sz="0" w:space="0" w:color="auto"/>
            <w:left w:val="none" w:sz="0" w:space="0" w:color="auto"/>
            <w:bottom w:val="none" w:sz="0" w:space="0" w:color="auto"/>
            <w:right w:val="none" w:sz="0" w:space="0" w:color="auto"/>
          </w:divBdr>
        </w:div>
        <w:div w:id="1825124517">
          <w:marLeft w:val="547"/>
          <w:marRight w:val="0"/>
          <w:marTop w:val="115"/>
          <w:marBottom w:val="0"/>
          <w:divBdr>
            <w:top w:val="none" w:sz="0" w:space="0" w:color="auto"/>
            <w:left w:val="none" w:sz="0" w:space="0" w:color="auto"/>
            <w:bottom w:val="none" w:sz="0" w:space="0" w:color="auto"/>
            <w:right w:val="none" w:sz="0" w:space="0" w:color="auto"/>
          </w:divBdr>
        </w:div>
        <w:div w:id="1096483613">
          <w:marLeft w:val="547"/>
          <w:marRight w:val="0"/>
          <w:marTop w:val="115"/>
          <w:marBottom w:val="0"/>
          <w:divBdr>
            <w:top w:val="none" w:sz="0" w:space="0" w:color="auto"/>
            <w:left w:val="none" w:sz="0" w:space="0" w:color="auto"/>
            <w:bottom w:val="none" w:sz="0" w:space="0" w:color="auto"/>
            <w:right w:val="none" w:sz="0" w:space="0" w:color="auto"/>
          </w:divBdr>
        </w:div>
        <w:div w:id="44531945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hyperlink" Target="http://www.fizik.net.tr/site/wp-content/uploads/2014/11/deprem5.png?x2995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fizik.net.tr/site/wp-content/uploads/2014/11/deprem2.png?x29959"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fizik.net.tr/site/wp-content/uploads/2014/11/deprem4.png?x2995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www.fizik.net.tr/site/wp-content/uploads/2014/11/deprem1.png?x29959"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fizik.net.tr/site/wp-content/uploads/2014/11/deprem3.png?x29959"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9</Pages>
  <Words>771</Words>
  <Characters>4400</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dc:creator>
  <cp:keywords/>
  <dc:description/>
  <cp:lastModifiedBy>sev</cp:lastModifiedBy>
  <cp:revision>9</cp:revision>
  <dcterms:created xsi:type="dcterms:W3CDTF">2020-05-03T13:33:00Z</dcterms:created>
  <dcterms:modified xsi:type="dcterms:W3CDTF">2020-05-04T12:31:00Z</dcterms:modified>
</cp:coreProperties>
</file>