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777777"/>
          <w:sz w:val="28"/>
        </w:rPr>
        <w:t>캡스톤디자인 프로젝트 계획서</w:t>
      </w:r>
    </w:p>
    <w:p>
      <w:pPr>
        <w:pStyle w:val="Title"/>
        <w:jc w:val="center"/>
      </w:pPr>
      <w:r>
        <w:t>환경적응형 웨어러블 로봇 우산</w:t>
      </w:r>
    </w:p>
    <w:p>
      <w:pPr>
        <w:jc w:val="center"/>
      </w:pPr>
      <w:r>
        <w:rPr>
          <w:rFonts w:ascii="맑은 고딕" w:hAnsi="맑은 고딕" w:eastAsia="맑은 고딕"/>
          <w:color w:val="4A4A4A"/>
          <w:sz w:val="24"/>
        </w:rPr>
        <w:t>03조</w:t>
      </w:r>
    </w:p>
    <w:p>
      <w:r>
        <w:br w:type="page"/>
      </w:r>
    </w:p>
    <w:p>
      <w:pPr>
        <w:pStyle w:val="Heading1"/>
      </w:pPr>
      <w:r>
        <w:t>1 과제명</w:t>
      </w:r>
    </w:p>
    <w:p>
      <w:r>
        <w:rPr>
          <w:rFonts w:ascii="맑은 고딕" w:hAnsi="맑은 고딕" w:eastAsia="맑은 고딕"/>
          <w:b/>
          <w:sz w:val="26"/>
        </w:rPr>
        <w:t>풍향 예측과 강화학습 보정을 이용한 4리브 가변형 웨어러블 로봇 우산</w:t>
      </w:r>
    </w:p>
    <w:p>
      <w:pPr>
        <w:pStyle w:val="Heading1"/>
      </w:pPr>
      <w:r>
        <w:t>2 과제 개요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등에 착용하는 직육면체 수납형 우산 장치로 구성함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길이가 다른 4개 우산살을 사용하며 각 우산살을 2축 관절로 구동함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4개 우산살 전체에 하나의 연속된 방수 천을 결합함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기상청 API는 현재 강우 여부 확인에만 사용함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현장 풍향과 풍속을 이용하여 1차 차폐 각도를 계산함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빗방울 충격과 가장자리 누수 데이터를 이용하여 강화학습이 제한된 보정값을 생성함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거리 센서로 주변 보행자를 감지하고 해당 방향의 우산살을 몸쪽으로 축소함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접힘 과정에서 고정형 실리콘 블레이드와 관절 진동으로 물기를 제거함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웨어러블_로봇_우산_시연_컨셉이미지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color w:val="777777"/>
          <w:sz w:val="18"/>
        </w:rPr>
        <w:t>그림 1  우측으로 기울어진 비와 좌측 보행자 접근에 대응하는 예상 사용 장면</w:t>
      </w:r>
    </w:p>
    <w:p>
      <w:pPr>
        <w:pStyle w:val="Heading1"/>
      </w:pPr>
      <w:r>
        <w:t>3 추진 배경 및 필요성</w:t>
      </w:r>
    </w:p>
    <w:p>
      <w:pPr>
        <w:pStyle w:val="Heading2"/>
      </w:pPr>
      <w:r>
        <w:t>3.1 추진 배경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일반 우산은 한 손을 점유하여 스마트폰 조작과 짐 운반을 제한함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고정형 웨어러블 우산은 옆비와 돌풍에 맞춰 차폐 방향을 변경하기 어려움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넓은 우산은 보행자와 충돌할 수 있으며 좁은 우산은 상체 하단의 차폐가 부족함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젖은 천을 등에 수납할 때 사용자 의복과 수납부가 젖을 수 있음</w:t>
      </w:r>
    </w:p>
    <w:p>
      <w:pPr>
        <w:pStyle w:val="Heading2"/>
      </w:pPr>
      <w:r>
        <w:t>3.2 프로젝트 필요성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사용자의 손을 점유하지 않는 상체 차폐 장치가 필요함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현장 바람과 실제 누수를 함께 반영하는 폐루프 제어가 필요함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보행자 접근 시 일부 형상만 축소하는 국소 회피 기능이 필요함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학부 캡스톤 범위에서 기구 설계와 센서 융합 및 AI 보정을 통합할 필요가 있음</w:t>
      </w:r>
    </w:p>
    <w:p>
      <w:pPr>
        <w:pStyle w:val="Heading1"/>
      </w:pPr>
      <w:r>
        <w:t>4 개발 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4762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개발 목표</w:t>
            </w:r>
          </w:p>
        </w:tc>
        <w:tc>
          <w:tcPr>
            <w:tcW w:type="dxa" w:w="3685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기준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4개 2축 우산살과 하나의 연속된 천으로 비대칭 차폐 형상을 구현함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수동 목표 자세 5종에서 천 이탈과 관절 간섭이 발생하지 않음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풍향과 풍속에 따라 1차 Pitch 및 Roll을 계산함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바람 방향 전환 후 목표 자세 안정화 시간을 측정함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빗방울 및 누수 피드백으로 강화학습 보정을 적용함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규칙 제어 대비 누수량 감소 여부를 비교함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4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좌우 보행자 접근에 따라 해당 우산살을 부분 수축함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모형 보행자 접근 시 충돌 없이 회피함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접힘과 물기 제거 및 LED 안전 기능을 통합함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직육면체 수납과 배수 및 조도별 점등을 시연함</w:t>
            </w:r>
          </w:p>
        </w:tc>
      </w:tr>
    </w:tbl>
    <w:p>
      <w:pPr>
        <w:spacing w:after="20"/>
      </w:pPr>
    </w:p>
    <w:p>
      <w:pPr>
        <w:pStyle w:val="Heading1"/>
      </w:pPr>
      <w:r>
        <w:t>5 세부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영역</w:t>
            </w:r>
          </w:p>
        </w:tc>
        <w:tc>
          <w:tcPr>
            <w:tcW w:type="dxa" w:w="6917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세부 기능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강우 모드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기상청 API로 현재 강우 여부를 확인함</w:t>
              <w:br/>
              <w:t>강우가 없으면 자동 전개를 제한함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1차 자세 결정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풍향계와 풍속계로 상대풍을 측정함</w:t>
              <w:br/>
              <w:t>IMU로 사용자의 몸체 좌표와 보행 기울기를 보정함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2차 자세 보정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전후좌우 빗방울 충격량과 가장자리 누수량을 입력함</w:t>
              <w:br/>
              <w:t>강화학습은 기본 각도에서 제한된 보정값만 출력함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보행자 회피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좌우 거리 센서로 근접 물체를 감지함</w:t>
              <w:br/>
              <w:t>접근 방향의 우산살을 몸쪽으로 붙이고 나머지 차폐를 유지함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형상 제어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4개 우산살의 Pitch와 Yaw를 협조 제어함</w:t>
              <w:br/>
              <w:t>천 장력 한계를 넘는 조합을 금지함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안전 제어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과전류와 관절 한계 및 강풍을 감지함</w:t>
              <w:br/>
              <w:t>위험 시 면적을 줄인 안전 자세로 이동함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수납 및 배수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우산살을 직육면체 하우징에 순차 수납함</w:t>
              <w:br/>
              <w:t>실리콘 블레이드와 저진폭 진동으로 물기를 제거함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안전 LED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조도와 강우 강도에 따라 후방과 측면 LED를 점등함</w:t>
            </w:r>
          </w:p>
        </w:tc>
      </w:tr>
    </w:tbl>
    <w:p>
      <w:pPr>
        <w:spacing w:after="20"/>
      </w:pPr>
    </w:p>
    <w:p>
      <w:pPr>
        <w:pStyle w:val="Heading1"/>
      </w:pPr>
      <w:r>
        <w:t>6 시스템 구성 및 기술 스택</w:t>
      </w:r>
    </w:p>
    <w:p>
      <w:pPr>
        <w:pStyle w:val="Heading2"/>
      </w:pPr>
      <w:r>
        <w:t>6.1 시스템 구성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5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color w:val="777777"/>
          <w:sz w:val="18"/>
        </w:rPr>
        <w:t>그림 2  하드웨어 구성과 피드백 흐름</w:t>
      </w:r>
    </w:p>
    <w:p>
      <w:pPr>
        <w:pStyle w:val="Heading2"/>
      </w:pPr>
      <w:r>
        <w:t>6.2 센서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센서 또는 입력</w:t>
            </w:r>
          </w:p>
        </w:tc>
        <w:tc>
          <w:tcPr>
            <w:tcW w:type="dxa" w:w="1757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06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제어 역할</w:t>
            </w:r>
          </w:p>
        </w:tc>
        <w:tc>
          <w:tcPr>
            <w:tcW w:type="dxa" w:w="255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권장 배치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기상청 API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현재 강우 여부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강우 모드 진입 조건으로만 사용함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제어기 통신 모듈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풍향 및 풍속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상대풍 방향과 속도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1차 Pitch 및 Roll을 계산함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우산 난류를 피한 어깨 위 돌출부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IMU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몸체 기울기와 회전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센서값을 사용자 좌표계로 변환함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배낭 프레임 중심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압전 센서 4개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구역별 빗방울 충격량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강우 비대칭을 판단함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천 아래의 전후좌우 장력 패치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누수 센서 4개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가장자리 통과 수분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실제 차폐 실패를 판단함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머리와 어깨 및 허리 방향 가장자리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거리 센서 2개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좌우 보행자 거리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접근 방향의 형상을 축소함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좌우 어깨 외측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조도 센서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주변 밝기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LED 점등 기준으로 사용함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배낭 상단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전류 및 위치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관절 부하와 각도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안전 제한과 피드백에 사용함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구동부와 전원 분기</w:t>
            </w:r>
          </w:p>
        </w:tc>
      </w:tr>
    </w:tbl>
    <w:p>
      <w:pPr>
        <w:spacing w:after="20"/>
      </w:pPr>
    </w:p>
    <w:p>
      <w:pPr>
        <w:pStyle w:val="Heading2"/>
      </w:pPr>
      <w:r>
        <w:t>6.3 기술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608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 또는 도구</w:t>
            </w:r>
          </w:p>
        </w:tc>
        <w:tc>
          <w:tcPr>
            <w:tcW w:type="dxa" w:w="4762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선정 근거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관절 제어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OpenRB 또는 ESP32 계열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8개 관절 명령과 센서 수집을 실시간 처리함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학습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 및 PyTorch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분무 노즐과 선풍기 실험 데이터를 이용하여 제한 보정 정책을 학습함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배포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소형 MLP 또는 Q 테이블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학습된 정책을 경량화하여 마이크로컨트롤러에서 추론함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기구 설계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Fusion 360 또는 SolidWorks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관절 간섭과 수납 형상을 검토함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형상 제작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FDM 3D 프린팅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관절 하우징과 센서 커버 및 수납 케이스를 저비용으로 반복 제작함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형상 관리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Git 및 GitHub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제어 코드와 학습 코드 및 CAD 버전을 관리함</w:t>
            </w:r>
          </w:p>
        </w:tc>
      </w:tr>
    </w:tbl>
    <w:p>
      <w:pPr>
        <w:spacing w:after="20"/>
      </w:pPr>
    </w:p>
    <w:p>
      <w:pPr>
        <w:pStyle w:val="Heading1"/>
      </w:pPr>
      <w:r>
        <w:t>7 하드웨어 진행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color w:val="777777"/>
          <w:sz w:val="18"/>
        </w:rPr>
        <w:t>그림 3  하드웨어 제작 진행 다이어그램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92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2835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완료 기준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 수동 모형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4개 봉과 천을 수동으로 움직여 허용 자세를 정의함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천 주름과 관절 범위를 확정함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 관절 시제품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2축 관절 1세트를 제작하고 스프링 및 감속 링크를 시험함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목표 하중에서 과도한 처짐이 없음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 전체 프레임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4개 관절 세트와 하네스 및 직육면체 수납부를 결합함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전개와 수납이 반복 가능함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4 센서 통합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풍향 풍속 및 강우와 거리 센서를 방수 배선함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센서 데이터가 안정적으로 수집됨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 안전 검증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과전류와 리미트 및 비상 정지 기능을 확인함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위험 조건에서 안전 자세로 전환함</w:t>
            </w:r>
          </w:p>
        </w:tc>
      </w:tr>
    </w:tbl>
    <w:p>
      <w:pPr>
        <w:spacing w:after="20"/>
      </w:pPr>
    </w:p>
    <w:p>
      <w:pPr>
        <w:pStyle w:val="Heading2"/>
      </w:pPr>
      <w:r>
        <w:t>7.1 3D 프린팅 적용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부품</w:t>
            </w:r>
          </w:p>
        </w:tc>
        <w:tc>
          <w:tcPr>
            <w:tcW w:type="dxa" w:w="136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적용 판단</w:t>
            </w:r>
          </w:p>
        </w:tc>
        <w:tc>
          <w:tcPr>
            <w:tcW w:type="dxa" w:w="255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권장 재료 또는 구조</w:t>
            </w:r>
          </w:p>
        </w:tc>
        <w:tc>
          <w:tcPr>
            <w:tcW w:type="dxa" w:w="3515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판단 근거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관절 하우징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PETG 또는 ASA</w:t>
              <w:br/>
              <w:t>고하중부는 나일론 CF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형상 반복과 센서 배치 변경이 쉬움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모터 브래킷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조건부 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금속 인서트와 관통 볼트 병용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나사산 마모와 층간 박리를 줄여야 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수납 케이스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PETG 또는 ASA 분할 출력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직육면체 형상과 배수로 제작에 적합함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센서 커버와 케이블 가이드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PETG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하중이 작고 방수 형상 변경이 쉬움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긴 우산살과 봉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카본 튜브 또는 알루미늄 봉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출력물은 반복 굽힘과 바람 하중에서 처짐 및 피로 위험이 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회전축과 핀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스테인리스 축과 베어링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마찰과 충격 및 반복 하중을 직접 받음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우산 천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미적용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발수 폴리에스터와 봉제 주름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방수성과 반복 접힘 및 유연성이 필요함</w:t>
            </w:r>
          </w:p>
        </w:tc>
      </w:tr>
    </w:tbl>
    <w:p>
      <w:pPr>
        <w:spacing w:after="20"/>
      </w:pPr>
    </w:p>
    <w:p>
      <w:pPr>
        <w:pStyle w:val="Heading1"/>
      </w:pPr>
      <w:r>
        <w:t>8 소프트웨어 진행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5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color w:val="777777"/>
          <w:sz w:val="18"/>
        </w:rPr>
        <w:t>그림 4  소프트웨어 제어와 강화학습 진행 다이어그램</w:t>
      </w:r>
    </w:p>
    <w:p>
      <w:pPr>
        <w:pStyle w:val="Heading2"/>
      </w:pPr>
      <w:r>
        <w:t>8.1 강화학습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7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풍향 풍속 IMU 전후좌우 빗방울량 누수량 현재 관절각 거리 및 전류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행동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Pitch와 Roll 및 국소 형상에 대한 제한된 증감 명령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보상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누수량과 불필요한 관절 이동 및 소비전력과 과전류를 감점함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안전 범위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각도 보정은 약 ±5도 이내로 제한하고 개별 관절 보정은 약 ±3도 이내로 제한함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학습 환경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분무 노즐의 방향과 유량 및 선풍기 방향과 풍속을 단계적으로 변경함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비교군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고정 자세와 규칙 제어 및 규칙 제어와 강화학습 보정을 비교함</w:t>
            </w:r>
          </w:p>
        </w:tc>
      </w:tr>
    </w:tbl>
    <w:p>
      <w:pPr>
        <w:spacing w:after="20"/>
      </w:pPr>
    </w:p>
    <w:p>
      <w:pPr>
        <w:pStyle w:val="Heading1"/>
      </w:pPr>
      <w:r>
        <w:t>9 추진 일정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969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업무</w:t>
            </w:r>
          </w:p>
        </w:tc>
        <w:tc>
          <w:tcPr>
            <w:tcW w:type="dxa" w:w="2098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산출물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1개월차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기획 및 선행조사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요구사항 확정과 특허 및 제품 조사</w:t>
              <w:br/>
              <w:t>수동 천 형상 시험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요구사항서</w:t>
              <w:br/>
              <w:t>선행기술표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2개월차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기구 설계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관절과 우산살 및 천 주름 설계</w:t>
              <w:br/>
              <w:t>1축과 2축 하중 시험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CAD 및 관절 시제품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3개월차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하드웨어 제작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4개 우산살과 하네스 및 수납부 제작</w:t>
              <w:br/>
              <w:t>센서 및 전원 통합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전개 가능한 시제품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4개월차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기본 제어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풍향 풍속 기반 1차 각도 제어</w:t>
              <w:br/>
              <w:t>안전 제한과 역기구학 구현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규칙 기반 제어기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5개월차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학습 및 보정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분무 노즐과 선풍기 데이터 수집</w:t>
              <w:br/>
              <w:t>강화학습 보정 정책 학습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학습 모델 및 로그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6개월차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통합 및 평가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누수량과 반응시간 및 소비전력 비교</w:t>
              <w:br/>
              <w:t>물기 제거와 LED 통합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성능 평가 보고서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7개월차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최종화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반복 시연과 안전 보완</w:t>
              <w:br/>
              <w:t>계획서 및 특허 초안과 발표 자료 정리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최종 시제품 및 시연 영상</w:t>
            </w:r>
          </w:p>
        </w:tc>
      </w:tr>
    </w:tbl>
    <w:p>
      <w:pPr>
        <w:spacing w:after="20"/>
      </w:pPr>
    </w:p>
    <w:p>
      <w:pPr>
        <w:pStyle w:val="Heading1"/>
      </w:pPr>
      <w:r>
        <w:t>10 예산안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443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세부 내역</w:t>
            </w:r>
          </w:p>
        </w:tc>
        <w:tc>
          <w:tcPr>
            <w:tcW w:type="dxa" w:w="1928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금액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구동부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XL430급 액추에이터 8개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255,200원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제어부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OpenRB 계열 제어기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27,500원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보조 제어 및 통신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ESP32 계열 보드와 케이블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풍향 풍속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소형 풍향계 및 풍속계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기타 센서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IMU 압전 누수 거리 조도 센서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전원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배터리 BMS DC DC 퓨즈 및 방수 커넥터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기구 부품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카본 또는 알루미늄 봉 베어링 스프링 볼트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우산 천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연속 방수천 주름 가공 및 봉제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착용 및 수납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하네스 방수 LED 실리콘 블레이드 배수부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3D 프린팅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관절 하우징 수납 케이스 센서 커버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선풍기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풍향 및 풍속 학습 장치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분무 장치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펌프 노즐 밸브 호스 물통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측정 소모품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집수통 흡수패드 방수포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예비 부품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모터 및 센서 파손 대비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90,000원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예비비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천 재제작 및 방수 보강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62,300원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합계</w:t>
            </w:r>
          </w:p>
        </w:tc>
        <w:tc>
          <w:tcPr>
            <w:tcW w:type="dxa" w:w="54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3D 프린팅 비용 제외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1,450,000원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color w:val="777777"/>
          <w:sz w:val="17"/>
        </w:rPr>
        <w:t>가격 기준  2026년 9월 확인값과 국내 구매 예상 범위를 혼합한 계획 금액임</w:t>
      </w:r>
    </w:p>
    <w:p>
      <w:pPr>
        <w:pStyle w:val="Heading1"/>
      </w:pPr>
      <w:r>
        <w:t>11 기존 서비스 분석 및 차별성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제품 이미지</w:t>
            </w:r>
          </w:p>
        </w:tc>
        <w:tc>
          <w:tcPr>
            <w:tcW w:type="dxa" w:w="130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제품</w:t>
            </w:r>
          </w:p>
        </w:tc>
        <w:tc>
          <w:tcPr>
            <w:tcW w:type="dxa" w:w="198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기능</w:t>
            </w:r>
          </w:p>
        </w:tc>
        <w:tc>
          <w:tcPr>
            <w:tcW w:type="dxa" w:w="215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한계</w:t>
            </w:r>
          </w:p>
        </w:tc>
        <w:tc>
          <w:tcPr>
            <w:tcW w:type="dxa" w:w="215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본 과제 차별점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shelter_normaliz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GOShelter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배낭형 고정 캐노피</w:t>
              <w:br/>
              <w:t>손을 사용하지 않음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자동 각도 조절과 강우 피드백이 없음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4리브 능동 형상과 폐루프 보정 적용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6723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sha_normaliz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67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KISHA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날씨 알림과 Bluetooth 분실 방지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일반 손잡이형이며 물리적 자세 제어가 없음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기상 정보가 실제 구동과 차폐 제어로 연결됨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mbrella_normaliz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RUMBRELLA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배터리 기반 전동 개폐와 역접이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개폐만 전동이며 풍향 적응과 웨어러블 기능이 없음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자동 전개와 자세 및 형상 제어를 통합함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맑은 고딕" w:hAnsi="맑은 고딕" w:eastAsia="맑은 고딕"/>
          <w:color w:val="777777"/>
          <w:sz w:val="16"/>
        </w:rPr>
        <w:t>이미지 및 제품 정보 출처  GOShelter 공식 사이트  KISHA 공식 사이트  RUMBRELLA 공식 사이트</w:t>
      </w:r>
    </w:p>
    <w:p>
      <w:hyperlink r:id="rId17">
        <w:r>
          <w:rPr>
            <w:color w:val="555555"/>
            <w:u w:val="single"/>
          </w:rPr>
          <w:t>GOShelter</w:t>
        </w:r>
      </w:hyperlink>
    </w:p>
    <w:p>
      <w:hyperlink r:id="rId18">
        <w:r>
          <w:rPr>
            <w:color w:val="555555"/>
            <w:u w:val="single"/>
          </w:rPr>
          <w:t>KISHA</w:t>
        </w:r>
      </w:hyperlink>
    </w:p>
    <w:p>
      <w:hyperlink r:id="rId19">
        <w:r>
          <w:rPr>
            <w:color w:val="555555"/>
            <w:u w:val="single"/>
          </w:rPr>
          <w:t>RUMBRELLA</w:t>
        </w:r>
      </w:hyperlink>
    </w:p>
    <w:p>
      <w:pPr>
        <w:pStyle w:val="Heading2"/>
      </w:pPr>
      <w:r>
        <w:t>11.1 차별성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기상정보 알림이 아니라 현장 풍향 및 풍속을 실제 관절 제어에 연결함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전체 우산을 하나의 축으로 기울이지 않고 4개의 2축 우산살로 국소 형상을 조절함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4개 우산살을 하나의 연속된 주름형 방수 천으로 연결하여 패널 사이 누수를 줄임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규칙 제어가 기본 자세를 생성하고 강화학습이 실제 누수량을 기준으로 작은 보정만 수행함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거리 센서로 보행자를 감지하여 접근 방향만 축소하면서 나머지 차폐를 유지함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직육면체 수납과 물기 제거를 하나의 착용형 구조 안에 통합함</w:t>
      </w:r>
    </w:p>
    <w:p>
      <w:pPr>
        <w:pStyle w:val="Heading1"/>
      </w:pPr>
      <w:r>
        <w:t>12 아이디어의 우수성</w:t>
      </w:r>
    </w:p>
    <w:p>
      <w:pPr>
        <w:spacing w:after="120"/>
      </w:pPr>
      <w:r>
        <w:t>본 장치는 사용자의 양손을 자유롭게 유지하면서 현장 비바람 방향에 맞춰 상체 차폐 형상을 변경함.</w:t>
      </w:r>
    </w:p>
    <w:p>
      <w:pPr>
        <w:spacing w:after="120"/>
      </w:pPr>
      <w:r>
        <w:t>풍향과 풍속으로 1차 자세를 빠르게 계산하고 빗방울 충격과 가장자리 누수로 실제 차폐 실패를 확인하므로 예측 오차를 후속 제어에 반영함.</w:t>
      </w:r>
    </w:p>
    <w:p>
      <w:pPr>
        <w:spacing w:after="120"/>
      </w:pPr>
      <w:r>
        <w:t>강화학습은 전체 동작을 직접 결정하지 않고 기본 제어기의 제한된 보정만 담당하므로 학습 기능과 안전 제어를 함께 유지함.</w:t>
      </w:r>
    </w:p>
    <w:p>
      <w:pPr>
        <w:spacing w:after="120"/>
      </w:pPr>
      <w:r>
        <w:t>서로 다른 길이의 4개 우산살은 머리와 어깨 및 허리 방향의 필요한 차폐 범위를 구분하며 하나의 연속된 천은 패널 사이 누수 가능성을 줄임.</w:t>
      </w:r>
    </w:p>
    <w:p>
      <w:pPr>
        <w:spacing w:after="120"/>
      </w:pPr>
      <w:r>
        <w:t>보행자 접근 방향의 우산살만 몸쪽으로 이동시키므로 좁은 보행 공간에서도 전체 우산을 접지 않고 충돌을 줄일 수 있음.</w:t>
      </w:r>
    </w:p>
    <w:p>
      <w:pPr>
        <w:spacing w:after="120"/>
      </w:pPr>
      <w:r>
        <w:t>고정형 실리콘 블레이드와 기존 관절의 진동을 이용하므로 별도의 능동 와이퍼 모터 없이 수납 전 물기 제거 기능을 구현할 수 있음.</w:t>
      </w:r>
    </w:p>
    <w:p>
      <w:pPr>
        <w:pStyle w:val="Heading1"/>
      </w:pPr>
      <w:r>
        <w:t>13 선행기술 및 특허 타당성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선행기술</w:t>
            </w:r>
          </w:p>
        </w:tc>
        <w:tc>
          <w:tcPr>
            <w:tcW w:type="dxa" w:w="2835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공개 내용</w:t>
            </w:r>
          </w:p>
        </w:tc>
        <w:tc>
          <w:tcPr>
            <w:tcW w:type="dxa" w:w="2438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본 과제와 중복되는 요소</w:t>
            </w:r>
          </w:p>
        </w:tc>
        <w:tc>
          <w:tcPr>
            <w:tcW w:type="dxa" w:w="2268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구별 가능한 요소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WO2019042227A1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풍향 풍속과 빗방울 압력을 이용한 우산 각도 자동 조절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센서 기반 1차 및 후속 각도 조절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4개 2축 우산살과 연속 주름 천 및 보행자 회피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US10835004B2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하네스형 손을 쓰지 않는 우산과 각도 조절 구조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웨어러블 착용과 조절 가능한 우산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분산 관절 제어와 센서 폐루프 및 수납 배수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US20190216188A1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독립적으로 움직이는 우산살을 이용한 내풍 구조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우산살의 독립 운동과 하나의 캐노피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모터 구동 2축 제어와 비 방향 적응 및 강화학습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US8944300B1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등에 착용하는 손을 쓰지 않는 우산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웨어러블 우산과 접이 구조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환경 센서와 능동 형상 제어 및 물기 제거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Lu 2021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풍속 센서 기반 yaw 및 pitch 제어형 웨어러블 우산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배낭형 자동 자세 제어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4리브 분산 형상과 누수 기반 잔차 보정 및 근접 회피</w:t>
            </w:r>
          </w:p>
        </w:tc>
      </w:tr>
    </w:tbl>
    <w:p>
      <w:pPr>
        <w:spacing w:after="20"/>
      </w:pPr>
    </w:p>
    <w:p>
      <w:pPr>
        <w:pStyle w:val="Heading2"/>
      </w:pPr>
      <w:r>
        <w:t>13.1 출원 가능성 예비 판단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웨어러블 우산과 풍향 기반 자동 기울임만으로는 신규성 및 진보성 확보 가능성이 낮음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4개 2축 우산살과 서로 다른 길이 및 하나의 연속된 주름형 천을 결합한 구체 구조는 검토 가치가 있음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보행자 접근 방향만 부분 수축하고 나머지 차폐를 유지하는 제어 관계는 주요 차별 청구항 후보임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풍향 풍속 기반 기본각과 누수 기반 제한형 강화학습 보정 및 안전 제한의 순차 관계를 장치 동작으로 특정할 필요가 있음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직육면체 수납 과정에서 천을 실리콘 블레이드 사이로 통과시키고 관절 진동으로 잔수를 제거하는 구성은 별도 종속항 후보임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예비 검색 기준의 출원 가능성은 보통 수준으로 판단함. 출원 전 KIPRIS와 WIPO 및 주요국 데이터베이스의 청구항 검색과 변리사 검토가 필요함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특허성 판단과 타사 특허 침해 여부 판단은 서로 다르므로 자유실시 여부를 별도로 검토해야 함</w:t>
      </w:r>
    </w:p>
    <w:p>
      <w:pPr>
        <w:pStyle w:val="Heading1"/>
      </w:pPr>
      <w:r>
        <w:t>14 기대효과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고정형 우산 대비 옆비 조건에서 머리와 상체의 누수량 감소를 기대함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양손을 확보하여 스마트폰과 짐 및 작업 도구의 사용성을 높임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주변 보행자와의 접촉 가능성을 줄여 좁은 보행 공간의 사용성을 높임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규칙 제어와 강화학습 보정을 비교하여 AI 적용 효과를 정량적으로 평가함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sz w:val="21"/>
        </w:rPr>
        <w:t>3D 프린팅과 모듈식 관절을 이용하여 반복 제작과 유지보수 비용을 줄임</w:t>
      </w:r>
    </w:p>
    <w:p>
      <w:pPr>
        <w:pStyle w:val="Heading1"/>
      </w:pPr>
      <w:r>
        <w:t>15 평가 방법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4706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시험 방법</w:t>
            </w:r>
          </w:p>
        </w:tc>
        <w:tc>
          <w:tcPr>
            <w:tcW w:type="dxa" w:w="2721"/>
            <w:shd w:fill="4A4A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조건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누수량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마네킹 머리 어깨 등 허리 구역별 집수량을 측정함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고정 자세 규칙 제어 강화학습 보정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반응시간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선풍기 방향 전환 후 누수량과 관절각 안정 시간을 측정함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풍향 변화 각도별 비교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안전성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근접 물체와 과전류 조건에서 안전 동작 여부를 확인함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정상 접근 및 급접근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소비전력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조건별 배터리 전력과 총 관절 이동량을 기록함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 제어 조건 비교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물기 제거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수납 전후 천의 잔수 질량을 측정함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블레이드만 적용 및 블레이드와 진동 적용</w:t>
            </w:r>
          </w:p>
        </w:tc>
      </w:tr>
    </w:tbl>
    <w:p>
      <w:pPr>
        <w:spacing w:after="20"/>
      </w:pPr>
    </w:p>
    <w:p>
      <w:pPr>
        <w:pStyle w:val="Heading1"/>
      </w:pPr>
      <w:r>
        <w:t>참고자료</w:t>
      </w:r>
    </w:p>
    <w:p>
      <w:pPr>
        <w:pStyle w:val="ListBullet"/>
      </w:pPr>
      <w:hyperlink r:id="rId20">
        <w:r>
          <w:rPr>
            <w:color w:val="555555"/>
            <w:u w:val="single"/>
          </w:rPr>
          <w:t>ROBOTIS XL430 W250 T 제품 정보</w:t>
        </w:r>
      </w:hyperlink>
    </w:p>
    <w:p>
      <w:pPr>
        <w:pStyle w:val="ListBullet"/>
      </w:pPr>
      <w:hyperlink r:id="rId21">
        <w:r>
          <w:rPr>
            <w:color w:val="555555"/>
            <w:u w:val="single"/>
          </w:rPr>
          <w:t>WO2019042227A1 Smart umbrella and method for automatically keeping out rain</w:t>
        </w:r>
      </w:hyperlink>
    </w:p>
    <w:p>
      <w:pPr>
        <w:pStyle w:val="ListBullet"/>
      </w:pPr>
      <w:hyperlink r:id="rId22">
        <w:r>
          <w:rPr>
            <w:color w:val="555555"/>
            <w:u w:val="single"/>
          </w:rPr>
          <w:t>US10835004B2 Apparatus and devices for responsive umbrella with hands free mechanism</w:t>
        </w:r>
      </w:hyperlink>
    </w:p>
    <w:p>
      <w:pPr>
        <w:pStyle w:val="ListBullet"/>
      </w:pPr>
      <w:hyperlink r:id="rId23">
        <w:r>
          <w:rPr>
            <w:color w:val="555555"/>
            <w:u w:val="single"/>
          </w:rPr>
          <w:t>US20190216188A1 Foldable umbrella with dynamic rib structure</w:t>
        </w:r>
      </w:hyperlink>
    </w:p>
    <w:p>
      <w:pPr>
        <w:pStyle w:val="ListBullet"/>
      </w:pPr>
      <w:hyperlink r:id="rId24">
        <w:r>
          <w:rPr>
            <w:color w:val="555555"/>
            <w:u w:val="single"/>
          </w:rPr>
          <w:t>US8944300B1 Wearable umbrella</w:t>
        </w:r>
      </w:hyperlink>
    </w:p>
    <w:p>
      <w:pPr>
        <w:pStyle w:val="ListBullet"/>
      </w:pPr>
      <w:hyperlink r:id="rId25">
        <w:r>
          <w:rPr>
            <w:color w:val="555555"/>
            <w:u w:val="single"/>
          </w:rPr>
          <w:t>Lu Y 2021 Research and Design of Wearable Intelligent Umbrella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77777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777777"/>
        <w:sz w:val="16"/>
      </w:rPr>
      <w:t>캡스톤디자인 프로젝트 계획서  |  환경적응형 웨어러블 로봇 우산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맑은 고딕" w:hAnsi="맑은 고딕" w:eastAsia="맑은 고딕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020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A4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20202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thegoshelter.com/hands-free-canopy" TargetMode="External"/><Relationship Id="rId18" Type="http://schemas.openxmlformats.org/officeDocument/2006/relationships/hyperlink" Target="https://www.getkisha.com/" TargetMode="External"/><Relationship Id="rId19" Type="http://schemas.openxmlformats.org/officeDocument/2006/relationships/hyperlink" Target="https://www.rumbrella.com/products/rumbrella-electric-travel-umbrella-with-intelligent-open-close-rechargeable-umbrellas-for-rain-windproof-10-bone-umbrella-face-reverse-automatic-portable" TargetMode="External"/><Relationship Id="rId20" Type="http://schemas.openxmlformats.org/officeDocument/2006/relationships/hyperlink" Target="https://www.robotis.com/shop/item.php?it_id=902-0135-000" TargetMode="External"/><Relationship Id="rId21" Type="http://schemas.openxmlformats.org/officeDocument/2006/relationships/hyperlink" Target="https://patents.google.com/patent/WO2019042227A1/en" TargetMode="External"/><Relationship Id="rId22" Type="http://schemas.openxmlformats.org/officeDocument/2006/relationships/hyperlink" Target="https://patents.google.com/patent/US10835004B2/en" TargetMode="External"/><Relationship Id="rId23" Type="http://schemas.openxmlformats.org/officeDocument/2006/relationships/hyperlink" Target="https://patents.google.com/patent/US20190216188A1/en" TargetMode="External"/><Relationship Id="rId24" Type="http://schemas.openxmlformats.org/officeDocument/2006/relationships/hyperlink" Target="https://patents.google.com/patent/US8944300B1/en" TargetMode="External"/><Relationship Id="rId25" Type="http://schemas.openxmlformats.org/officeDocument/2006/relationships/hyperlink" Target="https://doi.org/10.1088/1742-6596/1952/3/0320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