
<file path=[Content_Types].xml><?xml version="1.0" encoding="utf-8"?>
<Types xmlns="http://schemas.openxmlformats.org/package/2006/content-types">
  <Default/>
  <Default/>
  <Default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75E15" w14:textId="77777777" w:rsidR="006326D3" w:rsidRPr="00693444" w:rsidRDefault="006326D3" w:rsidP="006326D3">
      <w:pPr>
        <w:rPr>
          <w:b/>
          <w:bCs/>
          <w:sz w:val="28"/>
          <w:szCs w:val="28"/>
          <w:lang w:val="en-US"/>
        </w:rPr>
      </w:pPr>
      <w:bookmarkStart w:id="0" w:name="_Toc219470833"/>
      <w:bookmarkStart w:id="1" w:name="_Toc220062720"/>
      <w:bookmarkStart w:id="2" w:name="_Toc220253636"/>
      <w:r w:rsidRPr="00D03FA1">
        <w:rPr>
          <w:b/>
          <w:bCs/>
          <w:sz w:val="28"/>
          <w:szCs w:val="28"/>
          <w:lang w:val="en-US"/>
        </w:rPr>
        <w:t>Contents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996314691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996314690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C2C97AC" w14:textId="383E7D3D" w:rsidR="0075128A" w:rsidRDefault="006326D3">
      <w:pPr>
        <w:pStyle w:val="TOC1"/>
        <w:tabs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r w:rsidRPr="00D579D4">
        <w:rPr>
          <w:rFonts w:cs="Arial"/>
          <w:sz w:val="24"/>
          <w:szCs w:val="28"/>
        </w:rPr>
        <w:fldChar w:fldCharType="begin"/>
      </w:r>
      <w:r w:rsidRPr="00D579D4">
        <w:rPr>
          <w:rFonts w:cs="Arial"/>
          <w:sz w:val="24"/>
          <w:szCs w:val="28"/>
        </w:rPr>
        <w:instrText xml:space="preserve"> TOC \o "1-3" \h \z \u </w:instrText>
      </w:r>
      <w:r w:rsidRPr="00D579D4">
        <w:rPr>
          <w:rFonts w:cs="Arial"/>
          <w:sz w:val="24"/>
          <w:szCs w:val="28"/>
        </w:rPr>
        <w:fldChar w:fldCharType="separate"/>
      </w:r>
      <w:hyperlink w:anchor="_Toc221881959" w:history="1">
        <w:r w:rsidR="0075128A" w:rsidRPr="00930F62">
          <w:rPr>
            <w:rStyle w:val="Hyperlink"/>
            <w:rFonts w:eastAsia="Times New Roman" w:cs="Arial"/>
            <w:noProof/>
            <w:lang w:val="en-US"/>
          </w:rPr>
          <w:t>Subsystem-Level Analysis</w:t>
        </w:r>
        <w:r w:rsidR="0075128A">
          <w:rPr>
            <w:noProof/>
            <w:webHidden/>
          </w:rPr>
          <w:tab/>
        </w:r>
        <w:r w:rsidR="0075128A">
          <w:rPr>
            <w:noProof/>
            <w:webHidden/>
          </w:rPr>
          <w:fldChar w:fldCharType="begin"/>
        </w:r>
        <w:r w:rsidR="0075128A">
          <w:rPr>
            <w:noProof/>
            <w:webHidden/>
          </w:rPr>
          <w:instrText xml:space="preserve"> PAGEREF _Toc221881959 \h </w:instrText>
        </w:r>
        <w:r w:rsidR="0075128A">
          <w:rPr>
            <w:noProof/>
            <w:webHidden/>
          </w:rPr>
        </w:r>
        <w:r w:rsidR="0075128A">
          <w:rPr>
            <w:noProof/>
            <w:webHidden/>
          </w:rPr>
          <w:fldChar w:fldCharType="separate"/>
        </w:r>
        <w:r w:rsidR="0075128A">
          <w:rPr>
            <w:noProof/>
            <w:webHidden/>
          </w:rPr>
          <w:t>2</w:t>
        </w:r>
        <w:r w:rsidR="0075128A">
          <w:rPr>
            <w:noProof/>
            <w:webHidden/>
          </w:rPr>
          <w:fldChar w:fldCharType="end"/>
        </w:r>
      </w:hyperlink>
    </w:p>
    <w:p w14:paraId="409353B0" w14:textId="75C35CE6" w:rsidR="006326D3" w:rsidRDefault="006326D3" w:rsidP="006326D3">
      <w:r w:rsidRPr="00D579D4">
        <w:fldChar w:fldCharType="end"/>
      </w:r>
    </w:p>
    <w:p w14:paraId="6EFE4B1F" w14:textId="77777777" w:rsidR="006326D3" w:rsidRPr="009B6CE6" w:rsidRDefault="006326D3" w:rsidP="006326D3">
      <w:pPr>
        <w:rPr>
          <w:rFonts w:eastAsia="Times New Roman" w:cs="Arial"/>
          <w:b/>
          <w:bCs/>
          <w:sz w:val="28"/>
          <w:szCs w:val="28"/>
          <w:lang w:val="en-US"/>
        </w:rPr>
      </w:pPr>
      <w:r w:rsidRPr="009B6CE6">
        <w:rPr>
          <w:rFonts w:eastAsia="Times New Roman" w:cs="Arial"/>
          <w:b/>
          <w:bCs/>
          <w:sz w:val="28"/>
          <w:szCs w:val="28"/>
          <w:lang w:val="en-US"/>
        </w:rPr>
        <w:t>Tables:</w:t>
      </w:r>
    </w:p>
    <w:p w14:paraId="7DEA8F21" w14:textId="33F41DDB" w:rsidR="0075128A" w:rsidRDefault="006326D3">
      <w:pPr>
        <w:pStyle w:val="TableofFigures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r>
        <w:rPr>
          <w:caps/>
          <w:smallCaps w:val="0"/>
        </w:rPr>
        <w:fldChar w:fldCharType="begin"/>
      </w:r>
      <w:r w:rsidRPr="000444B7">
        <w:rPr>
          <w:caps/>
          <w:smallCaps w:val="0"/>
        </w:rPr>
        <w:instrText xml:space="preserve"> TOC \h \z \c "Table" </w:instrText>
      </w:r>
      <w:r>
        <w:rPr>
          <w:caps/>
          <w:smallCaps w:val="0"/>
        </w:rPr>
        <w:fldChar w:fldCharType="separate"/>
      </w:r>
      <w:hyperlink w:anchor="_Toc221881960" w:history="1">
        <w:r w:rsidR="0075128A" w:rsidRPr="00080661">
          <w:rPr>
            <w:rStyle w:val="Hyperlink"/>
            <w:b/>
            <w:bCs/>
            <w:noProof/>
          </w:rPr>
          <w:t>Table 1: {{.Subsystem}} - Alarm Occurrence per Device</w:t>
        </w:r>
        <w:r w:rsidR="0075128A">
          <w:rPr>
            <w:noProof/>
            <w:webHidden/>
          </w:rPr>
          <w:tab/>
        </w:r>
        <w:r w:rsidR="0075128A">
          <w:rPr>
            <w:noProof/>
            <w:webHidden/>
          </w:rPr>
          <w:fldChar w:fldCharType="begin"/>
        </w:r>
        <w:r w:rsidR="0075128A">
          <w:rPr>
            <w:noProof/>
            <w:webHidden/>
          </w:rPr>
          <w:instrText xml:space="preserve"> PAGEREF _Toc221881960 \h </w:instrText>
        </w:r>
        <w:r w:rsidR="0075128A">
          <w:rPr>
            <w:noProof/>
            <w:webHidden/>
          </w:rPr>
        </w:r>
        <w:r w:rsidR="0075128A">
          <w:rPr>
            <w:noProof/>
            <w:webHidden/>
          </w:rPr>
          <w:fldChar w:fldCharType="separate"/>
        </w:r>
        <w:r w:rsidR="0075128A">
          <w:rPr>
            <w:noProof/>
            <w:webHidden/>
          </w:rPr>
          <w:t>2</w:t>
        </w:r>
        <w:r w:rsidR="0075128A">
          <w:rPr>
            <w:noProof/>
            <w:webHidden/>
          </w:rPr>
          <w:fldChar w:fldCharType="end"/>
        </w:r>
      </w:hyperlink>
    </w:p>
    <w:p w14:paraId="701A3B97" w14:textId="2A81DCBA" w:rsidR="006326D3" w:rsidRDefault="006326D3" w:rsidP="006326D3">
      <w:pPr>
        <w:spacing w:line="240" w:lineRule="auto"/>
        <w:jc w:val="left"/>
      </w:pPr>
      <w:r>
        <w:fldChar w:fldCharType="end"/>
      </w:r>
    </w:p>
    <w:p w14:paraId="396CFA1B" w14:textId="77777777" w:rsidR="006326D3" w:rsidRPr="009B6CE6" w:rsidRDefault="006326D3" w:rsidP="006326D3">
      <w:pPr>
        <w:tabs>
          <w:tab w:val="right" w:leader="dot" w:pos="8902"/>
        </w:tabs>
        <w:spacing w:line="240" w:lineRule="auto"/>
        <w:rPr>
          <w:rFonts w:eastAsia="Times New Roman" w:cs="Arial"/>
          <w:b/>
          <w:bCs/>
          <w:lang w:val="en-US"/>
        </w:rPr>
      </w:pPr>
      <w:r w:rsidRPr="009B6CE6">
        <w:rPr>
          <w:rFonts w:eastAsia="Times New Roman" w:cs="Arial"/>
          <w:b/>
          <w:bCs/>
          <w:sz w:val="28"/>
          <w:szCs w:val="28"/>
          <w:lang w:val="en-US"/>
        </w:rPr>
        <w:t>Figures</w:t>
      </w:r>
      <w:r w:rsidRPr="009B6CE6">
        <w:rPr>
          <w:rFonts w:eastAsia="Times New Roman" w:cs="Arial"/>
          <w:b/>
          <w:bCs/>
          <w:lang w:val="en-US"/>
        </w:rPr>
        <w:t>:</w:t>
      </w:r>
    </w:p>
    <w:p w14:paraId="0DF22A96" w14:textId="41A731FA" w:rsidR="0075128A" w:rsidRDefault="006326D3">
      <w:pPr>
        <w:pStyle w:val="TableofFigures"/>
        <w:tabs>
          <w:tab w:val="right" w:leader="dot" w:pos="9628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r w:rsidRPr="000444B7">
        <w:rPr>
          <w:rFonts w:cstheme="minorHAnsi"/>
          <w:smallCaps w:val="0"/>
        </w:rPr>
        <w:fldChar w:fldCharType="begin"/>
      </w:r>
      <w:r>
        <w:rPr>
          <w:rFonts w:cstheme="minorHAnsi"/>
          <w:smallCaps w:val="0"/>
        </w:rPr>
        <w:instrText xml:space="preserve"> TOC \h \z \c "Figure" </w:instrText>
      </w:r>
      <w:r w:rsidRPr="000444B7">
        <w:rPr>
          <w:rFonts w:cstheme="minorHAnsi"/>
          <w:smallCaps w:val="0"/>
        </w:rPr>
        <w:fldChar w:fldCharType="separate"/>
      </w:r>
      <w:hyperlink w:anchor="_Toc221881962" w:history="1">
        <w:r w:rsidR="0075128A" w:rsidRPr="00AE59BF">
          <w:rPr>
            <w:rStyle w:val="Hyperlink"/>
            <w:b/>
            <w:bCs/>
            <w:noProof/>
          </w:rPr>
          <w:t>Figure 1: {{.Subsystem}} - Alarms per Device</w:t>
        </w:r>
        <w:r w:rsidR="0075128A">
          <w:rPr>
            <w:noProof/>
            <w:webHidden/>
          </w:rPr>
          <w:tab/>
        </w:r>
        <w:r w:rsidR="0075128A">
          <w:rPr>
            <w:noProof/>
            <w:webHidden/>
          </w:rPr>
          <w:fldChar w:fldCharType="begin"/>
        </w:r>
        <w:r w:rsidR="0075128A">
          <w:rPr>
            <w:noProof/>
            <w:webHidden/>
          </w:rPr>
          <w:instrText xml:space="preserve"> PAGEREF _Toc221881962 \h </w:instrText>
        </w:r>
        <w:r w:rsidR="0075128A">
          <w:rPr>
            <w:noProof/>
            <w:webHidden/>
          </w:rPr>
        </w:r>
        <w:r w:rsidR="0075128A">
          <w:rPr>
            <w:noProof/>
            <w:webHidden/>
          </w:rPr>
          <w:fldChar w:fldCharType="separate"/>
        </w:r>
        <w:r w:rsidR="0075128A">
          <w:rPr>
            <w:noProof/>
            <w:webHidden/>
          </w:rPr>
          <w:t>2</w:t>
        </w:r>
        <w:r w:rsidR="0075128A">
          <w:rPr>
            <w:noProof/>
            <w:webHidden/>
          </w:rPr>
          <w:fldChar w:fldCharType="end"/>
        </w:r>
      </w:hyperlink>
    </w:p>
    <w:p w14:paraId="21F053B0" w14:textId="1E5865A2" w:rsidR="006326D3" w:rsidRDefault="006326D3" w:rsidP="006326D3">
      <w:pPr>
        <w:rPr>
          <w:rFonts w:eastAsia="Times New Roman" w:cs="Arial"/>
          <w:b/>
          <w:bCs/>
          <w:sz w:val="24"/>
          <w:szCs w:val="32"/>
          <w:lang w:val="en-US"/>
        </w:rPr>
      </w:pPr>
      <w:r w:rsidRPr="000444B7">
        <w:rPr>
          <w:rFonts w:asciiTheme="minorHAnsi" w:hAnsiTheme="minorHAnsi" w:cstheme="minorHAnsi"/>
          <w:caps/>
          <w:szCs w:val="20"/>
        </w:rPr>
        <w:fldChar w:fldCharType="end"/>
      </w:r>
      <w:r>
        <w:rPr>
          <w:rFonts w:eastAsia="Times New Roman" w:cs="Arial"/>
          <w:b/>
          <w:bCs/>
          <w:sz w:val="24"/>
          <w:szCs w:val="32"/>
          <w:lang w:val="en-US"/>
        </w:rPr>
        <w:br w:type="page"/>
      </w:r>
    </w:p>
    <w:p w14:paraId="47B94F9E" w14:textId="7192A5D2" w:rsidR="00317CB5" w:rsidRPr="00317CB5" w:rsidRDefault="00317CB5" w:rsidP="00317CB5">
      <w:pPr>
        <w:keepNext/>
        <w:tabs>
          <w:tab w:val="num" w:pos="680"/>
          <w:tab w:val="left" w:pos="851"/>
        </w:tabs>
        <w:spacing w:before="0" w:after="280"/>
        <w:ind w:left="680" w:hanging="680"/>
        <w:outlineLvl w:val="0"/>
        <w:rPr>
          <w:rFonts w:eastAsia="Times New Roman" w:cs="Arial"/>
          <w:b/>
          <w:bCs/>
          <w:sz w:val="24"/>
          <w:szCs w:val="32"/>
          <w:lang w:val="en-US"/>
        </w:rPr>
      </w:pPr>
      <w:bookmarkStart w:id="3" w:name="_Toc221881959"/>
      <w:r w:rsidRPr="00317CB5">
        <w:rPr>
          <w:rFonts w:eastAsia="Times New Roman" w:cs="Arial"/>
          <w:b/>
          <w:bCs/>
          <w:sz w:val="24"/>
          <w:szCs w:val="32"/>
          <w:lang w:val="en-US"/>
        </w:rPr>
        <w:lastRenderedPageBreak/>
        <w:t>Subsystem-Level Analysis</w:t>
      </w:r>
      <w:bookmarkEnd w:id="0"/>
      <w:bookmarkEnd w:id="1"/>
      <w:bookmarkEnd w:id="2"/>
      <w:bookmarkEnd w:id="3"/>
    </w:p>
    <w:p w14:paraId="67C932C7" w14:textId="77777777" w:rsidR="009946A1" w:rsidRDefault="00317CB5" w:rsidP="009946A1">
      <w:pPr>
        <w:keepNext/>
      </w:pPr>
      <w:r>
        <w:rPr>
          <w:noProof/>
          <w14:ligatures w14:val="standardContextual"/>
        </w:rPr>
        <w:drawing>
          <wp:inline distT="0" distB="0" distL="0" distR="0" wp14:anchorId="304BCD87" wp14:editId="0DF374A8">
            <wp:extent cx="6099523" cy="3340467"/>
            <wp:effectExtent l="0" t="0" r="15875" b="12700"/>
            <wp:docPr id="199631468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7D55F30" w14:textId="288399A8" w:rsidR="00751B32" w:rsidRPr="006326D3" w:rsidRDefault="009946A1" w:rsidP="006326D3">
      <w:pPr>
        <w:pStyle w:val="Caption"/>
        <w:jc w:val="left"/>
        <w:rPr>
          <w:b/>
          <w:bCs/>
        </w:rPr>
      </w:pPr>
      <w:bookmarkStart w:id="4" w:name="_Toc221881962"/>
      <w:r w:rsidRPr="006326D3">
        <w:rPr>
          <w:b/>
          <w:bCs/>
        </w:rPr>
        <w:t xml:space="preserve">Figure </w:t>
      </w:r>
      <w:r w:rsidRPr="006326D3">
        <w:rPr>
          <w:b/>
          <w:bCs/>
        </w:rPr>
        <w:fldChar w:fldCharType="begin"/>
      </w:r>
      <w:r w:rsidRPr="006326D3">
        <w:rPr>
          <w:b/>
          <w:bCs/>
        </w:rPr>
        <w:instrText xml:space="preserve"> SEQ Figure \* ARABIC </w:instrText>
      </w:r>
      <w:r w:rsidRPr="006326D3">
        <w:rPr>
          <w:b/>
          <w:bCs/>
        </w:rPr>
        <w:fldChar w:fldCharType="separate"/>
      </w:r>
      <w:r w:rsidR="0075128A">
        <w:rPr>
          <w:b/>
          <w:bCs/>
          <w:noProof/>
        </w:rPr>
        <w:t>1</w:t>
      </w:r>
      <w:r w:rsidRPr="006326D3">
        <w:rPr>
          <w:b/>
          <w:bCs/>
        </w:rPr>
        <w:fldChar w:fldCharType="end"/>
      </w:r>
      <w:r w:rsidRPr="006326D3">
        <w:rPr>
          <w:b/>
          <w:bCs/>
        </w:rPr>
        <w:t>: {</w:t>
      </w:r>
      <w:proofErr w:type="gramStart"/>
      <w:r w:rsidRPr="006326D3">
        <w:rPr>
          <w:b/>
          <w:bCs/>
        </w:rPr>
        <w:t>{.Subsystem</w:t>
      </w:r>
      <w:proofErr w:type="gramEnd"/>
      <w:r w:rsidRPr="006326D3">
        <w:rPr>
          <w:b/>
          <w:bCs/>
        </w:rPr>
        <w:t>}} - Alarms per Device</w:t>
      </w:r>
      <w:bookmarkEnd w:id="4"/>
    </w:p>
    <w:p w14:paraId="716180EA" w14:textId="77777777" w:rsidR="006326D3" w:rsidRDefault="006326D3"/>
    <w:p w14:paraId="5CEEE9F2" w14:textId="21DB7C78" w:rsidR="006326D3" w:rsidRPr="006326D3" w:rsidRDefault="006326D3" w:rsidP="006326D3">
      <w:pPr>
        <w:pStyle w:val="Caption"/>
        <w:keepNext/>
        <w:rPr>
          <w:b/>
          <w:bCs/>
        </w:rPr>
      </w:pPr>
      <w:bookmarkStart w:id="5" w:name="_Toc221881960"/>
      <w:r w:rsidRPr="006326D3">
        <w:rPr>
          <w:b/>
          <w:bCs/>
        </w:rPr>
        <w:t xml:space="preserve">Table </w:t>
      </w:r>
      <w:r w:rsidRPr="006326D3">
        <w:rPr>
          <w:b/>
          <w:bCs/>
        </w:rPr>
        <w:fldChar w:fldCharType="begin"/>
      </w:r>
      <w:r w:rsidRPr="006326D3">
        <w:rPr>
          <w:b/>
          <w:bCs/>
        </w:rPr>
        <w:instrText xml:space="preserve"> SEQ Table \* ARABIC </w:instrText>
      </w:r>
      <w:r w:rsidRPr="006326D3">
        <w:rPr>
          <w:b/>
          <w:bCs/>
        </w:rPr>
        <w:fldChar w:fldCharType="separate"/>
      </w:r>
      <w:r w:rsidR="0075128A">
        <w:rPr>
          <w:b/>
          <w:bCs/>
          <w:noProof/>
        </w:rPr>
        <w:t>1</w:t>
      </w:r>
      <w:r w:rsidRPr="006326D3">
        <w:rPr>
          <w:b/>
          <w:bCs/>
        </w:rPr>
        <w:fldChar w:fldCharType="end"/>
      </w:r>
      <w:r w:rsidRPr="006326D3">
        <w:rPr>
          <w:b/>
          <w:bCs/>
        </w:rPr>
        <w:t>:</w:t>
      </w:r>
      <w:r w:rsidR="0075128A">
        <w:rPr>
          <w:b/>
          <w:bCs/>
        </w:rPr>
        <w:t xml:space="preserve"> </w:t>
      </w:r>
      <w:r w:rsidR="0075128A" w:rsidRPr="006326D3">
        <w:rPr>
          <w:b/>
          <w:bCs/>
        </w:rPr>
        <w:t>{</w:t>
      </w:r>
      <w:proofErr w:type="gramStart"/>
      <w:r w:rsidR="0075128A" w:rsidRPr="006326D3">
        <w:rPr>
          <w:b/>
          <w:bCs/>
        </w:rPr>
        <w:t>{.Subsystem</w:t>
      </w:r>
      <w:proofErr w:type="gramEnd"/>
      <w:r w:rsidR="0075128A" w:rsidRPr="006326D3">
        <w:rPr>
          <w:b/>
          <w:bCs/>
        </w:rPr>
        <w:t>}} -</w:t>
      </w:r>
      <w:r w:rsidR="0075128A">
        <w:rPr>
          <w:b/>
          <w:bCs/>
        </w:rPr>
        <w:t xml:space="preserve"> A</w:t>
      </w:r>
      <w:r w:rsidR="0075128A" w:rsidRPr="0075128A">
        <w:rPr>
          <w:b/>
          <w:bCs/>
        </w:rPr>
        <w:t xml:space="preserve">larm </w:t>
      </w:r>
      <w:r w:rsidR="0075128A">
        <w:rPr>
          <w:b/>
          <w:bCs/>
        </w:rPr>
        <w:t>O</w:t>
      </w:r>
      <w:r w:rsidR="0075128A" w:rsidRPr="0075128A">
        <w:rPr>
          <w:b/>
          <w:bCs/>
        </w:rPr>
        <w:t xml:space="preserve">ccurrence per </w:t>
      </w:r>
      <w:r w:rsidR="0075128A">
        <w:rPr>
          <w:b/>
          <w:bCs/>
        </w:rPr>
        <w:t>D</w:t>
      </w:r>
      <w:r w:rsidR="0075128A" w:rsidRPr="0075128A">
        <w:rPr>
          <w:b/>
          <w:bCs/>
        </w:rPr>
        <w:t>evice</w:t>
      </w:r>
      <w:bookmarkEnd w:id="5"/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7"/>
        <w:gridCol w:w="1078"/>
        <w:gridCol w:w="1021"/>
        <w:gridCol w:w="1132"/>
        <w:gridCol w:w="1132"/>
        <w:gridCol w:w="1128"/>
      </w:tblGrid>
      <w:tr w:rsidR="006326D3" w:rsidRPr="006326D3" w14:paraId="67B78F90" w14:textId="77777777" w:rsidTr="0075128A">
        <w:trPr>
          <w:trHeight w:val="283"/>
          <w:tblHeader/>
        </w:trPr>
        <w:tc>
          <w:tcPr>
            <w:tcW w:w="21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A0C945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  <w:lang w:val="en-US"/>
              </w:rPr>
            </w:pPr>
            <w:r w:rsidRPr="006326D3">
              <w:rPr>
                <w:b/>
                <w:bCs/>
              </w:rPr>
              <w:t>Device</w:t>
            </w:r>
          </w:p>
        </w:tc>
        <w:tc>
          <w:tcPr>
            <w:tcW w:w="56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561072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Total Alarms</w:t>
            </w:r>
          </w:p>
        </w:tc>
        <w:tc>
          <w:tcPr>
            <w:tcW w:w="53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C1979E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Critical</w:t>
            </w:r>
          </w:p>
        </w:tc>
        <w:tc>
          <w:tcPr>
            <w:tcW w:w="58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E256B2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Non-critical</w:t>
            </w:r>
          </w:p>
        </w:tc>
        <w:tc>
          <w:tcPr>
            <w:tcW w:w="58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24E3C0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Active</w:t>
            </w:r>
          </w:p>
        </w:tc>
        <w:tc>
          <w:tcPr>
            <w:tcW w:w="58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7F3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42049C" w14:textId="77777777" w:rsidR="006326D3" w:rsidRPr="006326D3" w:rsidRDefault="006326D3" w:rsidP="006326D3">
            <w:pPr>
              <w:spacing w:before="0" w:after="0"/>
              <w:ind w:left="57"/>
              <w:jc w:val="center"/>
              <w:rPr>
                <w:b/>
                <w:bCs/>
              </w:rPr>
            </w:pPr>
            <w:r w:rsidRPr="006326D3">
              <w:rPr>
                <w:b/>
                <w:bCs/>
              </w:rPr>
              <w:t>Cleared</w:t>
            </w:r>
          </w:p>
        </w:tc>
      </w:tr>
      <w:tr w:rsidR="0075128A" w:rsidRPr="00935DF4" w14:paraId="2F11F1E9" w14:textId="77777777" w:rsidTr="0075128A">
        <w:trPr>
          <w:trHeight w:val="283"/>
        </w:trPr>
        <w:tc>
          <w:tcPr>
            <w:tcW w:w="214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0B7EAD" w14:textId="626C7B8D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{{</w:t>
            </w:r>
            <w:proofErr w:type="gramStart"/>
            <w:r>
              <w:t>range .</w:t>
            </w:r>
            <w:proofErr w:type="spellStart"/>
            <w:proofErr w:type="gramEnd"/>
            <w:r>
              <w:t>TETRA.Devices</w:t>
            </w:r>
            <w:proofErr w:type="spellEnd"/>
            <w:r>
              <w:t>}}{{.Device}}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0773E3" w14:textId="76CCCDF3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{.Total</w:t>
            </w:r>
            <w:proofErr w:type="gramEnd"/>
            <w:r>
              <w:t>}}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F5986C" w14:textId="2A05DB8A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{.Critical</w:t>
            </w:r>
            <w:proofErr w:type="gramEnd"/>
            <w:r>
              <w:t>}}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E50940" w14:textId="3DC40524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</w:t>
            </w:r>
            <w:proofErr w:type="spellStart"/>
            <w:r>
              <w:t>NonCritical</w:t>
            </w:r>
            <w:proofErr w:type="spellEnd"/>
            <w:proofErr w:type="gramEnd"/>
            <w:r>
              <w:t>}}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A0C7EC" w14:textId="2405FEE9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{.Active</w:t>
            </w:r>
            <w:proofErr w:type="gramEnd"/>
            <w:r>
              <w:t>}}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228340" w14:textId="1510F967" w:rsidR="0075128A" w:rsidRPr="00CD0209" w:rsidRDefault="0075128A" w:rsidP="0075128A">
            <w:pPr>
              <w:spacing w:before="0" w:after="0"/>
              <w:ind w:left="57"/>
              <w:jc w:val="left"/>
              <w:rPr>
                <w:color w:val="000000"/>
              </w:rPr>
            </w:pPr>
            <w:r>
              <w:t>{</w:t>
            </w:r>
            <w:proofErr w:type="gramStart"/>
            <w:r>
              <w:t>{.Cleared</w:t>
            </w:r>
            <w:proofErr w:type="gramEnd"/>
            <w:r>
              <w:t>}}{{end}}</w:t>
            </w:r>
          </w:p>
        </w:tc>
      </w:tr>
    </w:tbl>
    <w:p w14:paraId="36580C92" w14:textId="77777777" w:rsidR="009946A1" w:rsidRDefault="009946A1"/>
    <w:sectPr w:rsidR="009946A1" w:rsidSect="006326D3">
      <w:pgSz w:w="11906" w:h="16838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emens Sans">
    <w:altName w:val="Calibri"/>
    <w:charset w:val="00"/>
    <w:family w:val="auto"/>
    <w:pitch w:val="variable"/>
    <w:sig w:usb0="A00002AF" w:usb1="5000205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F04"/>
    <w:multiLevelType w:val="hybridMultilevel"/>
    <w:tmpl w:val="DFE04C48"/>
    <w:lvl w:ilvl="0" w:tplc="40D23F42">
      <w:start w:val="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54DC2"/>
    <w:multiLevelType w:val="hybridMultilevel"/>
    <w:tmpl w:val="C1E4E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429D3"/>
    <w:multiLevelType w:val="hybridMultilevel"/>
    <w:tmpl w:val="6FE89878"/>
    <w:lvl w:ilvl="0" w:tplc="7E282C04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C6238"/>
    <w:multiLevelType w:val="hybridMultilevel"/>
    <w:tmpl w:val="7DB89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22C6C"/>
    <w:multiLevelType w:val="multilevel"/>
    <w:tmpl w:val="CA30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05C80"/>
    <w:multiLevelType w:val="multilevel"/>
    <w:tmpl w:val="5CEA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F0F58"/>
    <w:multiLevelType w:val="hybridMultilevel"/>
    <w:tmpl w:val="88E41668"/>
    <w:lvl w:ilvl="0" w:tplc="40D23F42">
      <w:start w:val="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C5479"/>
    <w:multiLevelType w:val="hybridMultilevel"/>
    <w:tmpl w:val="EFB6B4F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01BA8"/>
    <w:multiLevelType w:val="hybridMultilevel"/>
    <w:tmpl w:val="93D4D6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290ED5"/>
    <w:multiLevelType w:val="hybridMultilevel"/>
    <w:tmpl w:val="68C0FA10"/>
    <w:lvl w:ilvl="0" w:tplc="0478D112">
      <w:start w:val="9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9314E3"/>
    <w:multiLevelType w:val="hybridMultilevel"/>
    <w:tmpl w:val="0C14B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17DED"/>
    <w:multiLevelType w:val="multilevel"/>
    <w:tmpl w:val="A00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0600D"/>
    <w:multiLevelType w:val="hybridMultilevel"/>
    <w:tmpl w:val="2320EFA6"/>
    <w:lvl w:ilvl="0" w:tplc="7ED05320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pStyle w:val="Style1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211A8F"/>
    <w:multiLevelType w:val="singleLevel"/>
    <w:tmpl w:val="1F207E1A"/>
    <w:lvl w:ilvl="0">
      <w:start w:val="1"/>
      <w:numFmt w:val="none"/>
      <w:pStyle w:val="ListNumber3"/>
      <w:lvlText w:val=""/>
      <w:legacy w:legacy="1" w:legacySpace="0" w:legacyIndent="0"/>
      <w:lvlJc w:val="left"/>
      <w:rPr>
        <w:rFonts w:cs="Times New Roman"/>
      </w:rPr>
    </w:lvl>
  </w:abstractNum>
  <w:abstractNum w:abstractNumId="14" w15:restartNumberingAfterBreak="0">
    <w:nsid w:val="3AB6130B"/>
    <w:multiLevelType w:val="hybridMultilevel"/>
    <w:tmpl w:val="8D706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BE65F6"/>
    <w:multiLevelType w:val="hybridMultilevel"/>
    <w:tmpl w:val="DBCCDC00"/>
    <w:lvl w:ilvl="0" w:tplc="7E282C04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C4D8E"/>
    <w:multiLevelType w:val="hybridMultilevel"/>
    <w:tmpl w:val="2CA287DC"/>
    <w:lvl w:ilvl="0" w:tplc="40D23F42">
      <w:start w:val="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C46B31"/>
    <w:multiLevelType w:val="hybridMultilevel"/>
    <w:tmpl w:val="DFDA5EF2"/>
    <w:lvl w:ilvl="0" w:tplc="04090001">
      <w:start w:val="1"/>
      <w:numFmt w:val="bullet"/>
      <w:pStyle w:val="Aufzhlung1"/>
      <w:lvlText w:val="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caps w:val="0"/>
        <w:strike w:val="0"/>
        <w:dstrike w:val="0"/>
        <w:vanish w:val="0"/>
        <w:color w:val="auto"/>
        <w:position w:val="2"/>
        <w:sz w:val="12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81715"/>
    <w:multiLevelType w:val="multilevel"/>
    <w:tmpl w:val="4E92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73294"/>
    <w:multiLevelType w:val="hybridMultilevel"/>
    <w:tmpl w:val="8B6E9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0" w15:restartNumberingAfterBreak="0">
    <w:nsid w:val="517710B5"/>
    <w:multiLevelType w:val="hybridMultilevel"/>
    <w:tmpl w:val="2924D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382FE5"/>
    <w:multiLevelType w:val="hybridMultilevel"/>
    <w:tmpl w:val="308E117E"/>
    <w:lvl w:ilvl="0" w:tplc="0478D112">
      <w:start w:val="9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580AE9"/>
    <w:multiLevelType w:val="hybridMultilevel"/>
    <w:tmpl w:val="3A16AAD4"/>
    <w:lvl w:ilvl="0" w:tplc="123CC81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B92DB1"/>
    <w:multiLevelType w:val="hybridMultilevel"/>
    <w:tmpl w:val="51F0D1C0"/>
    <w:lvl w:ilvl="0" w:tplc="041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E0F7B50"/>
    <w:multiLevelType w:val="hybridMultilevel"/>
    <w:tmpl w:val="24B81BBE"/>
    <w:lvl w:ilvl="0" w:tplc="40D23F42">
      <w:start w:val="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5" w15:restartNumberingAfterBreak="0">
    <w:nsid w:val="7494140E"/>
    <w:multiLevelType w:val="hybridMultilevel"/>
    <w:tmpl w:val="378C8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7C4D06"/>
    <w:multiLevelType w:val="hybridMultilevel"/>
    <w:tmpl w:val="ACC694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8371566">
    <w:abstractNumId w:val="17"/>
  </w:num>
  <w:num w:numId="2" w16cid:durableId="127166491">
    <w:abstractNumId w:val="13"/>
  </w:num>
  <w:num w:numId="3" w16cid:durableId="1417479666">
    <w:abstractNumId w:val="12"/>
  </w:num>
  <w:num w:numId="4" w16cid:durableId="2023849968">
    <w:abstractNumId w:val="22"/>
  </w:num>
  <w:num w:numId="5" w16cid:durableId="338849874">
    <w:abstractNumId w:val="23"/>
  </w:num>
  <w:num w:numId="6" w16cid:durableId="951743830">
    <w:abstractNumId w:val="7"/>
  </w:num>
  <w:num w:numId="7" w16cid:durableId="1086614035">
    <w:abstractNumId w:val="8"/>
  </w:num>
  <w:num w:numId="8" w16cid:durableId="1611081659">
    <w:abstractNumId w:val="25"/>
  </w:num>
  <w:num w:numId="9" w16cid:durableId="1790513958">
    <w:abstractNumId w:val="20"/>
  </w:num>
  <w:num w:numId="10" w16cid:durableId="1254514368">
    <w:abstractNumId w:val="19"/>
  </w:num>
  <w:num w:numId="11" w16cid:durableId="1070465722">
    <w:abstractNumId w:val="4"/>
  </w:num>
  <w:num w:numId="12" w16cid:durableId="1244415627">
    <w:abstractNumId w:val="18"/>
  </w:num>
  <w:num w:numId="13" w16cid:durableId="1417089612">
    <w:abstractNumId w:val="5"/>
  </w:num>
  <w:num w:numId="14" w16cid:durableId="1031492558">
    <w:abstractNumId w:val="11"/>
  </w:num>
  <w:num w:numId="15" w16cid:durableId="2013871475">
    <w:abstractNumId w:val="24"/>
  </w:num>
  <w:num w:numId="16" w16cid:durableId="1404135374">
    <w:abstractNumId w:val="0"/>
  </w:num>
  <w:num w:numId="17" w16cid:durableId="909920377">
    <w:abstractNumId w:val="6"/>
  </w:num>
  <w:num w:numId="18" w16cid:durableId="472989394">
    <w:abstractNumId w:val="16"/>
  </w:num>
  <w:num w:numId="19" w16cid:durableId="672074759">
    <w:abstractNumId w:val="3"/>
  </w:num>
  <w:num w:numId="20" w16cid:durableId="1408529276">
    <w:abstractNumId w:val="15"/>
  </w:num>
  <w:num w:numId="21" w16cid:durableId="1789928243">
    <w:abstractNumId w:val="2"/>
  </w:num>
  <w:num w:numId="22" w16cid:durableId="1611665552">
    <w:abstractNumId w:val="1"/>
  </w:num>
  <w:num w:numId="23" w16cid:durableId="1018240161">
    <w:abstractNumId w:val="21"/>
  </w:num>
  <w:num w:numId="24" w16cid:durableId="978152065">
    <w:abstractNumId w:val="9"/>
  </w:num>
  <w:num w:numId="25" w16cid:durableId="350498684">
    <w:abstractNumId w:val="26"/>
  </w:num>
  <w:num w:numId="26" w16cid:durableId="1930887455">
    <w:abstractNumId w:val="10"/>
  </w:num>
  <w:num w:numId="27" w16cid:durableId="10558597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CB5"/>
    <w:rsid w:val="000C69CD"/>
    <w:rsid w:val="001C2EA8"/>
    <w:rsid w:val="00317CB5"/>
    <w:rsid w:val="00420224"/>
    <w:rsid w:val="00455D34"/>
    <w:rsid w:val="004E3878"/>
    <w:rsid w:val="00503AF1"/>
    <w:rsid w:val="006326D3"/>
    <w:rsid w:val="0067522D"/>
    <w:rsid w:val="0075128A"/>
    <w:rsid w:val="00751B32"/>
    <w:rsid w:val="008A0D54"/>
    <w:rsid w:val="008F01C7"/>
    <w:rsid w:val="00917765"/>
    <w:rsid w:val="009946A1"/>
    <w:rsid w:val="00A87EAD"/>
    <w:rsid w:val="00B45F55"/>
    <w:rsid w:val="00CF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AC745"/>
  <w15:chartTrackingRefBased/>
  <w15:docId w15:val="{E723AC45-D996-4050-B1B8-12C3293F5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before="240" w:after="120" w:line="28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9CD"/>
    <w:rPr>
      <w:rFonts w:ascii="Arial" w:hAnsi="Arial" w:cs="Times New Roman"/>
      <w:kern w:val="0"/>
      <w:sz w:val="20"/>
      <w:lang w:eastAsia="da-DK"/>
      <w14:ligatures w14:val="none"/>
    </w:rPr>
  </w:style>
  <w:style w:type="paragraph" w:styleId="Heading1">
    <w:name w:val="heading 1"/>
    <w:aliases w:val="title 1,Headline 1,LAF1,Overskrift 1 Tegn1 Tegn,Overskrift 1 Tegn Tegn Tegn,Overskrift 1 Tegn1,Overskrift 1 Tegn Tegn,1 ghost,g,ghost,ERMH1,ERMH11,ERMH12,ERMH13,ERMH14,ERMH15,ERMH16,ERMH17,ERMH18,ERMH19,ERMH110,ERMH111,ERMH112,ERMH113,ERMH114"/>
    <w:basedOn w:val="Normal"/>
    <w:next w:val="Normal"/>
    <w:link w:val="Heading1Char"/>
    <w:qFormat/>
    <w:rsid w:val="00317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title 2,LAF2,Overskrift 2 Tegn1,Overskrift 2 Tegn Tegn,Afsnit primæroverskrift Tegn,Afsnit primæroverskrift,Overskrift 2 Tegn1 Tegn Tegn,Heading 2 Tegn Tegn Tegn Tegn,Overskrift 2 Tegn Tegn Tegn Tegn Tegn,Overskrift 2,Overskrift 2 Tegn1 Tegn,h"/>
    <w:basedOn w:val="Normal"/>
    <w:next w:val="Normal"/>
    <w:link w:val="Heading2Char"/>
    <w:unhideWhenUsed/>
    <w:qFormat/>
    <w:rsid w:val="00317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title 3,Overskr 3,Overskrift 3 Tegn1,Overskrift 3 Tegn Tegn,Headline 3,3 bullet,b,2,bullet,bullets,ERMH3,ERMH31,ERMH32,ERMH33,ERMH34,ERMH35,ERMH36,ERMH37,ERMH38,ERMH39,ERMH310,ERMH311,ERMH312,ERMH313,ERMH314,ERMH315,ERMH316,ERMH317,ERMH318"/>
    <w:basedOn w:val="Normal"/>
    <w:next w:val="Normal"/>
    <w:link w:val="Heading3Char"/>
    <w:unhideWhenUsed/>
    <w:qFormat/>
    <w:rsid w:val="00317C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aliases w:val="title 4,H4,h4,4,Alt+4,Alt+41,Alt+42,Alt+43,Alt+411,Alt+421,Alt+44,Alt+412,Alt+422,Alt+45,Alt+413,Alt+423,Alt+431,Alt+4111,Alt+4211,Alt+441,Alt+4121,Alt+4221,Alt+46,Alt+414,Alt+424,Alt+432,Alt+4112,Alt+4212,Alt+442,Alt+4122,Alt+4222,Alt+47,E4"/>
    <w:basedOn w:val="Normal"/>
    <w:next w:val="Normal"/>
    <w:link w:val="Heading4Char"/>
    <w:unhideWhenUsed/>
    <w:qFormat/>
    <w:rsid w:val="00317C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aliases w:val="title 5,5 sub-bullet,sb,4th order hd,4th order,4th order head,H5,l5,heading5,h5,h51,h52,h53,h54,h55,h56,h57,Abs_Num,5 sub-bullet1,sb1,5 sub-bullet2,sb2,5 sub-bullet11,sb11,5 sub-bullet3,sb3,5 sub-bullet4,sb4,5 sub-bullet5,sb5,5 sub-bullet6,sb6"/>
    <w:basedOn w:val="Normal"/>
    <w:next w:val="Normal"/>
    <w:link w:val="Heading5Char"/>
    <w:unhideWhenUsed/>
    <w:qFormat/>
    <w:rsid w:val="00317C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aliases w:val="sub-dash,sd,5,6 style,6 sub-sub-bullet,ssb,H6,ITT t6,PA Appendix,l6,6,Alt+6,ats-6,. (a.),7 sub-dash,-&gt;1),Legal Level 1.,Appendix Titre 1,Heading 6-Appendixes,paragraphe[3],h6,NSR Titre 6,61,62,Heading 6 CFMU,PIM 6,第五层条,Req. number,Appendix 1"/>
    <w:basedOn w:val="Normal"/>
    <w:next w:val="Normal"/>
    <w:link w:val="Heading6Char"/>
    <w:unhideWhenUsed/>
    <w:qFormat/>
    <w:rsid w:val="00317C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aliases w:val="7 sub-style,l7,. [(1)],(use for appendix),(use for appendix)1,(use for appendix)2,(use for appendix)3,(use for appendix)4,(use for appendix)5,liste1,Appendix Titre 2,liste[1],h7,NSR Titre 7,Heading 7 CFMU,7,PIM 7,appendix,L7,ARC 7"/>
    <w:basedOn w:val="Normal"/>
    <w:next w:val="Normal"/>
    <w:link w:val="Heading7Char"/>
    <w:unhideWhenUsed/>
    <w:qFormat/>
    <w:rsid w:val="00317C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aliases w:val="l8,Annex,Appendix,Vedlegg,. [(a)],(use for figures),(figure),liste 2,Appendix Titre 3,liste[2],NSR Titre 8,Titre général,Heading 8 CFMU,h8,8,标题6,Figures,figures,Appendix 3,Legal Level 1.1.1.,Center Bold,tt,tt1,heading 8,z,z1,Body Text 7,ARC 8"/>
    <w:basedOn w:val="Normal"/>
    <w:next w:val="Normal"/>
    <w:link w:val="Heading8Char"/>
    <w:unhideWhenUsed/>
    <w:qFormat/>
    <w:rsid w:val="00317CB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aliases w:val="ITT t9,L1 Heading 9,l9,Annex1, Appen 1,Appen 1,Uvedl,. [(iii)],Heading 9;ITT t9;L1 Heading 9;l9;Annex1;Appen 1;Uvedl;. [(iii)],Titolo 10,Appendice,Appendix Titre 4,liste[3],NSR Titre 9,(use for tables),Sous-titre,Heading 9 CFMU,h9,9,Bijlage,标"/>
    <w:basedOn w:val="Normal"/>
    <w:next w:val="Normal"/>
    <w:link w:val="Heading9Char"/>
    <w:unhideWhenUsed/>
    <w:qFormat/>
    <w:rsid w:val="00317CB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 1 Char,Headline 1 Char,LAF1 Char,Overskrift 1 Tegn1 Tegn Char,Overskrift 1 Tegn Tegn Tegn Char,Overskrift 1 Tegn1 Char,Overskrift 1 Tegn Tegn Char,1 ghost Char,g Char,ghost Char,ERMH1 Char,ERMH11 Char,ERMH12 Char,ERMH13 Char"/>
    <w:basedOn w:val="DefaultParagraphFont"/>
    <w:link w:val="Heading1"/>
    <w:rsid w:val="00317CB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da-DK"/>
      <w14:ligatures w14:val="none"/>
    </w:rPr>
  </w:style>
  <w:style w:type="character" w:customStyle="1" w:styleId="Heading2Char">
    <w:name w:val="Heading 2 Char"/>
    <w:aliases w:val="title 2 Char,LAF2 Char,Overskrift 2 Tegn1 Char,Overskrift 2 Tegn Tegn Char,Afsnit primæroverskrift Tegn Char,Afsnit primæroverskrift Char,Overskrift 2 Tegn1 Tegn Tegn Char,Heading 2 Tegn Tegn Tegn Tegn Char,Overskrift 2 Char,h Char"/>
    <w:basedOn w:val="DefaultParagraphFont"/>
    <w:link w:val="Heading2"/>
    <w:rsid w:val="00317CB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da-DK"/>
      <w14:ligatures w14:val="none"/>
    </w:rPr>
  </w:style>
  <w:style w:type="character" w:customStyle="1" w:styleId="Heading3Char">
    <w:name w:val="Heading 3 Char"/>
    <w:aliases w:val="title 3 Char,Overskr 3 Char,Overskrift 3 Tegn1 Char,Overskrift 3 Tegn Tegn Char,Headline 3 Char,3 bullet Char,b Char,2 Char,bullet Char,bullets Char,ERMH3 Char,ERMH31 Char,ERMH32 Char,ERMH33 Char,ERMH34 Char,ERMH35 Char,ERMH36 Char"/>
    <w:basedOn w:val="DefaultParagraphFont"/>
    <w:link w:val="Heading3"/>
    <w:rsid w:val="00317CB5"/>
    <w:rPr>
      <w:rFonts w:eastAsiaTheme="majorEastAsia" w:cstheme="majorBidi"/>
      <w:color w:val="0F4761" w:themeColor="accent1" w:themeShade="BF"/>
      <w:kern w:val="0"/>
      <w:sz w:val="28"/>
      <w:szCs w:val="28"/>
      <w:lang w:eastAsia="da-DK"/>
      <w14:ligatures w14:val="none"/>
    </w:rPr>
  </w:style>
  <w:style w:type="character" w:customStyle="1" w:styleId="Heading4Char">
    <w:name w:val="Heading 4 Char"/>
    <w:aliases w:val="title 4 Char,H4 Char,h4 Char,4 Char,Alt+4 Char,Alt+41 Char,Alt+42 Char,Alt+43 Char,Alt+411 Char,Alt+421 Char,Alt+44 Char,Alt+412 Char,Alt+422 Char,Alt+45 Char,Alt+413 Char,Alt+423 Char,Alt+431 Char,Alt+4111 Char,Alt+4211 Char,Alt+441 Char"/>
    <w:basedOn w:val="DefaultParagraphFont"/>
    <w:link w:val="Heading4"/>
    <w:rsid w:val="00317CB5"/>
    <w:rPr>
      <w:rFonts w:eastAsiaTheme="majorEastAsia" w:cstheme="majorBidi"/>
      <w:i/>
      <w:iCs/>
      <w:color w:val="0F4761" w:themeColor="accent1" w:themeShade="BF"/>
      <w:kern w:val="0"/>
      <w:sz w:val="20"/>
      <w:lang w:eastAsia="da-DK"/>
      <w14:ligatures w14:val="none"/>
    </w:rPr>
  </w:style>
  <w:style w:type="character" w:customStyle="1" w:styleId="Heading5Char">
    <w:name w:val="Heading 5 Char"/>
    <w:aliases w:val="title 5 Char,5 sub-bullet Char,sb Char,4th order hd Char,4th order Char,4th order head Char,H5 Char,l5 Char,heading5 Char,h5 Char,h51 Char,h52 Char,h53 Char,h54 Char,h55 Char,h56 Char,h57 Char,Abs_Num Char,5 sub-bullet1 Char,sb1 Char"/>
    <w:basedOn w:val="DefaultParagraphFont"/>
    <w:link w:val="Heading5"/>
    <w:rsid w:val="00317CB5"/>
    <w:rPr>
      <w:rFonts w:eastAsiaTheme="majorEastAsia" w:cstheme="majorBidi"/>
      <w:color w:val="0F4761" w:themeColor="accent1" w:themeShade="BF"/>
      <w:kern w:val="0"/>
      <w:sz w:val="20"/>
      <w:lang w:eastAsia="da-DK"/>
      <w14:ligatures w14:val="none"/>
    </w:rPr>
  </w:style>
  <w:style w:type="character" w:customStyle="1" w:styleId="Heading6Char">
    <w:name w:val="Heading 6 Char"/>
    <w:aliases w:val="sub-dash Char,sd Char,5 Char,6 style Char,6 sub-sub-bullet Char,ssb Char,H6 Char,ITT t6 Char,PA Appendix Char,l6 Char,6 Char,Alt+6 Char,ats-6 Char,. (a.) Char,7 sub-dash Char,-&gt;1) Char,Legal Level 1. Char,Appendix Titre 1 Char,h6 Char"/>
    <w:basedOn w:val="DefaultParagraphFont"/>
    <w:link w:val="Heading6"/>
    <w:rsid w:val="00317CB5"/>
    <w:rPr>
      <w:rFonts w:eastAsiaTheme="majorEastAsia" w:cstheme="majorBidi"/>
      <w:i/>
      <w:iCs/>
      <w:color w:val="595959" w:themeColor="text1" w:themeTint="A6"/>
      <w:kern w:val="0"/>
      <w:sz w:val="20"/>
      <w:lang w:eastAsia="da-DK"/>
      <w14:ligatures w14:val="none"/>
    </w:rPr>
  </w:style>
  <w:style w:type="character" w:customStyle="1" w:styleId="Heading7Char">
    <w:name w:val="Heading 7 Char"/>
    <w:aliases w:val="7 sub-style Char,l7 Char,. [(1)] Char,(use for appendix) Char,(use for appendix)1 Char,(use for appendix)2 Char,(use for appendix)3 Char,(use for appendix)4 Char,(use for appendix)5 Char,liste1 Char,Appendix Titre 2 Char,liste[1] Char"/>
    <w:basedOn w:val="DefaultParagraphFont"/>
    <w:link w:val="Heading7"/>
    <w:rsid w:val="00317CB5"/>
    <w:rPr>
      <w:rFonts w:eastAsiaTheme="majorEastAsia" w:cstheme="majorBidi"/>
      <w:color w:val="595959" w:themeColor="text1" w:themeTint="A6"/>
      <w:kern w:val="0"/>
      <w:sz w:val="20"/>
      <w:lang w:eastAsia="da-DK"/>
      <w14:ligatures w14:val="none"/>
    </w:rPr>
  </w:style>
  <w:style w:type="character" w:customStyle="1" w:styleId="Heading8Char">
    <w:name w:val="Heading 8 Char"/>
    <w:aliases w:val="l8 Char,Annex Char,Appendix Char,Vedlegg Char,. [(a)] Char,(use for figures) Char,(figure) Char,liste 2 Char,Appendix Titre 3 Char,liste[2] Char,NSR Titre 8 Char,Titre général Char,Heading 8 CFMU Char,h8 Char,8 Char,标题6 Char,Figures Char"/>
    <w:basedOn w:val="DefaultParagraphFont"/>
    <w:link w:val="Heading8"/>
    <w:rsid w:val="00317CB5"/>
    <w:rPr>
      <w:rFonts w:eastAsiaTheme="majorEastAsia" w:cstheme="majorBidi"/>
      <w:i/>
      <w:iCs/>
      <w:color w:val="272727" w:themeColor="text1" w:themeTint="D8"/>
      <w:kern w:val="0"/>
      <w:sz w:val="20"/>
      <w:lang w:eastAsia="da-DK"/>
      <w14:ligatures w14:val="none"/>
    </w:rPr>
  </w:style>
  <w:style w:type="character" w:customStyle="1" w:styleId="Heading9Char">
    <w:name w:val="Heading 9 Char"/>
    <w:aliases w:val="ITT t9 Char,L1 Heading 9 Char,l9 Char,Annex1 Char, Appen 1 Char,Appen 1 Char,Uvedl Char,. [(iii)] Char,Heading 9.ITT t9.L1 Heading 9.l9.Annex1.Appen 1.Uvedl.. [(iii)] Char,Titolo 10 Char,Appendice Char,Appendix Titre 4 Char,liste[3] Char"/>
    <w:basedOn w:val="DefaultParagraphFont"/>
    <w:link w:val="Heading9"/>
    <w:rsid w:val="00317CB5"/>
    <w:rPr>
      <w:rFonts w:eastAsiaTheme="majorEastAsia" w:cstheme="majorBidi"/>
      <w:color w:val="272727" w:themeColor="text1" w:themeTint="D8"/>
      <w:kern w:val="0"/>
      <w:sz w:val="20"/>
      <w:lang w:eastAsia="da-DK"/>
      <w14:ligatures w14:val="none"/>
    </w:rPr>
  </w:style>
  <w:style w:type="paragraph" w:styleId="Title">
    <w:name w:val="Title"/>
    <w:basedOn w:val="Normal"/>
    <w:next w:val="Normal"/>
    <w:link w:val="TitleChar"/>
    <w:qFormat/>
    <w:rsid w:val="00317CB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317CB5"/>
    <w:rPr>
      <w:rFonts w:asciiTheme="majorHAnsi" w:eastAsiaTheme="majorEastAsia" w:hAnsiTheme="majorHAnsi" w:cstheme="majorBidi"/>
      <w:spacing w:val="-10"/>
      <w:kern w:val="28"/>
      <w:sz w:val="56"/>
      <w:szCs w:val="56"/>
      <w:lang w:eastAsia="da-DK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CB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CB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da-DK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17C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CB5"/>
    <w:rPr>
      <w:rFonts w:ascii="Arial" w:hAnsi="Arial" w:cs="Times New Roman"/>
      <w:i/>
      <w:iCs/>
      <w:color w:val="404040" w:themeColor="text1" w:themeTint="BF"/>
      <w:kern w:val="0"/>
      <w:sz w:val="20"/>
      <w:lang w:eastAsia="da-DK"/>
      <w14:ligatures w14:val="none"/>
    </w:rPr>
  </w:style>
  <w:style w:type="paragraph" w:styleId="ListParagraph">
    <w:name w:val="List Paragraph"/>
    <w:aliases w:val="Listeafsnit (a"/>
    <w:basedOn w:val="Normal"/>
    <w:link w:val="ListParagraphChar"/>
    <w:uiPriority w:val="34"/>
    <w:qFormat/>
    <w:rsid w:val="00317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CB5"/>
    <w:rPr>
      <w:rFonts w:ascii="Arial" w:hAnsi="Arial" w:cs="Times New Roman"/>
      <w:i/>
      <w:iCs/>
      <w:color w:val="0F4761" w:themeColor="accent1" w:themeShade="BF"/>
      <w:kern w:val="0"/>
      <w:sz w:val="20"/>
      <w:lang w:eastAsia="da-DK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17CB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aliases w:val="BB,TF,Epígrafe,Bildunterschrift Char,Bildunterschrift,Bildunterschrift + Links,Caption2,Legend,L1 Caption,DTSBeschriftung,Resp caption,0-Beskrivning,cap,ref,...,Fig &amp; Table Title,Caption - Centre Graphic,Requirement,Char Char Char Char Char"/>
    <w:basedOn w:val="Normal"/>
    <w:next w:val="Normal"/>
    <w:link w:val="CaptionChar"/>
    <w:unhideWhenUsed/>
    <w:qFormat/>
    <w:rsid w:val="009946A1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character" w:styleId="SubtleEmphasis">
    <w:name w:val="Subtle Emphasis"/>
    <w:uiPriority w:val="19"/>
    <w:rsid w:val="006326D3"/>
    <w:rPr>
      <w:rFonts w:ascii="Arial" w:hAnsi="Arial"/>
      <w:iCs/>
      <w:color w:val="auto"/>
      <w:sz w:val="20"/>
    </w:rPr>
  </w:style>
  <w:style w:type="character" w:styleId="Emphasis">
    <w:name w:val="Emphasis"/>
    <w:uiPriority w:val="20"/>
    <w:rsid w:val="006326D3"/>
    <w:rPr>
      <w:rFonts w:ascii="Arial" w:hAnsi="Arial"/>
      <w:iCs/>
      <w:color w:val="auto"/>
      <w:sz w:val="20"/>
    </w:rPr>
  </w:style>
  <w:style w:type="paragraph" w:styleId="Header">
    <w:name w:val="header"/>
    <w:basedOn w:val="Normal"/>
    <w:link w:val="HeaderChar"/>
    <w:uiPriority w:val="99"/>
    <w:rsid w:val="006326D3"/>
    <w:pPr>
      <w:tabs>
        <w:tab w:val="left" w:pos="8930"/>
      </w:tabs>
      <w:spacing w:before="0" w:after="0" w:line="200" w:lineRule="atLeast"/>
    </w:pPr>
    <w:rPr>
      <w:sz w:val="14"/>
    </w:rPr>
  </w:style>
  <w:style w:type="character" w:customStyle="1" w:styleId="HeaderChar">
    <w:name w:val="Header Char"/>
    <w:basedOn w:val="DefaultParagraphFont"/>
    <w:link w:val="Header"/>
    <w:uiPriority w:val="99"/>
    <w:rsid w:val="006326D3"/>
    <w:rPr>
      <w:rFonts w:ascii="Arial" w:hAnsi="Arial" w:cs="Times New Roman"/>
      <w:kern w:val="0"/>
      <w:sz w:val="14"/>
      <w:lang w:eastAsia="da-D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326D3"/>
    <w:pPr>
      <w:tabs>
        <w:tab w:val="left" w:pos="8930"/>
      </w:tabs>
      <w:spacing w:before="0" w:after="0" w:line="200" w:lineRule="atLeast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326D3"/>
    <w:rPr>
      <w:rFonts w:ascii="Arial" w:hAnsi="Arial" w:cs="Times New Roman"/>
      <w:kern w:val="0"/>
      <w:sz w:val="14"/>
      <w:lang w:eastAsia="da-DK"/>
      <w14:ligatures w14:val="none"/>
    </w:rPr>
  </w:style>
  <w:style w:type="paragraph" w:customStyle="1" w:styleId="DE-Kolofon">
    <w:name w:val="DE-Kolofon"/>
    <w:basedOn w:val="Header"/>
    <w:uiPriority w:val="10"/>
    <w:rsid w:val="006326D3"/>
    <w:pPr>
      <w:spacing w:line="200" w:lineRule="exact"/>
    </w:pPr>
    <w:rPr>
      <w:rFonts w:eastAsia="Times New Roman"/>
      <w:szCs w:val="20"/>
    </w:rPr>
  </w:style>
  <w:style w:type="paragraph" w:customStyle="1" w:styleId="DE-Hjemsted">
    <w:name w:val="DE-Hjemsted"/>
    <w:basedOn w:val="Header"/>
    <w:uiPriority w:val="10"/>
    <w:rsid w:val="006326D3"/>
    <w:rPr>
      <w:sz w:val="11"/>
    </w:rPr>
  </w:style>
  <w:style w:type="paragraph" w:customStyle="1" w:styleId="Small">
    <w:name w:val="Small"/>
    <w:basedOn w:val="Normal"/>
    <w:rsid w:val="006326D3"/>
    <w:pPr>
      <w:spacing w:before="0" w:after="0" w:line="200" w:lineRule="atLeast"/>
    </w:pPr>
    <w:rPr>
      <w:rFonts w:eastAsia="SimSun"/>
      <w:sz w:val="14"/>
      <w:szCs w:val="14"/>
      <w:lang w:eastAsia="zh-CN"/>
    </w:rPr>
  </w:style>
  <w:style w:type="table" w:styleId="TableGrid">
    <w:name w:val="Table Grid"/>
    <w:basedOn w:val="TableNormal"/>
    <w:uiPriority w:val="39"/>
    <w:rsid w:val="006326D3"/>
    <w:pPr>
      <w:spacing w:before="0" w:after="0" w:line="240" w:lineRule="auto"/>
      <w:jc w:val="left"/>
    </w:pPr>
    <w:rPr>
      <w:rFonts w:ascii="Calibri" w:hAnsi="Calibri" w:cs="Times New Roman"/>
      <w:kern w:val="0"/>
      <w:sz w:val="20"/>
      <w:szCs w:val="20"/>
      <w:lang w:val="da-DK" w:eastAsia="da-DK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26D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6D3"/>
    <w:rPr>
      <w:rFonts w:ascii="Tahoma" w:hAnsi="Tahoma" w:cs="Tahoma"/>
      <w:kern w:val="0"/>
      <w:sz w:val="16"/>
      <w:szCs w:val="16"/>
      <w:lang w:eastAsia="da-DK"/>
      <w14:ligatures w14:val="none"/>
    </w:rPr>
  </w:style>
  <w:style w:type="paragraph" w:customStyle="1" w:styleId="ElsamTextbox">
    <w:name w:val="Elsam Textbox"/>
    <w:basedOn w:val="Normal"/>
    <w:rsid w:val="006326D3"/>
    <w:pPr>
      <w:spacing w:before="0" w:after="0" w:line="200" w:lineRule="exact"/>
    </w:pPr>
    <w:rPr>
      <w:rFonts w:eastAsia="Times New Roman"/>
      <w:noProof/>
      <w:sz w:val="14"/>
      <w:szCs w:val="20"/>
    </w:rPr>
  </w:style>
  <w:style w:type="paragraph" w:customStyle="1" w:styleId="Titel2">
    <w:name w:val="Titel2"/>
    <w:basedOn w:val="Normal"/>
    <w:next w:val="Normal"/>
    <w:rsid w:val="006326D3"/>
    <w:pPr>
      <w:spacing w:before="0" w:after="0" w:line="320" w:lineRule="atLeast"/>
    </w:pPr>
    <w:rPr>
      <w:rFonts w:eastAsia="Times New Roman"/>
      <w:b/>
      <w:sz w:val="24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326D3"/>
    <w:pPr>
      <w:spacing w:before="120"/>
    </w:pPr>
    <w:rPr>
      <w:rFonts w:asciiTheme="minorHAnsi" w:hAnsiTheme="minorHAnsi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326D3"/>
    <w:pPr>
      <w:tabs>
        <w:tab w:val="left" w:pos="800"/>
        <w:tab w:val="right" w:leader="dot" w:pos="9629"/>
      </w:tabs>
      <w:spacing w:before="0" w:after="0"/>
      <w:ind w:left="200"/>
    </w:pPr>
    <w:rPr>
      <w:rFonts w:asciiTheme="minorHAnsi" w:hAnsiTheme="minorHAnsi"/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326D3"/>
    <w:pPr>
      <w:tabs>
        <w:tab w:val="left" w:pos="1200"/>
        <w:tab w:val="right" w:leader="dot" w:pos="9629"/>
      </w:tabs>
      <w:spacing w:before="0" w:after="0"/>
      <w:ind w:left="400"/>
    </w:pPr>
    <w:rPr>
      <w:rFonts w:asciiTheme="minorHAnsi" w:hAnsiTheme="minorHAnsi"/>
      <w:i/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326D3"/>
    <w:pPr>
      <w:spacing w:before="0" w:after="0"/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6326D3"/>
    <w:pPr>
      <w:spacing w:before="0" w:after="0"/>
      <w:ind w:left="800"/>
    </w:pPr>
    <w:rPr>
      <w:rFonts w:asciiTheme="minorHAnsi" w:hAnsiTheme="minorHAns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326D3"/>
    <w:rPr>
      <w:color w:val="808080"/>
    </w:rPr>
  </w:style>
  <w:style w:type="paragraph" w:styleId="BodyText">
    <w:name w:val="Body Text"/>
    <w:basedOn w:val="Normal"/>
    <w:link w:val="BodyTextChar"/>
    <w:rsid w:val="006326D3"/>
    <w:pPr>
      <w:spacing w:before="60" w:after="60" w:line="240" w:lineRule="auto"/>
    </w:pPr>
    <w:rPr>
      <w:rFonts w:eastAsia="Times New Roman"/>
      <w:b/>
      <w:snapToGrid w:val="0"/>
      <w:sz w:val="22"/>
      <w:szCs w:val="20"/>
      <w:lang w:val="de-DE" w:eastAsia="de-DE"/>
    </w:rPr>
  </w:style>
  <w:style w:type="character" w:customStyle="1" w:styleId="BodyTextChar">
    <w:name w:val="Body Text Char"/>
    <w:basedOn w:val="DefaultParagraphFont"/>
    <w:link w:val="BodyText"/>
    <w:rsid w:val="006326D3"/>
    <w:rPr>
      <w:rFonts w:ascii="Arial" w:eastAsia="Times New Roman" w:hAnsi="Arial" w:cs="Times New Roman"/>
      <w:b/>
      <w:snapToGrid w:val="0"/>
      <w:kern w:val="0"/>
      <w:szCs w:val="20"/>
      <w:lang w:val="de-DE" w:eastAsia="de-DE"/>
      <w14:ligatures w14:val="none"/>
    </w:rPr>
  </w:style>
  <w:style w:type="paragraph" w:customStyle="1" w:styleId="berschrift">
    <w:name w:val="Überschrift"/>
    <w:basedOn w:val="Normal"/>
    <w:next w:val="Normal"/>
    <w:rsid w:val="006326D3"/>
    <w:pPr>
      <w:keepNext/>
      <w:keepLines/>
      <w:overflowPunct w:val="0"/>
      <w:autoSpaceDE w:val="0"/>
      <w:autoSpaceDN w:val="0"/>
      <w:adjustRightInd w:val="0"/>
      <w:spacing w:before="360" w:after="240" w:line="240" w:lineRule="auto"/>
      <w:textAlignment w:val="baseline"/>
    </w:pPr>
    <w:rPr>
      <w:rFonts w:eastAsia="Times New Roman"/>
      <w:b/>
      <w:snapToGrid w:val="0"/>
      <w:sz w:val="28"/>
      <w:szCs w:val="20"/>
      <w:lang w:val="en-US" w:eastAsia="de-DE"/>
    </w:rPr>
  </w:style>
  <w:style w:type="paragraph" w:customStyle="1" w:styleId="KommentierterInhalt">
    <w:name w:val="Kommentierter Inhalt"/>
    <w:basedOn w:val="Normal"/>
    <w:next w:val="Normal"/>
    <w:link w:val="KommentierterInhaltCharChar"/>
    <w:rsid w:val="006326D3"/>
    <w:pPr>
      <w:overflowPunct w:val="0"/>
      <w:autoSpaceDE w:val="0"/>
      <w:autoSpaceDN w:val="0"/>
      <w:adjustRightInd w:val="0"/>
      <w:spacing w:before="0" w:after="0" w:line="240" w:lineRule="auto"/>
      <w:textAlignment w:val="baseline"/>
    </w:pPr>
    <w:rPr>
      <w:rFonts w:eastAsia="Times New Roman"/>
      <w:i/>
      <w:snapToGrid w:val="0"/>
      <w:color w:val="0000FF"/>
      <w:sz w:val="22"/>
      <w:szCs w:val="20"/>
      <w:lang w:val="en-US" w:eastAsia="de-DE"/>
    </w:rPr>
  </w:style>
  <w:style w:type="paragraph" w:styleId="TOC6">
    <w:name w:val="toc 6"/>
    <w:basedOn w:val="Normal"/>
    <w:next w:val="Normal"/>
    <w:uiPriority w:val="39"/>
    <w:rsid w:val="006326D3"/>
    <w:pPr>
      <w:spacing w:before="0" w:after="0"/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uiPriority w:val="39"/>
    <w:rsid w:val="006326D3"/>
    <w:pPr>
      <w:spacing w:before="0" w:after="0"/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uiPriority w:val="39"/>
    <w:rsid w:val="006326D3"/>
    <w:pPr>
      <w:spacing w:before="0" w:after="0"/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uiPriority w:val="39"/>
    <w:rsid w:val="006326D3"/>
    <w:pPr>
      <w:spacing w:before="0" w:after="0"/>
      <w:ind w:left="1600"/>
    </w:pPr>
    <w:rPr>
      <w:rFonts w:asciiTheme="minorHAnsi" w:hAnsiTheme="minorHAnsi"/>
      <w:sz w:val="18"/>
      <w:szCs w:val="18"/>
    </w:rPr>
  </w:style>
  <w:style w:type="paragraph" w:customStyle="1" w:styleId="Projekt">
    <w:name w:val="Projekt"/>
    <w:basedOn w:val="Normal"/>
    <w:rsid w:val="006326D3"/>
    <w:pPr>
      <w:widowControl w:val="0"/>
      <w:overflowPunct w:val="0"/>
      <w:autoSpaceDE w:val="0"/>
      <w:autoSpaceDN w:val="0"/>
      <w:adjustRightInd w:val="0"/>
      <w:spacing w:before="120" w:line="240" w:lineRule="auto"/>
      <w:textAlignment w:val="baseline"/>
    </w:pPr>
    <w:rPr>
      <w:rFonts w:eastAsia="Times New Roman"/>
      <w:snapToGrid w:val="0"/>
      <w:sz w:val="36"/>
      <w:szCs w:val="20"/>
      <w:lang w:val="en-US" w:eastAsia="de-DE"/>
    </w:rPr>
  </w:style>
  <w:style w:type="paragraph" w:customStyle="1" w:styleId="Version">
    <w:name w:val="Version"/>
    <w:basedOn w:val="Normal"/>
    <w:rsid w:val="006326D3"/>
    <w:pPr>
      <w:widowControl w:val="0"/>
      <w:overflowPunct w:val="0"/>
      <w:autoSpaceDE w:val="0"/>
      <w:autoSpaceDN w:val="0"/>
      <w:adjustRightInd w:val="0"/>
      <w:spacing w:before="120" w:line="240" w:lineRule="auto"/>
      <w:textAlignment w:val="baseline"/>
    </w:pPr>
    <w:rPr>
      <w:rFonts w:eastAsia="Times New Roman"/>
      <w:snapToGrid w:val="0"/>
      <w:sz w:val="36"/>
      <w:szCs w:val="20"/>
      <w:lang w:val="en-US" w:eastAsia="de-DE"/>
    </w:rPr>
  </w:style>
  <w:style w:type="character" w:styleId="Hyperlink">
    <w:name w:val="Hyperlink"/>
    <w:uiPriority w:val="99"/>
    <w:rsid w:val="006326D3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6326D3"/>
    <w:rPr>
      <w:rFonts w:cs="Times New Roman"/>
      <w:color w:val="800080"/>
      <w:u w:val="single"/>
    </w:rPr>
  </w:style>
  <w:style w:type="character" w:customStyle="1" w:styleId="KommentierterInhaltZchn">
    <w:name w:val="Kommentierter Inhalt Zchn"/>
    <w:locked/>
    <w:rsid w:val="006326D3"/>
    <w:rPr>
      <w:rFonts w:ascii="Arial" w:hAnsi="Arial" w:cs="Times New Roman"/>
      <w:i/>
      <w:color w:val="0000FF"/>
      <w:sz w:val="22"/>
      <w:lang w:val="en-US" w:bidi="ar-SA"/>
    </w:rPr>
  </w:style>
  <w:style w:type="paragraph" w:customStyle="1" w:styleId="KommentierterInhaltGrobQSPlan">
    <w:name w:val="Kommentierter Inhalt GrobQSPlan"/>
    <w:basedOn w:val="Normal"/>
    <w:next w:val="Normal"/>
    <w:rsid w:val="006326D3"/>
    <w:pPr>
      <w:spacing w:before="0" w:after="0" w:line="240" w:lineRule="auto"/>
    </w:pPr>
    <w:rPr>
      <w:rFonts w:eastAsia="Times New Roman"/>
      <w:bCs/>
      <w:i/>
      <w:snapToGrid w:val="0"/>
      <w:color w:val="008000"/>
      <w:sz w:val="22"/>
      <w:szCs w:val="20"/>
      <w:lang w:val="de-DE" w:eastAsia="de-DE"/>
    </w:rPr>
  </w:style>
  <w:style w:type="character" w:customStyle="1" w:styleId="tw4winMark">
    <w:name w:val="tw4winMark"/>
    <w:rsid w:val="006326D3"/>
    <w:rPr>
      <w:rFonts w:ascii="Courier New" w:hAnsi="Courier New"/>
      <w:vanish/>
      <w:color w:val="800080"/>
      <w:sz w:val="24"/>
      <w:vertAlign w:val="subscript"/>
    </w:rPr>
  </w:style>
  <w:style w:type="character" w:customStyle="1" w:styleId="tw4winError">
    <w:name w:val="tw4winError"/>
    <w:rsid w:val="006326D3"/>
    <w:rPr>
      <w:rFonts w:ascii="Courier New" w:hAnsi="Courier New"/>
      <w:color w:val="00FF00"/>
      <w:sz w:val="40"/>
    </w:rPr>
  </w:style>
  <w:style w:type="character" w:customStyle="1" w:styleId="tw4winTerm">
    <w:name w:val="tw4winTerm"/>
    <w:rsid w:val="006326D3"/>
    <w:rPr>
      <w:color w:val="0000FF"/>
    </w:rPr>
  </w:style>
  <w:style w:type="character" w:customStyle="1" w:styleId="tw4winPopup">
    <w:name w:val="tw4winPopup"/>
    <w:rsid w:val="006326D3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6326D3"/>
    <w:rPr>
      <w:rFonts w:ascii="Courier New" w:hAnsi="Courier New"/>
      <w:noProof/>
      <w:color w:val="008080"/>
    </w:rPr>
  </w:style>
  <w:style w:type="character" w:customStyle="1" w:styleId="tw4winExternal">
    <w:name w:val="tw4winExternal"/>
    <w:rsid w:val="006326D3"/>
    <w:rPr>
      <w:rFonts w:ascii="Courier New" w:hAnsi="Courier New"/>
      <w:noProof/>
      <w:color w:val="808080"/>
    </w:rPr>
  </w:style>
  <w:style w:type="character" w:customStyle="1" w:styleId="tw4winInternal">
    <w:name w:val="tw4winInternal"/>
    <w:rsid w:val="006326D3"/>
    <w:rPr>
      <w:rFonts w:ascii="Courier New" w:hAnsi="Courier New"/>
      <w:noProof/>
      <w:color w:val="FF0000"/>
    </w:rPr>
  </w:style>
  <w:style w:type="character" w:customStyle="1" w:styleId="DONOTTRANSLATE">
    <w:name w:val="DO_NOT_TRANSLATE"/>
    <w:rsid w:val="006326D3"/>
    <w:rPr>
      <w:rFonts w:ascii="Courier New" w:hAnsi="Courier New"/>
      <w:color w:val="800000"/>
    </w:rPr>
  </w:style>
  <w:style w:type="character" w:styleId="CommentReference">
    <w:name w:val="annotation reference"/>
    <w:uiPriority w:val="99"/>
    <w:rsid w:val="006326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326D3"/>
    <w:pPr>
      <w:overflowPunct w:val="0"/>
      <w:autoSpaceDE w:val="0"/>
      <w:autoSpaceDN w:val="0"/>
      <w:adjustRightInd w:val="0"/>
      <w:spacing w:before="0" w:after="0" w:line="240" w:lineRule="auto"/>
      <w:textAlignment w:val="baseline"/>
    </w:pPr>
    <w:rPr>
      <w:rFonts w:eastAsia="Times New Roman"/>
      <w:snapToGrid w:val="0"/>
      <w:szCs w:val="20"/>
      <w:lang w:val="en-US" w:eastAsia="de-D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26D3"/>
    <w:rPr>
      <w:rFonts w:ascii="Arial" w:eastAsia="Times New Roman" w:hAnsi="Arial" w:cs="Times New Roman"/>
      <w:snapToGrid w:val="0"/>
      <w:kern w:val="0"/>
      <w:sz w:val="20"/>
      <w:szCs w:val="20"/>
      <w:lang w:val="en-US" w:eastAsia="de-DE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326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26D3"/>
    <w:rPr>
      <w:rFonts w:ascii="Arial" w:eastAsia="Times New Roman" w:hAnsi="Arial" w:cs="Times New Roman"/>
      <w:b/>
      <w:bCs/>
      <w:snapToGrid w:val="0"/>
      <w:kern w:val="0"/>
      <w:sz w:val="20"/>
      <w:szCs w:val="20"/>
      <w:lang w:val="en-US" w:eastAsia="de-DE"/>
      <w14:ligatures w14:val="none"/>
    </w:rPr>
  </w:style>
  <w:style w:type="paragraph" w:customStyle="1" w:styleId="ISClass">
    <w:name w:val="IS Class"/>
    <w:basedOn w:val="Normal"/>
    <w:rsid w:val="006326D3"/>
    <w:pPr>
      <w:tabs>
        <w:tab w:val="left" w:pos="6946"/>
      </w:tabs>
      <w:overflowPunct w:val="0"/>
      <w:autoSpaceDE w:val="0"/>
      <w:autoSpaceDN w:val="0"/>
      <w:adjustRightInd w:val="0"/>
      <w:spacing w:before="57" w:after="0" w:line="240" w:lineRule="auto"/>
      <w:jc w:val="right"/>
      <w:textAlignment w:val="baseline"/>
    </w:pPr>
    <w:rPr>
      <w:rFonts w:eastAsia="Times New Roman"/>
      <w:b/>
      <w:sz w:val="22"/>
      <w:szCs w:val="24"/>
      <w:lang w:val="en-US"/>
    </w:rPr>
  </w:style>
  <w:style w:type="character" w:customStyle="1" w:styleId="KommentierterInhaltCharChar">
    <w:name w:val="Kommentierter Inhalt Char Char"/>
    <w:link w:val="KommentierterInhalt"/>
    <w:rsid w:val="006326D3"/>
    <w:rPr>
      <w:rFonts w:ascii="Arial" w:eastAsia="Times New Roman" w:hAnsi="Arial" w:cs="Times New Roman"/>
      <w:i/>
      <w:snapToGrid w:val="0"/>
      <w:color w:val="0000FF"/>
      <w:kern w:val="0"/>
      <w:szCs w:val="20"/>
      <w:lang w:val="en-US" w:eastAsia="de-DE"/>
      <w14:ligatures w14:val="none"/>
    </w:rPr>
  </w:style>
  <w:style w:type="paragraph" w:styleId="NormalWeb">
    <w:name w:val="Normal (Web)"/>
    <w:basedOn w:val="Normal"/>
    <w:uiPriority w:val="99"/>
    <w:unhideWhenUsed/>
    <w:rsid w:val="006326D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de-DE" w:eastAsia="de-DE"/>
    </w:rPr>
  </w:style>
  <w:style w:type="paragraph" w:customStyle="1" w:styleId="Default">
    <w:name w:val="Default"/>
    <w:rsid w:val="006326D3"/>
    <w:pPr>
      <w:autoSpaceDE w:val="0"/>
      <w:autoSpaceDN w:val="0"/>
      <w:adjustRightInd w:val="0"/>
      <w:spacing w:before="0" w:after="0" w:line="240" w:lineRule="auto"/>
      <w:jc w:val="left"/>
    </w:pPr>
    <w:rPr>
      <w:rFonts w:ascii="Arial" w:eastAsia="Times New Roman" w:hAnsi="Arial" w:cs="Arial"/>
      <w:color w:val="000000"/>
      <w:kern w:val="0"/>
      <w:sz w:val="24"/>
      <w:szCs w:val="24"/>
      <w:lang w:val="de-DE" w:eastAsia="de-DE"/>
      <w14:ligatures w14:val="none"/>
    </w:rPr>
  </w:style>
  <w:style w:type="paragraph" w:customStyle="1" w:styleId="Text">
    <w:name w:val="Text"/>
    <w:basedOn w:val="Normal"/>
    <w:link w:val="TextZchn"/>
    <w:rsid w:val="006326D3"/>
    <w:pPr>
      <w:spacing w:before="60" w:after="60" w:line="240" w:lineRule="auto"/>
    </w:pPr>
    <w:rPr>
      <w:rFonts w:eastAsia="Times New Roman"/>
      <w:sz w:val="22"/>
      <w:szCs w:val="20"/>
      <w:lang w:val="de-DE"/>
    </w:rPr>
  </w:style>
  <w:style w:type="character" w:customStyle="1" w:styleId="TextZchn">
    <w:name w:val="Text Zchn"/>
    <w:link w:val="Text"/>
    <w:rsid w:val="006326D3"/>
    <w:rPr>
      <w:rFonts w:ascii="Arial" w:eastAsia="Times New Roman" w:hAnsi="Arial" w:cs="Times New Roman"/>
      <w:kern w:val="0"/>
      <w:szCs w:val="20"/>
      <w:lang w:val="de-DE" w:eastAsia="da-DK"/>
      <w14:ligatures w14:val="none"/>
    </w:rPr>
  </w:style>
  <w:style w:type="character" w:customStyle="1" w:styleId="hps">
    <w:name w:val="hps"/>
    <w:rsid w:val="006326D3"/>
  </w:style>
  <w:style w:type="paragraph" w:styleId="Revision">
    <w:name w:val="Revision"/>
    <w:hidden/>
    <w:uiPriority w:val="99"/>
    <w:semiHidden/>
    <w:rsid w:val="006326D3"/>
    <w:pPr>
      <w:spacing w:before="0" w:after="0" w:line="240" w:lineRule="auto"/>
      <w:jc w:val="left"/>
    </w:pPr>
    <w:rPr>
      <w:rFonts w:ascii="Arial" w:eastAsia="Times New Roman" w:hAnsi="Arial" w:cs="Times New Roman"/>
      <w:snapToGrid w:val="0"/>
      <w:kern w:val="0"/>
      <w:szCs w:val="20"/>
      <w:lang w:val="en-US" w:eastAsia="de-DE"/>
      <w14:ligatures w14:val="none"/>
    </w:rPr>
  </w:style>
  <w:style w:type="paragraph" w:customStyle="1" w:styleId="Formatvorlageberschrift2Links">
    <w:name w:val="Formatvorlage Überschrift 2 + Links"/>
    <w:basedOn w:val="Heading2"/>
    <w:rsid w:val="006326D3"/>
    <w:pPr>
      <w:keepLines w:val="0"/>
      <w:tabs>
        <w:tab w:val="left" w:pos="680"/>
      </w:tabs>
      <w:spacing w:before="0" w:after="120" w:line="320" w:lineRule="exact"/>
    </w:pPr>
    <w:rPr>
      <w:rFonts w:ascii="Siemens Sans" w:eastAsia="Times New Roman" w:hAnsi="Siemens Sans" w:cs="Times New Roman"/>
      <w:b/>
      <w:noProof/>
      <w:color w:val="auto"/>
      <w:sz w:val="26"/>
      <w:szCs w:val="28"/>
      <w:lang w:val="en-US" w:eastAsia="de-DE"/>
    </w:rPr>
  </w:style>
  <w:style w:type="paragraph" w:customStyle="1" w:styleId="Aufzhlung1">
    <w:name w:val="• Aufzählung1"/>
    <w:basedOn w:val="Normal"/>
    <w:rsid w:val="006326D3"/>
    <w:pPr>
      <w:numPr>
        <w:numId w:val="1"/>
      </w:numPr>
      <w:tabs>
        <w:tab w:val="clear" w:pos="170"/>
        <w:tab w:val="num" w:pos="360"/>
      </w:tabs>
      <w:spacing w:before="0" w:line="240" w:lineRule="auto"/>
      <w:ind w:left="0" w:firstLine="0"/>
    </w:pPr>
    <w:rPr>
      <w:rFonts w:ascii="Siemens Sans" w:eastAsia="Times New Roman" w:hAnsi="Siemens Sans"/>
      <w:szCs w:val="24"/>
      <w:lang w:val="de-DE" w:eastAsia="de-DE"/>
    </w:rPr>
  </w:style>
  <w:style w:type="paragraph" w:styleId="ListNumber3">
    <w:name w:val="List Number 3"/>
    <w:basedOn w:val="Normal"/>
    <w:rsid w:val="006326D3"/>
    <w:pPr>
      <w:numPr>
        <w:numId w:val="2"/>
      </w:numPr>
      <w:tabs>
        <w:tab w:val="num" w:pos="926"/>
      </w:tabs>
      <w:spacing w:before="0" w:after="0" w:line="240" w:lineRule="auto"/>
    </w:pPr>
    <w:rPr>
      <w:rFonts w:eastAsia="Times New Roman"/>
      <w:sz w:val="18"/>
      <w:szCs w:val="20"/>
      <w:lang w:val="de-DE"/>
    </w:rPr>
  </w:style>
  <w:style w:type="character" w:customStyle="1" w:styleId="ListParagraphChar">
    <w:name w:val="List Paragraph Char"/>
    <w:aliases w:val="Listeafsnit (a Char"/>
    <w:link w:val="ListParagraph"/>
    <w:uiPriority w:val="34"/>
    <w:locked/>
    <w:rsid w:val="006326D3"/>
    <w:rPr>
      <w:rFonts w:ascii="Arial" w:hAnsi="Arial" w:cs="Times New Roman"/>
      <w:kern w:val="0"/>
      <w:sz w:val="20"/>
      <w:lang w:eastAsia="da-DK"/>
      <w14:ligatures w14:val="none"/>
    </w:rPr>
  </w:style>
  <w:style w:type="character" w:customStyle="1" w:styleId="tgc">
    <w:name w:val="_tgc"/>
    <w:rsid w:val="006326D3"/>
  </w:style>
  <w:style w:type="paragraph" w:styleId="TableofFigures">
    <w:name w:val="table of figures"/>
    <w:basedOn w:val="Normal"/>
    <w:next w:val="Normal"/>
    <w:uiPriority w:val="99"/>
    <w:unhideWhenUsed/>
    <w:rsid w:val="006326D3"/>
    <w:pPr>
      <w:spacing w:before="0" w:after="0"/>
      <w:ind w:left="400" w:hanging="400"/>
    </w:pPr>
    <w:rPr>
      <w:rFonts w:asciiTheme="minorHAnsi" w:hAnsiTheme="minorHAnsi"/>
      <w:smallCaps/>
      <w:szCs w:val="20"/>
    </w:rPr>
  </w:style>
  <w:style w:type="paragraph" w:customStyle="1" w:styleId="SubSubtitle">
    <w:name w:val="SubSubtitle"/>
    <w:basedOn w:val="Normal"/>
    <w:link w:val="SubSubtitleChar"/>
    <w:qFormat/>
    <w:rsid w:val="006326D3"/>
    <w:pPr>
      <w:spacing w:before="120" w:after="100" w:afterAutospacing="1" w:line="270" w:lineRule="atLeast"/>
    </w:pPr>
    <w:rPr>
      <w:rFonts w:eastAsiaTheme="minorHAnsi" w:cstheme="minorBidi"/>
      <w:b/>
      <w:sz w:val="28"/>
      <w:szCs w:val="28"/>
    </w:rPr>
  </w:style>
  <w:style w:type="character" w:customStyle="1" w:styleId="SubSubtitleChar">
    <w:name w:val="SubSubtitle Char"/>
    <w:basedOn w:val="DefaultParagraphFont"/>
    <w:link w:val="SubSubtitle"/>
    <w:rsid w:val="006326D3"/>
    <w:rPr>
      <w:rFonts w:ascii="Arial" w:eastAsiaTheme="minorHAnsi" w:hAnsi="Arial"/>
      <w:b/>
      <w:kern w:val="0"/>
      <w:sz w:val="28"/>
      <w:szCs w:val="28"/>
      <w:lang w:eastAsia="da-DK"/>
      <w14:ligatures w14:val="none"/>
    </w:rPr>
  </w:style>
  <w:style w:type="paragraph" w:customStyle="1" w:styleId="testingStyle">
    <w:name w:val="testingStyle"/>
    <w:basedOn w:val="Normal"/>
    <w:rsid w:val="006326D3"/>
    <w:pPr>
      <w:tabs>
        <w:tab w:val="right" w:pos="709"/>
      </w:tabs>
      <w:spacing w:before="0" w:after="0" w:line="240" w:lineRule="auto"/>
      <w:ind w:right="-2837"/>
    </w:pPr>
    <w:rPr>
      <w:rFonts w:eastAsiaTheme="minorHAnsi" w:cs="Arial"/>
      <w:sz w:val="14"/>
      <w:szCs w:val="14"/>
    </w:rPr>
  </w:style>
  <w:style w:type="paragraph" w:customStyle="1" w:styleId="scfmodultext">
    <w:name w:val="scfmodultext"/>
    <w:basedOn w:val="Normal"/>
    <w:rsid w:val="006326D3"/>
    <w:pPr>
      <w:spacing w:before="0" w:after="0" w:line="240" w:lineRule="auto"/>
    </w:pPr>
    <w:rPr>
      <w:rFonts w:eastAsia="Times New Roman"/>
      <w:noProof/>
      <w:sz w:val="18"/>
      <w:szCs w:val="20"/>
      <w:lang w:val="en-US"/>
    </w:rPr>
  </w:style>
  <w:style w:type="character" w:customStyle="1" w:styleId="CaptionChar">
    <w:name w:val="Caption Char"/>
    <w:aliases w:val="BB Char,TF Char,Epígrafe Char,Bildunterschrift Char Char,Bildunterschrift Char1,Bildunterschrift + Links Char,Caption2 Char,Legend Char,L1 Caption Char,DTSBeschriftung Char,Resp caption Char,0-Beskrivning Char,cap Char,ref Char,... Char"/>
    <w:link w:val="Caption"/>
    <w:locked/>
    <w:rsid w:val="006326D3"/>
    <w:rPr>
      <w:rFonts w:ascii="Arial" w:hAnsi="Arial" w:cs="Times New Roman"/>
      <w:i/>
      <w:iCs/>
      <w:color w:val="0E2841" w:themeColor="text2"/>
      <w:kern w:val="0"/>
      <w:sz w:val="18"/>
      <w:szCs w:val="18"/>
      <w:lang w:eastAsia="da-DK"/>
      <w14:ligatures w14:val="none"/>
    </w:rPr>
  </w:style>
  <w:style w:type="paragraph" w:customStyle="1" w:styleId="Orsteddocno">
    <w:name w:val="Orsted doc no"/>
    <w:basedOn w:val="testingStyle"/>
    <w:link w:val="OrsteddocnoChar"/>
    <w:qFormat/>
    <w:rsid w:val="006326D3"/>
  </w:style>
  <w:style w:type="paragraph" w:customStyle="1" w:styleId="OrstedDocNo0">
    <w:name w:val="OrstedDocNo"/>
    <w:basedOn w:val="Normal"/>
    <w:qFormat/>
    <w:rsid w:val="006326D3"/>
    <w:pPr>
      <w:tabs>
        <w:tab w:val="left" w:pos="1304"/>
        <w:tab w:val="left" w:pos="5309"/>
      </w:tabs>
      <w:spacing w:before="0" w:after="0" w:line="240" w:lineRule="auto"/>
    </w:pPr>
    <w:rPr>
      <w:rFonts w:cs="Arial"/>
      <w:noProof/>
      <w:sz w:val="14"/>
      <w:szCs w:val="14"/>
      <w:lang w:val="en-US"/>
    </w:rPr>
  </w:style>
  <w:style w:type="character" w:customStyle="1" w:styleId="OrsteddocnoChar">
    <w:name w:val="Orsted doc no Char"/>
    <w:basedOn w:val="DefaultParagraphFont"/>
    <w:link w:val="Orsteddocno"/>
    <w:rsid w:val="006326D3"/>
    <w:rPr>
      <w:rFonts w:ascii="Arial" w:eastAsiaTheme="minorHAnsi" w:hAnsi="Arial" w:cs="Arial"/>
      <w:kern w:val="0"/>
      <w:sz w:val="14"/>
      <w:szCs w:val="14"/>
      <w:lang w:eastAsia="da-DK"/>
      <w14:ligatures w14:val="none"/>
    </w:rPr>
  </w:style>
  <w:style w:type="paragraph" w:customStyle="1" w:styleId="Table">
    <w:name w:val="Table"/>
    <w:basedOn w:val="Normal"/>
    <w:link w:val="TableChar"/>
    <w:qFormat/>
    <w:rsid w:val="006326D3"/>
    <w:pPr>
      <w:spacing w:before="20" w:after="20" w:line="240" w:lineRule="auto"/>
    </w:pPr>
  </w:style>
  <w:style w:type="character" w:customStyle="1" w:styleId="TableChar">
    <w:name w:val="Table Char"/>
    <w:basedOn w:val="DefaultParagraphFont"/>
    <w:link w:val="Table"/>
    <w:rsid w:val="006326D3"/>
    <w:rPr>
      <w:rFonts w:ascii="Arial" w:hAnsi="Arial" w:cs="Times New Roman"/>
      <w:kern w:val="0"/>
      <w:sz w:val="20"/>
      <w:lang w:eastAsia="da-DK"/>
      <w14:ligatures w14:val="none"/>
    </w:rPr>
  </w:style>
  <w:style w:type="paragraph" w:styleId="FootnoteText">
    <w:name w:val="footnote text"/>
    <w:basedOn w:val="Normal"/>
    <w:next w:val="Normal"/>
    <w:link w:val="FootnoteTextChar"/>
    <w:rsid w:val="006326D3"/>
    <w:pPr>
      <w:widowControl w:val="0"/>
      <w:tabs>
        <w:tab w:val="left" w:pos="782"/>
        <w:tab w:val="left" w:pos="1406"/>
        <w:tab w:val="left" w:pos="2030"/>
      </w:tabs>
      <w:suppressAutoHyphens/>
      <w:spacing w:before="120" w:after="100" w:line="200" w:lineRule="atLeast"/>
      <w:ind w:left="782" w:hanging="782"/>
    </w:pPr>
    <w:rPr>
      <w:rFonts w:ascii="Verdana" w:eastAsia="Times New Roman" w:hAnsi="Verdana"/>
      <w:sz w:val="14"/>
      <w:szCs w:val="14"/>
      <w:lang w:eastAsia="ja-JP"/>
    </w:rPr>
  </w:style>
  <w:style w:type="character" w:customStyle="1" w:styleId="FootnoteTextChar">
    <w:name w:val="Footnote Text Char"/>
    <w:basedOn w:val="DefaultParagraphFont"/>
    <w:link w:val="FootnoteText"/>
    <w:rsid w:val="006326D3"/>
    <w:rPr>
      <w:rFonts w:ascii="Verdana" w:eastAsia="Times New Roman" w:hAnsi="Verdana" w:cs="Times New Roman"/>
      <w:kern w:val="0"/>
      <w:sz w:val="14"/>
      <w:szCs w:val="14"/>
      <w:lang w:eastAsia="ja-JP"/>
      <w14:ligatures w14:val="none"/>
    </w:rPr>
  </w:style>
  <w:style w:type="table" w:styleId="TableContemporary">
    <w:name w:val="Table Contemporary"/>
    <w:basedOn w:val="TableNormal"/>
    <w:unhideWhenUsed/>
    <w:rsid w:val="006326D3"/>
    <w:pPr>
      <w:spacing w:before="120"/>
      <w:jc w:val="left"/>
    </w:pPr>
    <w:rPr>
      <w:rFonts w:ascii="Calibri" w:hAnsi="Calibri" w:cs="Times New Roman"/>
      <w:kern w:val="0"/>
      <w:sz w:val="20"/>
      <w:szCs w:val="20"/>
      <w:lang w:val="da-DK" w:eastAsia="da-DK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FootnoteReference">
    <w:name w:val="footnote reference"/>
    <w:basedOn w:val="DefaultParagraphFont"/>
    <w:unhideWhenUsed/>
    <w:rsid w:val="006326D3"/>
    <w:rPr>
      <w:vertAlign w:val="superscript"/>
    </w:rPr>
  </w:style>
  <w:style w:type="table" w:customStyle="1" w:styleId="TableContemporary1">
    <w:name w:val="Table Contemporary1"/>
    <w:basedOn w:val="TableNormal"/>
    <w:next w:val="TableContemporary"/>
    <w:rsid w:val="006326D3"/>
    <w:pPr>
      <w:spacing w:before="0" w:after="0" w:line="240" w:lineRule="auto"/>
      <w:jc w:val="left"/>
    </w:pPr>
    <w:rPr>
      <w:rFonts w:ascii="Times New Roman" w:eastAsia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326D3"/>
    <w:rPr>
      <w:color w:val="808080"/>
      <w:shd w:val="clear" w:color="auto" w:fill="E6E6E6"/>
    </w:rPr>
  </w:style>
  <w:style w:type="paragraph" w:customStyle="1" w:styleId="StandardEinzug">
    <w:name w:val="Standard_Einzug"/>
    <w:basedOn w:val="Normal"/>
    <w:link w:val="StandardEinzugZchn"/>
    <w:uiPriority w:val="99"/>
    <w:rsid w:val="006326D3"/>
    <w:pPr>
      <w:spacing w:before="120" w:line="240" w:lineRule="auto"/>
    </w:pPr>
    <w:rPr>
      <w:rFonts w:ascii="Siemens Sans" w:eastAsia="Times New Roman" w:hAnsi="Siemens Sans"/>
      <w:szCs w:val="24"/>
      <w:lang w:val="de-DE" w:eastAsia="de-DE"/>
    </w:rPr>
  </w:style>
  <w:style w:type="character" w:customStyle="1" w:styleId="StandardEinzugZchn">
    <w:name w:val="Standard_Einzug Zchn"/>
    <w:basedOn w:val="DefaultParagraphFont"/>
    <w:link w:val="StandardEinzug"/>
    <w:uiPriority w:val="99"/>
    <w:locked/>
    <w:rsid w:val="006326D3"/>
    <w:rPr>
      <w:rFonts w:ascii="Siemens Sans" w:eastAsia="Times New Roman" w:hAnsi="Siemens Sans" w:cs="Times New Roman"/>
      <w:kern w:val="0"/>
      <w:sz w:val="20"/>
      <w:szCs w:val="24"/>
      <w:lang w:val="de-DE" w:eastAsia="de-DE"/>
      <w14:ligatures w14:val="none"/>
    </w:rPr>
  </w:style>
  <w:style w:type="character" w:styleId="Strong">
    <w:name w:val="Strong"/>
    <w:aliases w:val="1.1.1.1.1 heading"/>
    <w:uiPriority w:val="22"/>
    <w:qFormat/>
    <w:rsid w:val="006326D3"/>
    <w:rPr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326D3"/>
    <w:rPr>
      <w:color w:val="808080"/>
      <w:shd w:val="clear" w:color="auto" w:fill="E6E6E6"/>
    </w:rPr>
  </w:style>
  <w:style w:type="paragraph" w:customStyle="1" w:styleId="Style1">
    <w:name w:val="Style1"/>
    <w:basedOn w:val="Heading5"/>
    <w:link w:val="Style1Char"/>
    <w:qFormat/>
    <w:rsid w:val="006326D3"/>
    <w:pPr>
      <w:keepNext w:val="0"/>
      <w:keepLines w:val="0"/>
      <w:numPr>
        <w:ilvl w:val="4"/>
        <w:numId w:val="3"/>
      </w:numPr>
      <w:spacing w:before="240" w:after="60" w:line="240" w:lineRule="auto"/>
      <w:ind w:left="0" w:firstLine="0"/>
    </w:pPr>
    <w:rPr>
      <w:rFonts w:ascii="Siemens Sans" w:eastAsia="Times New Roman" w:hAnsi="Siemens Sans" w:cs="Times New Roman"/>
      <w:b/>
      <w:i/>
      <w:szCs w:val="26"/>
      <w:lang w:val="en-US"/>
    </w:rPr>
  </w:style>
  <w:style w:type="paragraph" w:customStyle="1" w:styleId="parag2">
    <w:name w:val="parag2"/>
    <w:basedOn w:val="ListParagraph"/>
    <w:link w:val="parag2Char"/>
    <w:qFormat/>
    <w:rsid w:val="006326D3"/>
    <w:pPr>
      <w:spacing w:before="0" w:after="0"/>
      <w:ind w:left="0"/>
    </w:pPr>
    <w:rPr>
      <w:lang w:val="en-US"/>
    </w:rPr>
  </w:style>
  <w:style w:type="character" w:customStyle="1" w:styleId="parag2Char">
    <w:name w:val="parag2 Char"/>
    <w:basedOn w:val="ListParagraphChar"/>
    <w:link w:val="parag2"/>
    <w:rsid w:val="006326D3"/>
    <w:rPr>
      <w:rFonts w:ascii="Arial" w:hAnsi="Arial" w:cs="Times New Roman"/>
      <w:kern w:val="0"/>
      <w:sz w:val="20"/>
      <w:lang w:val="en-US" w:eastAsia="da-DK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326D3"/>
    <w:rPr>
      <w:color w:val="808080"/>
      <w:shd w:val="clear" w:color="auto" w:fill="E6E6E6"/>
    </w:rPr>
  </w:style>
  <w:style w:type="character" w:customStyle="1" w:styleId="normaltextrun">
    <w:name w:val="normaltextrun"/>
    <w:basedOn w:val="DefaultParagraphFont"/>
    <w:rsid w:val="006326D3"/>
  </w:style>
  <w:style w:type="character" w:customStyle="1" w:styleId="eop">
    <w:name w:val="eop"/>
    <w:basedOn w:val="DefaultParagraphFont"/>
    <w:rsid w:val="006326D3"/>
  </w:style>
  <w:style w:type="character" w:customStyle="1" w:styleId="spellingerror">
    <w:name w:val="spellingerror"/>
    <w:basedOn w:val="DefaultParagraphFont"/>
    <w:rsid w:val="006326D3"/>
  </w:style>
  <w:style w:type="paragraph" w:customStyle="1" w:styleId="paragraph">
    <w:name w:val="paragraph"/>
    <w:basedOn w:val="Normal"/>
    <w:rsid w:val="006326D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sk-SK" w:eastAsia="sk-SK"/>
    </w:rPr>
  </w:style>
  <w:style w:type="character" w:customStyle="1" w:styleId="advancedproofingissue">
    <w:name w:val="advancedproofingissue"/>
    <w:basedOn w:val="DefaultParagraphFont"/>
    <w:rsid w:val="006326D3"/>
  </w:style>
  <w:style w:type="character" w:customStyle="1" w:styleId="scxw145586411">
    <w:name w:val="scxw145586411"/>
    <w:basedOn w:val="DefaultParagraphFont"/>
    <w:rsid w:val="006326D3"/>
  </w:style>
  <w:style w:type="character" w:customStyle="1" w:styleId="contextualspellingandgrammarerror">
    <w:name w:val="contextualspellingandgrammarerror"/>
    <w:basedOn w:val="DefaultParagraphFont"/>
    <w:rsid w:val="006326D3"/>
  </w:style>
  <w:style w:type="paragraph" w:customStyle="1" w:styleId="MyNorm">
    <w:name w:val="MyNorm"/>
    <w:basedOn w:val="Normal"/>
    <w:link w:val="MyNormChar"/>
    <w:rsid w:val="006326D3"/>
    <w:pPr>
      <w:spacing w:before="0" w:line="240" w:lineRule="auto"/>
      <w:ind w:left="709"/>
      <w:jc w:val="left"/>
    </w:pPr>
    <w:rPr>
      <w:rFonts w:ascii="Siemens Sans" w:eastAsia="Times New Roman" w:hAnsi="Siemens Sans"/>
      <w:szCs w:val="20"/>
      <w:lang w:val="en-US" w:eastAsia="de-DE"/>
    </w:rPr>
  </w:style>
  <w:style w:type="character" w:customStyle="1" w:styleId="MyNormChar">
    <w:name w:val="MyNorm Char"/>
    <w:basedOn w:val="DefaultParagraphFont"/>
    <w:link w:val="MyNorm"/>
    <w:rsid w:val="006326D3"/>
    <w:rPr>
      <w:rFonts w:ascii="Siemens Sans" w:eastAsia="Times New Roman" w:hAnsi="Siemens Sans" w:cs="Times New Roman"/>
      <w:kern w:val="0"/>
      <w:sz w:val="20"/>
      <w:szCs w:val="20"/>
      <w:lang w:val="en-US" w:eastAsia="de-DE"/>
      <w14:ligatures w14:val="none"/>
    </w:rPr>
  </w:style>
  <w:style w:type="paragraph" w:customStyle="1" w:styleId="Caption1">
    <w:name w:val="Caption1"/>
    <w:basedOn w:val="Normal"/>
    <w:link w:val="captionChar0"/>
    <w:qFormat/>
    <w:rsid w:val="006326D3"/>
    <w:pPr>
      <w:spacing w:before="0" w:after="0"/>
      <w:jc w:val="center"/>
    </w:pPr>
    <w:rPr>
      <w:b/>
    </w:rPr>
  </w:style>
  <w:style w:type="character" w:customStyle="1" w:styleId="captionChar0">
    <w:name w:val="caption Char"/>
    <w:basedOn w:val="DefaultParagraphFont"/>
    <w:link w:val="Caption1"/>
    <w:rsid w:val="006326D3"/>
    <w:rPr>
      <w:rFonts w:ascii="Arial" w:hAnsi="Arial" w:cs="Times New Roman"/>
      <w:b/>
      <w:kern w:val="0"/>
      <w:sz w:val="20"/>
      <w:lang w:eastAsia="da-DK"/>
      <w14:ligatures w14:val="none"/>
    </w:rPr>
  </w:style>
  <w:style w:type="table" w:styleId="TableGridLight">
    <w:name w:val="Grid Table Light"/>
    <w:basedOn w:val="TableNormal"/>
    <w:uiPriority w:val="40"/>
    <w:rsid w:val="006326D3"/>
    <w:pPr>
      <w:spacing w:before="0" w:after="0" w:line="240" w:lineRule="auto"/>
      <w:jc w:val="left"/>
    </w:pPr>
    <w:rPr>
      <w:rFonts w:ascii="Calibri" w:hAnsi="Calibri" w:cs="Times New Roman"/>
      <w:kern w:val="0"/>
      <w:sz w:val="20"/>
      <w:szCs w:val="20"/>
      <w:lang w:val="da-DK" w:eastAsia="da-DK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326D3"/>
    <w:pPr>
      <w:spacing w:before="240" w:after="0" w:line="259" w:lineRule="auto"/>
      <w:jc w:val="left"/>
      <w:outlineLvl w:val="9"/>
    </w:pPr>
    <w:rPr>
      <w:sz w:val="32"/>
      <w:szCs w:val="32"/>
      <w:lang w:val="en-US" w:eastAsia="en-US"/>
    </w:rPr>
  </w:style>
  <w:style w:type="character" w:customStyle="1" w:styleId="Style1Char">
    <w:name w:val="Style1 Char"/>
    <w:basedOn w:val="Heading1Char"/>
    <w:link w:val="Style1"/>
    <w:rsid w:val="006326D3"/>
    <w:rPr>
      <w:rFonts w:ascii="Siemens Sans" w:eastAsia="Times New Roman" w:hAnsi="Siemens Sans" w:cs="Times New Roman"/>
      <w:b/>
      <w:i/>
      <w:color w:val="0F4761" w:themeColor="accent1" w:themeShade="BF"/>
      <w:kern w:val="0"/>
      <w:sz w:val="20"/>
      <w:szCs w:val="26"/>
      <w:lang w:val="en-US" w:eastAsia="da-DK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26D3"/>
    <w:pPr>
      <w:spacing w:before="0" w:after="0" w:line="240" w:lineRule="auto"/>
      <w:jc w:val="left"/>
    </w:pPr>
    <w:rPr>
      <w:szCs w:val="20"/>
      <w:lang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26D3"/>
    <w:rPr>
      <w:rFonts w:ascii="Arial" w:hAnsi="Arial" w:cs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6326D3"/>
    <w:rPr>
      <w:vertAlign w:val="superscript"/>
    </w:rPr>
  </w:style>
  <w:style w:type="character" w:customStyle="1" w:styleId="label">
    <w:name w:val="label"/>
    <w:basedOn w:val="DefaultParagraphFont"/>
    <w:rsid w:val="006326D3"/>
  </w:style>
  <w:style w:type="paragraph" w:customStyle="1" w:styleId="msonormal0">
    <w:name w:val="msonormal"/>
    <w:basedOn w:val="Normal"/>
    <w:rsid w:val="006326D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xl65">
    <w:name w:val="xl65"/>
    <w:basedOn w:val="Normal"/>
    <w:rsid w:val="006326D3"/>
    <w:pPr>
      <w:shd w:val="clear" w:color="000000" w:fill="FFFF00"/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xl66">
    <w:name w:val="xl66"/>
    <w:basedOn w:val="Normal"/>
    <w:rsid w:val="006326D3"/>
    <w:pPr>
      <w:shd w:val="clear" w:color="000000" w:fill="70AD47"/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
<Relationships>
  <Relationship Id="rId3" Type="http://schemas.openxmlformats.org/officeDocument/2006/relationships/settings" Target="settings.xml"></Relationship>
  <Relationship Id="rId7" Type="http://schemas.openxmlformats.org/officeDocument/2006/relationships/theme" Target="theme/theme1.xml"></Relationship>
  <Relationship Id="rId2" Type="http://schemas.openxmlformats.org/officeDocument/2006/relationships/styles" Target="styles.xml"></Relationship>
  <Relationship Id="rId1" Type="http://schemas.openxmlformats.org/officeDocument/2006/relationships/numbering" Target="numbering.xml"></Relationship>
  <Relationship Id="rId6" Type="http://schemas.openxmlformats.org/officeDocument/2006/relationships/fontTable" Target="fontTable.xml"></Relationship>
  <Relationship Id="rId5" Type="http://schemas.openxmlformats.org/officeDocument/2006/relationships/chart" Target="charts/chart1.xml"></Relationship>
  <Relationship Id="rId4" Type="http://schemas.openxmlformats.org/officeDocument/2006/relationships/webSettings" Target="webSettings.xml"></Relationship>
  <Relationship Id="rId8" Type="http://schemas.openxmlformats.org/officeDocument/2006/relationships/chart" Target="charts/chart2.xml"></Relationship>
  <Relationship Id="rId9" Type="http://schemas.openxmlformats.org/officeDocument/2006/relationships/chart" Target="charts/chart3.xml"></Relationship>
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?>
<Relationships>
  <Relationship Id="rId3" Type="http://schemas.openxmlformats.org/officeDocument/2006/relationships/package" Target="../embeddings/Microsoft_Excel_Worksheet2.xlsx"></Relationship>
  <Relationship Id="rId2" Type="http://schemas.microsoft.com/office/2011/relationships/chartColorStyle" Target="colors1.xml"></Relationship>
  <Relationship Id="rId1" Type="http://schemas.microsoft.com/office/2011/relationships/chartStyle" Target="style1.xml"></Relationship>
</Relationships>
</file>

<file path=word/charts/_rels/chart3.xml.rels><?xml version="1.0" encoding="UTF-8"?>
<Relationships>
  <Relationship Id="rId3" Type="http://schemas.openxmlformats.org/officeDocument/2006/relationships/package" Target="../embeddings/Microsoft_Excel_Worksheet3.xlsx"></Relationship>
  <Relationship Id="rId2" Type="http://schemas.microsoft.com/office/2011/relationships/chartColorStyle" Target="colors1.xml"></Relationship>
  <Relationship Id="rId1" Type="http://schemas.microsoft.com/office/2011/relationships/chartStyle" Target="style1.xml"></Relationship>
</Relationships>
</file>

<file path=word/charts/chart1.xml><?xml version="1.0" encoding="UTF-8" standalone="yes"?>
<chartSpace xmlns="http://schemas.openxmlformats.org/drawingml/2006/chart" xmlns:_xmlns="xmlns" _xmlns:c="http://schemas.openxmlformats.org/drawingml/2006/chart" _xmlns:a="http://schemas.openxmlformats.org/drawingml/2006/main" _xmlns:r="http://schemas.openxmlformats.org/officeDocument/2006/relationships" _xmlns:c16r2="http://schemas.microsoft.com/office/drawing/2015/06/chart"><date1904 xmlns="http://schemas.openxmlformats.org/drawingml/2006/chart" val="0"></date1904><lang xmlns="http://schemas.openxmlformats.org/drawingml/2006/chart" val="en-GB"></lang><roundedCorners xmlns="http://schemas.openxmlformats.org/drawingml/2006/chart" val="0"></roundedCorners><AlternateContent xmlns="http://schemas.openxmlformats.org/markup-compatibility/2006" _xmlns:mc="http://schemas.openxmlformats.org/markup-compatibility/2006"><Choice xmlns="http://schemas.openxmlformats.org/markup-compatibility/2006" Requires="c14" _xmlns:c14="http://schemas.microsoft.com/office/drawing/2007/8/2/chart"><style xmlns="http://schemas.microsoft.com/office/drawing/2007/8/2/chart" val="102"></style></Choice><Fallback xmlns="http://schemas.openxmlformats.org/markup-compatibility/2006"><style xmlns="http://schemas.openxmlformats.org/drawingml/2006/chart" val="2"></style></Fallback></AlternateContent><chart xmlns="http://schemas.openxmlformats.org/drawingml/2006/chart"><title xmlns="http://schemas.openxmlformats.org/drawingml/2006/chart"><overlay xmlns="http://schemas.openxmlformats.org/drawingml/2006/chart" val="0"></overlay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 xmlns="http://schemas.openxmlformats.org/drawingml/2006/chart"><rich xmlns="http://schemas.openxmlformats.org/drawingml/2006/chart"><bodyPr xmlns="http://schemas.openxmlformats.org/drawingml/2006/main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></defRPr></pPr><r xmlns="http://schemas.openxmlformats.org/drawingml/2006/main"><t xmlns="http://schemas.openxmlformats.org/drawingml/2006/main">Authentication Service Performance</t></r></p></rich></tx><txPr xmlns="http://schemas.openxmlformats.org/drawingml/2006/chart"><bodyPr xmlns="http://schemas.openxmlformats.org/drawingml/2006/main" rot="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400" b="0" i="0" u="none" strike="noStrike" kern="1200" spc="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/title><autoTitleDeleted xmlns="http://schemas.openxmlformats.org/drawingml/2006/chart" val="0"></autoTitleDeleted><plotArea xmlns="http://schemas.openxmlformats.org/drawingml/2006/chart"><layout xmlns="http://schemas.openxmlformats.org/drawingml/2006/chart"></layout><barChart xmlns="http://schemas.openxmlformats.org/drawingml/2006/chart"><barDir xmlns="http://schemas.openxmlformats.org/drawingml/2006/chart" val="col"></barDir><grouping xmlns="http://schemas.openxmlformats.org/drawingml/2006/chart" val="clustered"></grouping><varyColors xmlns="http://schemas.openxmlformats.org/drawingml/2006/chart" val="0"></varyColors><ser xmlns="http://schemas.openxmlformats.org/drawingml/2006/chart"><idx val="0"></idx><order val="0"></order><tx><strRef><f>Sheet1!$B$1</f><strCache><ptCount val="1"></ptCount><pt idx="0"><v>Requests</v></pt></strCache></strRef></tx><spPr><a:solidFill><a:srgbClr val="FF0000"/></a:solidFill><a:ln><a:noFill/></a:ln><a:effectLst/></spPr><invertIfNegative val="0"></invertIfNegative><cat xmlns="http://schemas.openxmlformats.org/drawingml/2006/chart"><strRef><f>Sheet1!$A$2</f><strCache><ptCount val="4"></ptCount><pt idx="0"><v>Jan</v></pt><pt idx="1"><v>Feb</v></pt><pt idx="2"><v>Mar</v></pt><pt idx="3"><v>Apr</v></pt></strCache></strRef></cat><val xmlns="http://schemas.openxmlformats.org/drawingml/2006/chart"><numRef><f>Sheet1!$B$2</f><numCache><ptCount val="4"></ptCount><pt idx="0"><v>1200</v></pt><pt idx="1"><v>1450</v></pt><pt idx="2"><v>1380</v></pt><pt idx="3"><v>1520</v></pt></numCache></numRef></val><extLst><c:ext uri="{C3380CC4-5D6E-409C-BE32-E72D297353CC}" xmlns:c16="http://schemas.microsoft.com/office/drawing/2014/chart"><c16:uniqueId val="{00000000-9585-4228-AA5F-BAFAC1C03F90}"/></c:ext></extLst></ser><ser xmlns="http://schemas.openxmlformats.org/drawingml/2006/chart"><idx val="1"></idx><order val="1"></order><tx><strRef><f>Sheet1!$C$1</f><strCache><ptCount val="1"></ptCount><pt idx="0"><v>Errors</v></pt></strCache></strRef></tx><spPr><a:solidFill><a:srgbClr val="FFC000"/></a:solidFill><a:ln><a:noFill/></a:ln><a:effectLst/></spPr><invertIfNegative val="0"></invertIfNegative><cat xmlns="http://schemas.openxmlformats.org/drawingml/2006/chart"><strRef><f>Sheet1!$A$2</f><strCache><ptCount val="4"></ptCount><pt idx="0"><v>Jan</v></pt><pt idx="1"><v>Feb</v></pt><pt idx="2"><v>Mar</v></pt><pt idx="3"><v>Apr</v></pt></strCache></strRef></cat><val xmlns="http://schemas.openxmlformats.org/drawingml/2006/chart"><numRef><f>Sheet1!$C$2</f><numCache><ptCount val="4"></ptCount><pt idx="0"><v>15</v></pt><pt idx="1"><v>12</v></pt><pt idx="2"><v>18</v></pt><pt idx="3"><v>10</v></pt></numCache></numRef></val><extLst><c:ext uri="{C3380CC4-5D6E-409C-BE32-E72D297353CC}" xmlns:c16="http://schemas.microsoft.com/office/drawing/2014/chart"><c16:uniqueId val="{00000001-9585-4228-AA5F-BAFAC1C03F90}"/></c:ext></extLst></ser><dLbls xmlns="http://schemas.openxmlformats.org/drawingml/2006/chart"><showLegendKey xmlns="http://schemas.openxmlformats.org/drawingml/2006/chart" val="0"></showLegendKey><showVal xmlns="http://schemas.openxmlformats.org/drawingml/2006/chart" val="0"></showVal><showCatName xmlns="http://schemas.openxmlformats.org/drawingml/2006/chart" val="0"></showCatName><showSerName xmlns="http://schemas.openxmlformats.org/drawingml/2006/chart" val="0"></showSerName><showPercent xmlns="http://schemas.openxmlformats.org/drawingml/2006/chart" val="0"></showPercent><showBubbleSize xmlns="http://schemas.openxmlformats.org/drawingml/2006/chart" val="0"></showBubbleSize></dLbls><gapWidth xmlns="http://schemas.openxmlformats.org/drawingml/2006/chart" val="219"></gapWidth><overlap xmlns="http://schemas.openxmlformats.org/drawingml/2006/chart" val="-27"></overlap><axId xmlns="http://schemas.openxmlformats.org/drawingml/2006/chart" val="557379168"></axId><axId xmlns="http://schemas.openxmlformats.org/drawingml/2006/chart" val="557372928"></axId></barChart><catAx xmlns="http://schemas.openxmlformats.org/drawingml/2006/chart"><axId xmlns="http://schemas.openxmlformats.org/drawingml/2006/chart" val="557379168"></axId><scaling xmlns="http://schemas.openxmlformats.org/drawingml/2006/chart"><orientation xmlns="http://schemas.openxmlformats.org/drawingml/2006/chart" val="minMax"></orientation></scaling><delete xmlns="http://schemas.openxmlformats.org/drawingml/2006/chart" val="0"></delete><axPos xmlns="http://schemas.openxmlformats.org/drawingml/2006/chart" val="b"></axPos><title xmlns="http://schemas.openxmlformats.org/drawingml/2006/chart"><tx xmlns="http://schemas.openxmlformats.org/drawingml/2006/chart"><rich xmlns="http://schemas.openxmlformats.org/drawingml/2006/chart"><bodyPr xmlns="http://schemas.openxmlformats.org/drawingml/2006/main" rot="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0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r xmlns="http://schemas.openxmlformats.org/drawingml/2006/main"><rPr xmlns="http://schemas.openxmlformats.org/drawingml/2006/main" lang="en-GB"></rPr><t xmlns="http://schemas.openxmlformats.org/drawingml/2006/main">Month</t></r></p></rich></tx><overlay xmlns="http://schemas.openxmlformats.org/drawingml/2006/chart" val="0"></overlay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Pr xmlns="http://schemas.openxmlformats.org/drawingml/2006/chart"><bodyPr xmlns="http://schemas.openxmlformats.org/drawingml/2006/main" rot="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0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/title><numFmt xmlns="http://schemas.openxmlformats.org/drawingml/2006/chart" formatCode="General" sourceLinked="1"></numFmt><majorTickMark xmlns="http://schemas.openxmlformats.org/drawingml/2006/chart" val="none"></majorTickMark><minorTickMark xmlns="http://schemas.openxmlformats.org/drawingml/2006/chart" val="none"></minorTickMark><tickLblPos xmlns="http://schemas.openxmlformats.org/drawingml/2006/chart" val="nextTo"></tickLblPos><spPr xmlns="http://schemas.openxmlformats.org/drawingml/2006/chart"><noFill xmlns="http://schemas.openxmlformats.org/drawingml/2006/main"></noFill><ln xmlns="http://schemas.openxmlformats.org/drawingml/2006/main" w="9525" cap="flat" cmpd="sng" algn="ctr"><solidFill xmlns="http://schemas.openxmlformats.org/drawingml/2006/main"><schemeClr xmlns="http://schemas.openxmlformats.org/drawingml/2006/main" val="tx1"><lumMod xmlns="http://schemas.openxmlformats.org/drawingml/2006/main" val="15000"></lumMod><lumOff xmlns="http://schemas.openxmlformats.org/drawingml/2006/main" val="85000"></lumOff></schemeClr></solidFill><round xmlns="http://schemas.openxmlformats.org/drawingml/2006/main"></round></ln><effectLst xmlns="http://schemas.openxmlformats.org/drawingml/2006/main"></effectLst></spPr><txPr xmlns="http://schemas.openxmlformats.org/drawingml/2006/chart"><bodyPr xmlns="http://schemas.openxmlformats.org/drawingml/2006/main" rot="2700000" spcFirstLastPara="1" vertOverflow="ellipsis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9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crossAx xmlns="http://schemas.openxmlformats.org/drawingml/2006/chart" val="557372928"></crossAx><crosses xmlns="http://schemas.openxmlformats.org/drawingml/2006/chart" val="autoZero"></crosses><auto xmlns="http://schemas.openxmlformats.org/drawingml/2006/chart" val="1"></auto><lblAlgn xmlns="http://schemas.openxmlformats.org/drawingml/2006/chart" val="ctr"></lblAlgn><lblOffset xmlns="http://schemas.openxmlformats.org/drawingml/2006/chart" val="100"></lblOffset><noMultiLvlLbl xmlns="http://schemas.openxmlformats.org/drawingml/2006/chart" val="0"></noMultiLvlLbl></catAx><valAx xmlns="http://schemas.openxmlformats.org/drawingml/2006/chart"><axId xmlns="http://schemas.openxmlformats.org/drawingml/2006/chart" val="557372928"></axId><scaling xmlns="http://schemas.openxmlformats.org/drawingml/2006/chart"><orientation xmlns="http://schemas.openxmlformats.org/drawingml/2006/chart" val="minMax"></orientation></scaling><delete xmlns="http://schemas.openxmlformats.org/drawingml/2006/chart" val="0"></delete><axPos xmlns="http://schemas.openxmlformats.org/drawingml/2006/chart" val="l"></axPos><majorGridlines xmlns="http://schemas.openxmlformats.org/drawingml/2006/chart"><spPr xmlns="http://schemas.openxmlformats.org/drawingml/2006/chart"><ln xmlns="http://schemas.openxmlformats.org/drawingml/2006/main" w="9525" cap="flat" cmpd="sng" algn="ctr"><solidFill xmlns="http://schemas.openxmlformats.org/drawingml/2006/main"><schemeClr xmlns="http://schemas.openxmlformats.org/drawingml/2006/main" val="tx1"><lumMod xmlns="http://schemas.openxmlformats.org/drawingml/2006/main" val="15000"></lumMod><lumOff xmlns="http://schemas.openxmlformats.org/drawingml/2006/main" val="85000"></lumOff></schemeClr></solidFill><round xmlns="http://schemas.openxmlformats.org/drawingml/2006/main"></round></ln><effectLst xmlns="http://schemas.openxmlformats.org/drawingml/2006/main"></effectLst></spPr></majorGridlines><title xmlns="http://schemas.openxmlformats.org/drawingml/2006/chart"><tx xmlns="http://schemas.openxmlformats.org/drawingml/2006/chart"><rich xmlns="http://schemas.openxmlformats.org/drawingml/2006/chart"><bodyPr xmlns="http://schemas.openxmlformats.org/drawingml/2006/main" rot="-540000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0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r xmlns="http://schemas.openxmlformats.org/drawingml/2006/main"><rPr xmlns="http://schemas.openxmlformats.org/drawingml/2006/main" lang="en-GB"></rPr><t xmlns="http://schemas.openxmlformats.org/drawingml/2006/main">Count</t></r></p></rich></tx><overlay xmlns="http://schemas.openxmlformats.org/drawingml/2006/chart" val="0"></overlay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Pr xmlns="http://schemas.openxmlformats.org/drawingml/2006/chart"><bodyPr xmlns="http://schemas.openxmlformats.org/drawingml/2006/main" rot="-540000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10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/title><numFmt xmlns="http://schemas.openxmlformats.org/drawingml/2006/chart" formatCode="General" sourceLinked="1"></numFmt><majorTickMark xmlns="http://schemas.openxmlformats.org/drawingml/2006/chart" val="none"></majorTickMark><minorTickMark xmlns="http://schemas.openxmlformats.org/drawingml/2006/chart" val="none"></minorTickMark><tickLblPos xmlns="http://schemas.openxmlformats.org/drawingml/2006/chart" val="nextTo"></tickLblPos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Pr xmlns="http://schemas.openxmlformats.org/drawingml/2006/chart"><bodyPr xmlns="http://schemas.openxmlformats.org/drawingml/2006/main" rot="-6000000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9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crossAx xmlns="http://schemas.openxmlformats.org/drawingml/2006/chart" val="557379168"></crossAx><crosses xmlns="http://schemas.openxmlformats.org/drawingml/2006/chart" val="autoZero"></crosses><crossBetween xmlns="http://schemas.openxmlformats.org/drawingml/2006/chart" val="between"></crossBetween></valAx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/plotArea><legend xmlns="http://schemas.openxmlformats.org/drawingml/2006/chart"><legendPos xmlns="http://schemas.openxmlformats.org/drawingml/2006/chart" val="b"></legendPos><layout xmlns="http://schemas.openxmlformats.org/drawingml/2006/chart"><manualLayout xmlns="http://schemas.openxmlformats.org/drawingml/2006/chart"><xMode xmlns="http://schemas.openxmlformats.org/drawingml/2006/chart" val="edge"></xMode><yMode xmlns="http://schemas.openxmlformats.org/drawingml/2006/chart" val="edge"></yMode><x xmlns="http://schemas.openxmlformats.org/drawingml/2006/chart" val="0.42396870856950614"></x><y xmlns="http://schemas.openxmlformats.org/drawingml/2006/chart" val="0.89282922679647747"></y><w xmlns="http://schemas.openxmlformats.org/drawingml/2006/chart" val="0.24896803657719196"></w><h xmlns="http://schemas.openxmlformats.org/drawingml/2006/chart" val="6.4879346829051221E-2"></h></manualLayout></layout><overlay xmlns="http://schemas.openxmlformats.org/drawingml/2006/chart" val="0"></overlay><spPr xmlns="http://schemas.openxmlformats.org/drawingml/2006/chart"><noFill xmlns="http://schemas.openxmlformats.org/drawingml/2006/main"></noFill><ln xmlns="http://schemas.openxmlformats.org/drawingml/2006/main"><noFill xmlns="http://schemas.openxmlformats.org/drawingml/2006/main"></noFill></ln><effectLst xmlns="http://schemas.openxmlformats.org/drawingml/2006/main"></effectLst></spPr><txPr xmlns="http://schemas.openxmlformats.org/drawingml/2006/chart"><bodyPr xmlns="http://schemas.openxmlformats.org/drawingml/2006/main" rot="0" spcFirstLastPara="1" vertOverflow="ellipsis" vert="horz" wrap="square" anchor="ctr" anchorCtr="1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 sz="900" b="0" i="0" u="none" strike="noStrike" kern="1200" baseline="0"><solidFill xmlns="http://schemas.openxmlformats.org/drawingml/2006/main"><schemeClr xmlns="http://schemas.openxmlformats.org/drawingml/2006/main" val="tx1"><lumMod xmlns="http://schemas.openxmlformats.org/drawingml/2006/main" val="65000"></lumMod><lumOff xmlns="http://schemas.openxmlformats.org/drawingml/2006/main" val="35000"></lumOff></schemeClr></solidFill><latin xmlns="http://schemas.openxmlformats.org/drawingml/2006/main" typeface="+mn-lt"></latin><ea xmlns="http://schemas.openxmlformats.org/drawingml/2006/main" typeface="+mn-ea"></ea><cs xmlns="http://schemas.openxmlformats.org/drawingml/2006/main" typeface="+mn-cs"></cs></defRPr></pPr><endParaRPr xmlns="http://schemas.openxmlformats.org/drawingml/2006/main" lang="en-US"></endParaRPr></p></txPr></legend><plotVisOnly xmlns="http://schemas.openxmlformats.org/drawingml/2006/chart" val="1"></plotVisOnly><dispBlanksAs xmlns="http://schemas.openxmlformats.org/drawingml/2006/chart" val="gap"></dispBlanksAs><showDLblsOverMax xmlns="http://schemas.openxmlformats.org/drawingml/2006/chart" val="0"></showDLblsOverMax><extLst xmlns="http://schemas.openxmlformats.org/drawingml/2006/chart"><ext xmlns="http://schemas.openxmlformats.org/drawingml/2006/chart" uri="{56B9EC1D-385E-4148-901F-78D8002777C0}" _xmlns:c16r3="http://schemas.microsoft.com/office/drawing/2017/03/chart"><dataDisplayOptions16 xmlns="http://schemas.microsoft.com/office/drawing/2017/03/chart"><dispNaAsBlank xmlns="http://schemas.microsoft.com/office/drawing/2017/03/chart" val="1"></dispNaAsBlank></dataDisplayOptions16></ext></extLst></chart><spPr xmlns="http://schemas.openxmlformats.org/drawingml/2006/chart"><solidFill xmlns="http://schemas.openxmlformats.org/drawingml/2006/main"><schemeClr xmlns="http://schemas.openxmlformats.org/drawingml/2006/main" val="bg1"></schemeClr></solidFill><ln xmlns="http://schemas.openxmlformats.org/drawingml/2006/main" w="9525" cap="flat" cmpd="sng" algn="ctr"><solidFill xmlns="http://schemas.openxmlformats.org/drawingml/2006/main"><schemeClr xmlns="http://schemas.openxmlformats.org/drawingml/2006/main" val="tx1"><lumMod xmlns="http://schemas.openxmlformats.org/drawingml/2006/main" val="15000"></lumMod><lumOff xmlns="http://schemas.openxmlformats.org/drawingml/2006/main" val="85000"></lumOff></schemeClr></solidFill><round xmlns="http://schemas.openxmlformats.org/drawingml/2006/main"></round></ln><effectLst xmlns="http://schemas.openxmlformats.org/drawingml/2006/main"></effectLst></spPr><txPr xmlns="http://schemas.openxmlformats.org/drawingml/2006/chart"><bodyPr xmlns="http://schemas.openxmlformats.org/drawingml/2006/main"></bodyPr><lstStyle xmlns="http://schemas.openxmlformats.org/drawingml/2006/main"></lstStyle><p xmlns="http://schemas.openxmlformats.org/drawingml/2006/main"><pPr xmlns="http://schemas.openxmlformats.org/drawingml/2006/main"><defRPr xmlns="http://schemas.openxmlformats.org/drawingml/2006/main"></defRPr></pPr><endParaRPr xmlns="http://schemas.openxmlformats.org/drawingml/2006/main" lang="en-US"></endParaRPr></p></txPr><externalData xmlns="http://schemas.openxmlformats.org/drawingml/2006/chart" xmlns:relationships="http://schemas.openxmlformats.org/officeDocument/2006/relationships" relationships:id="rId3"><autoUpdate xmlns="http://schemas.openxmlformats.org/drawingml/2006/chart" val="0"></autoUpdate></externalData></chartSpace>
</file>

<file path=word/charts/chart2.xml><?xml version="1.0" encoding="UTF-8" standalone="yes"?>
<chartSpace xmlns="http://schemas.openxmlformats.org/drawingml/2006/chart" xmlns="http://schemas.openxmlformats.org/drawingml/2006/chart" xmlns:_xmlns="xmlns" _xmlns:_xmlns="xmlns" _xmlns:c="http://schemas.openxmlformats.org/drawingml/2006/chart" _xmlns:a="http://schemas.openxmlformats.org/drawingml/2006/main" _xmlns:r="http://schemas.openxmlformats.org/officeDocument/2006/relationships" _xmlns:c16r2="http://schemas.microsoft.com/office/drawing/2015/06/chart"><date1904 xmlns="http://schemas.openxmlformats.org/drawingml/2006/chart" xmlns="http://schemas.openxmlformats.org/drawingml/2006/chart" val="0"></date1904><lang xmlns="http://schemas.openxmlformats.org/drawingml/2006/chart" xmlns="http://schemas.openxmlformats.org/drawingml/2006/chart" val="en-GB"></lang><roundedCorners xmlns="http://schemas.openxmlformats.org/drawingml/2006/chart" xmlns="http://schemas.openxmlformats.org/drawingml/2006/chart" val="0"></roundedCorners><AlternateContent xmlns="http://schemas.openxmlformats.org/markup-compatibility/2006" xmlns="http://schemas.openxmlformats.org/markup-compatibility/2006" _xmlns:mc="http://schemas.openxmlformats.org/markup-compatibility/2006"><Choice xmlns="http://schemas.openxmlformats.org/markup-compatibility/2006" xmlns="http://schemas.openxmlformats.org/markup-compatibility/2006" Requires="c14" _xmlns:c14="http://schemas.microsoft.com/office/drawing/2007/8/2/chart"><style xmlns="http://schemas.microsoft.com/office/drawing/2007/8/2/chart" xmlns="http://schemas.microsoft.com/office/drawing/2007/8/2/chart" val="102"></style></Choice><Fallback xmlns="http://schemas.openxmlformats.org/markup-compatibility/2006" xmlns="http://schemas.openxmlformats.org/markup-compatibility/2006"><style xmlns="http://schemas.openxmlformats.org/drawingml/2006/chart" xmlns="http://schemas.openxmlformats.org/drawingml/2006/chart" val="2"></style></Fallback></AlternateContent><chart xmlns="http://schemas.openxmlformats.org/drawingml/2006/chart" xmlns="http://schemas.openxmlformats.org/drawingml/2006/chart"><title xmlns="http://schemas.openxmlformats.org/drawingml/2006/chart" xmlns="http://schemas.openxmlformats.org/drawingml/2006/chart"><overlay xmlns="http://schemas.openxmlformats.org/drawingml/2006/chart" xmlns="http://schemas.openxmlformats.org/drawingml/2006/chart" val="0"></overlay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tx xmlns="http://schemas.openxmlformats.org/drawingml/2006/chart" xmlns="http://schemas.openxmlformats.org/drawingml/2006/chart"><rich xmlns="http://schemas.openxmlformats.org/drawingml/2006/chart" xmlns="http://schemas.openxmlformats.org/drawingml/2006/chart"><bodyPr xmlns="http://schemas.openxmlformats.org/drawingml/2006/main" xmlns="http://schemas.openxmlformats.org/drawingml/2006/main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></defRPr></pPr><r xmlns="http://schemas.openxmlformats.org/drawingml/2006/main" xmlns="http://schemas.openxmlformats.org/drawingml/2006/main"><t xmlns="http://schemas.openxmlformats.org/drawingml/2006/main" xmlns="http://schemas.openxmlformats.org/drawingml/2006/main">Authentication Service Performance</t></r></p></rich></tx><txPr xmlns="http://schemas.openxmlformats.org/drawingml/2006/chart" xmlns="http://schemas.openxmlformats.org/drawingml/2006/chart"><bodyPr xmlns="http://schemas.openxmlformats.org/drawingml/2006/main" xmlns="http://schemas.openxmlformats.org/drawingml/2006/main" rot="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1400" b="0" i="0" u="none" strike="noStrike" kern="1200" spc="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/title><autoTitleDeleted xmlns="http://schemas.openxmlformats.org/drawingml/2006/chart" xmlns="http://schemas.openxmlformats.org/drawingml/2006/chart" val="0"></autoTitleDeleted><plotArea xmlns="http://schemas.openxmlformats.org/drawingml/2006/chart" xmlns="http://schemas.openxmlformats.org/drawingml/2006/chart"><layout xmlns="http://schemas.openxmlformats.org/drawingml/2006/chart" xmlns="http://schemas.openxmlformats.org/drawingml/2006/chart"></layout><barChart xmlns="http://schemas.openxmlformats.org/drawingml/2006/chart" xmlns="http://schemas.openxmlformats.org/drawingml/2006/chart"><barDir xmlns="http://schemas.openxmlformats.org/drawingml/2006/chart" xmlns="http://schemas.openxmlformats.org/drawingml/2006/chart" val="col"></barDir><grouping xmlns="http://schemas.openxmlformats.org/drawingml/2006/chart" xmlns="http://schemas.openxmlformats.org/drawingml/2006/chart" val="clustered"></grouping><varyColors xmlns="http://schemas.openxmlformats.org/drawingml/2006/chart" xmlns="http://schemas.openxmlformats.org/drawingml/2006/chart" val="0"></varyColors><ser xmlns="http://schemas.openxmlformats.org/drawingml/2006/chart" xmlns="http://schemas.openxmlformats.org/drawingml/2006/chart"><idx val="0"></idx><order val="0"></order><tx><strRef><f>Sheet1!$B$1</f><strCache><ptCount val="1"></ptCount><pt idx="0"><v>Queries</v></pt></strCache></strRef></tx><spPr><a:solidFill><a:srgbClr val="FF0000"/></a:solidFill><a:ln><a:noFill/></a:ln><a:effectLst/></spPr><invertIfNegative val="0"></invertIfNegative><cat xmlns="http://schemas.openxmlformats.org/drawingml/2006/chart"><strRef><f>Sheet1!$A$2</f><strCache><ptCount val="4"></ptCount><pt idx="0"><v>Jan</v></pt><pt idx="1"><v>Feb</v></pt><pt idx="2"><v>Mar</v></pt><pt idx="3"><v>Apr</v></pt></strCache></strRef></cat><val xmlns="http://schemas.openxmlformats.org/drawingml/2006/chart"><numRef><f>Sheet1!$B$2</f><numCache><ptCount val="4"></ptCount><pt idx="0"><v>5600</v></pt><pt idx="1"><v>6200</v></pt><pt idx="2"><v>5900</v></pt><pt idx="3"><v>6400</v></pt></numCache></numRef></val><extLst><c:ext uri="{C3380CC4-5D6E-409C-BE32-E72D297353CC}" xmlns:c16="http://schemas.microsoft.com/office/drawing/2014/chart"><c16:uniqueId val="{00000000-9585-4228-AA5F-BAFAC1C03F90}"/></c:ext></extLst></ser><ser xmlns="http://schemas.openxmlformats.org/drawingml/2006/chart" xmlns="http://schemas.openxmlformats.org/drawingml/2006/chart"><idx val="1"></idx><order val="1"></order><tx><strRef><f>Sheet1!$C$1</f><strCache><ptCount val="1"></ptCount><pt idx="0"><v>Cache Hits</v></pt></strCache></strRef></tx><spPr><a:solidFill><a:srgbClr val="FFC000"/></a:solidFill><a:ln><a:noFill/></a:ln><a:effectLst/></spPr><invertIfNegative val="0"></invertIfNegative><cat xmlns="http://schemas.openxmlformats.org/drawingml/2006/chart"><strRef><f>Sheet1!$A$2</f><strCache><ptCount val="4"></ptCount><pt idx="0"><v>Jan</v></pt><pt idx="1"><v>Feb</v></pt><pt idx="2"><v>Mar</v></pt><pt idx="3"><v>Apr</v></pt></strCache></strRef></cat><val xmlns="http://schemas.openxmlformats.org/drawingml/2006/chart"><numRef><f>Sheet1!$C$2</f><numCache><ptCount val="4"></ptCount><pt idx="0"><v>4200</v></pt><pt idx="1"><v>4800</v></pt><pt idx="2"><v>4500</v></pt><pt idx="3"><v>5100</v></pt></numCache></numRef></val><extLst><c:ext uri="{C3380CC4-5D6E-409C-BE32-E72D297353CC}" xmlns:c16="http://schemas.microsoft.com/office/drawing/2014/chart"><c16:uniqueId val="{00000001-9585-4228-AA5F-BAFAC1C03F90}"/></c:ext></extLst></ser><dLbls xmlns="http://schemas.openxmlformats.org/drawingml/2006/chart" xmlns="http://schemas.openxmlformats.org/drawingml/2006/chart"><showLegendKey xmlns="http://schemas.openxmlformats.org/drawingml/2006/chart" xmlns="http://schemas.openxmlformats.org/drawingml/2006/chart" val="0"></showLegendKey><showVal xmlns="http://schemas.openxmlformats.org/drawingml/2006/chart" xmlns="http://schemas.openxmlformats.org/drawingml/2006/chart" val="0"></showVal><showCatName xmlns="http://schemas.openxmlformats.org/drawingml/2006/chart" xmlns="http://schemas.openxmlformats.org/drawingml/2006/chart" val="0"></showCatName><showSerName xmlns="http://schemas.openxmlformats.org/drawingml/2006/chart" xmlns="http://schemas.openxmlformats.org/drawingml/2006/chart" val="0"></showSerName><showPercent xmlns="http://schemas.openxmlformats.org/drawingml/2006/chart" xmlns="http://schemas.openxmlformats.org/drawingml/2006/chart" val="0"></showPercent><showBubbleSize xmlns="http://schemas.openxmlformats.org/drawingml/2006/chart" xmlns="http://schemas.openxmlformats.org/drawingml/2006/chart" val="0"></showBubbleSize></dLbls><gapWidth xmlns="http://schemas.openxmlformats.org/drawingml/2006/chart" xmlns="http://schemas.openxmlformats.org/drawingml/2006/chart" val="219"></gapWidth><overlap xmlns="http://schemas.openxmlformats.org/drawingml/2006/chart" xmlns="http://schemas.openxmlformats.org/drawingml/2006/chart" val="-27"></overlap><axId xmlns="http://schemas.openxmlformats.org/drawingml/2006/chart" xmlns="http://schemas.openxmlformats.org/drawingml/2006/chart" val="557379168"></axId><axId xmlns="http://schemas.openxmlformats.org/drawingml/2006/chart" xmlns="http://schemas.openxmlformats.org/drawingml/2006/chart" val="557372928"></axId></barChart><catAx xmlns="http://schemas.openxmlformats.org/drawingml/2006/chart" xmlns="http://schemas.openxmlformats.org/drawingml/2006/chart"><axId xmlns="http://schemas.openxmlformats.org/drawingml/2006/chart" xmlns="http://schemas.openxmlformats.org/drawingml/2006/chart" val="557379168"></axId><scaling xmlns="http://schemas.openxmlformats.org/drawingml/2006/chart" xmlns="http://schemas.openxmlformats.org/drawingml/2006/chart"><orientation xmlns="http://schemas.openxmlformats.org/drawingml/2006/chart" xmlns="http://schemas.openxmlformats.org/drawingml/2006/chart" val="minMax"></orientation></scaling><delete xmlns="http://schemas.openxmlformats.org/drawingml/2006/chart" xmlns="http://schemas.openxmlformats.org/drawingml/2006/chart" val="0"></delete><axPos xmlns="http://schemas.openxmlformats.org/drawingml/2006/chart" xmlns="http://schemas.openxmlformats.org/drawingml/2006/chart" val="b"></axPos><title xmlns="http://schemas.openxmlformats.org/drawingml/2006/chart" xmlns="http://schemas.openxmlformats.org/drawingml/2006/chart"><tx xmlns="http://schemas.openxmlformats.org/drawingml/2006/chart" xmlns="http://schemas.openxmlformats.org/drawingml/2006/chart"><rich xmlns="http://schemas.openxmlformats.org/drawingml/2006/chart" xmlns="http://schemas.openxmlformats.org/drawingml/2006/chart"><bodyPr xmlns="http://schemas.openxmlformats.org/drawingml/2006/main" xmlns="http://schemas.openxmlformats.org/drawingml/2006/main" rot="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10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r xmlns="http://schemas.openxmlformats.org/drawingml/2006/main" xmlns="http://schemas.openxmlformats.org/drawingml/2006/main"><rPr xmlns="http://schemas.openxmlformats.org/drawingml/2006/main" xmlns="http://schemas.openxmlformats.org/drawingml/2006/main" lang="en-GB"></rPr><t xmlns="http://schemas.openxmlformats.org/drawingml/2006/main" xmlns="http://schemas.openxmlformats.org/drawingml/2006/main">Month</t></r></p></rich></tx><overlay xmlns="http://schemas.openxmlformats.org/drawingml/2006/chart" xmlns="http://schemas.openxmlformats.org/drawingml/2006/chart" val="0"></overlay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 rot="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10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/title><numFmt xmlns="http://schemas.openxmlformats.org/drawingml/2006/chart" xmlns="http://schemas.openxmlformats.org/drawingml/2006/chart" formatCode="General" sourceLinked="1"></numFmt><majorTickMark xmlns="http://schemas.openxmlformats.org/drawingml/2006/chart" xmlns="http://schemas.openxmlformats.org/drawingml/2006/chart" val="none"></majorTickMark><minorTickMark xmlns="http://schemas.openxmlformats.org/drawingml/2006/chart" xmlns="http://schemas.openxmlformats.org/drawingml/2006/chart" val="none"></minorTickMark><tickLblPos xmlns="http://schemas.openxmlformats.org/drawingml/2006/chart" xmlns="http://schemas.openxmlformats.org/drawingml/2006/chart" val="nextTo"></tickLblPos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 w="9525" cap="flat" cmpd="sng" algn="ctr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15000"></lumMod><lumOff xmlns="http://schemas.openxmlformats.org/drawingml/2006/main" xmlns="http://schemas.openxmlformats.org/drawingml/2006/main" val="85000"></lumOff></schemeClr></solidFill><round xmlns="http://schemas.openxmlformats.org/drawingml/2006/main" xmlns="http://schemas.openxmlformats.org/drawingml/2006/main"></round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 rot="2700000" spcFirstLastPara="1" vertOverflow="ellipsis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9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crossAx xmlns="http://schemas.openxmlformats.org/drawingml/2006/chart" xmlns="http://schemas.openxmlformats.org/drawingml/2006/chart" val="557372928"></crossAx><crosses xmlns="http://schemas.openxmlformats.org/drawingml/2006/chart" xmlns="http://schemas.openxmlformats.org/drawingml/2006/chart" val="autoZero"></crosses><auto xmlns="http://schemas.openxmlformats.org/drawingml/2006/chart" xmlns="http://schemas.openxmlformats.org/drawingml/2006/chart" val="1"></auto><lblAlgn xmlns="http://schemas.openxmlformats.org/drawingml/2006/chart" xmlns="http://schemas.openxmlformats.org/drawingml/2006/chart" val="ctr"></lblAlgn><lblOffset xmlns="http://schemas.openxmlformats.org/drawingml/2006/chart" xmlns="http://schemas.openxmlformats.org/drawingml/2006/chart" val="100"></lblOffset><noMultiLvlLbl xmlns="http://schemas.openxmlformats.org/drawingml/2006/chart" xmlns="http://schemas.openxmlformats.org/drawingml/2006/chart" val="0"></noMultiLvlLbl></catAx><valAx xmlns="http://schemas.openxmlformats.org/drawingml/2006/chart" xmlns="http://schemas.openxmlformats.org/drawingml/2006/chart"><axId xmlns="http://schemas.openxmlformats.org/drawingml/2006/chart" xmlns="http://schemas.openxmlformats.org/drawingml/2006/chart" val="557372928"></axId><scaling xmlns="http://schemas.openxmlformats.org/drawingml/2006/chart" xmlns="http://schemas.openxmlformats.org/drawingml/2006/chart"><orientation xmlns="http://schemas.openxmlformats.org/drawingml/2006/chart" xmlns="http://schemas.openxmlformats.org/drawingml/2006/chart" val="minMax"></orientation></scaling><delete xmlns="http://schemas.openxmlformats.org/drawingml/2006/chart" xmlns="http://schemas.openxmlformats.org/drawingml/2006/chart" val="0"></delete><axPos xmlns="http://schemas.openxmlformats.org/drawingml/2006/chart" xmlns="http://schemas.openxmlformats.org/drawingml/2006/chart" val="l"></axPos><majorGridlines xmlns="http://schemas.openxmlformats.org/drawingml/2006/chart" xmlns="http://schemas.openxmlformats.org/drawingml/2006/chart"><spPr xmlns="http://schemas.openxmlformats.org/drawingml/2006/chart" xmlns="http://schemas.openxmlformats.org/drawingml/2006/chart"><ln xmlns="http://schemas.openxmlformats.org/drawingml/2006/main" xmlns="http://schemas.openxmlformats.org/drawingml/2006/main" w="9525" cap="flat" cmpd="sng" algn="ctr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15000"></lumMod><lumOff xmlns="http://schemas.openxmlformats.org/drawingml/2006/main" xmlns="http://schemas.openxmlformats.org/drawingml/2006/main" val="85000"></lumOff></schemeClr></solidFill><round xmlns="http://schemas.openxmlformats.org/drawingml/2006/main" xmlns="http://schemas.openxmlformats.org/drawingml/2006/main"></round></ln><effectLst xmlns="http://schemas.openxmlformats.org/drawingml/2006/main" xmlns="http://schemas.openxmlformats.org/drawingml/2006/main"></effectLst></spPr></majorGridlines><title xmlns="http://schemas.openxmlformats.org/drawingml/2006/chart" xmlns="http://schemas.openxmlformats.org/drawingml/2006/chart"><tx xmlns="http://schemas.openxmlformats.org/drawingml/2006/chart" xmlns="http://schemas.openxmlformats.org/drawingml/2006/chart"><rich xmlns="http://schemas.openxmlformats.org/drawingml/2006/chart" xmlns="http://schemas.openxmlformats.org/drawingml/2006/chart"><bodyPr xmlns="http://schemas.openxmlformats.org/drawingml/2006/main" xmlns="http://schemas.openxmlformats.org/drawingml/2006/main" rot="-540000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10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r xmlns="http://schemas.openxmlformats.org/drawingml/2006/main" xmlns="http://schemas.openxmlformats.org/drawingml/2006/main"><rPr xmlns="http://schemas.openxmlformats.org/drawingml/2006/main" xmlns="http://schemas.openxmlformats.org/drawingml/2006/main" lang="en-GB"></rPr><t xmlns="http://schemas.openxmlformats.org/drawingml/2006/main" xmlns="http://schemas.openxmlformats.org/drawingml/2006/main">Count</t></r></p></rich></tx><overlay xmlns="http://schemas.openxmlformats.org/drawingml/2006/chart" xmlns="http://schemas.openxmlformats.org/drawingml/2006/chart" val="0"></overlay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 rot="-540000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10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/title><numFmt xmlns="http://schemas.openxmlformats.org/drawingml/2006/chart" xmlns="http://schemas.openxmlformats.org/drawingml/2006/chart" formatCode="General" sourceLinked="1"></numFmt><majorTickMark xmlns="http://schemas.openxmlformats.org/drawingml/2006/chart" xmlns="http://schemas.openxmlformats.org/drawingml/2006/chart" val="none"></majorTickMark><minorTickMark xmlns="http://schemas.openxmlformats.org/drawingml/2006/chart" xmlns="http://schemas.openxmlformats.org/drawingml/2006/chart" val="none"></minorTickMark><tickLblPos xmlns="http://schemas.openxmlformats.org/drawingml/2006/chart" xmlns="http://schemas.openxmlformats.org/drawingml/2006/chart" val="nextTo"></tickLblPos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 rot="-6000000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9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crossAx xmlns="http://schemas.openxmlformats.org/drawingml/2006/chart" xmlns="http://schemas.openxmlformats.org/drawingml/2006/chart" val="557379168"></crossAx><crosses xmlns="http://schemas.openxmlformats.org/drawingml/2006/chart" xmlns="http://schemas.openxmlformats.org/drawingml/2006/chart" val="autoZero"></crosses><crossBetween xmlns="http://schemas.openxmlformats.org/drawingml/2006/chart" xmlns="http://schemas.openxmlformats.org/drawingml/2006/chart" val="between"></crossBetween></valAx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/plotArea><legend xmlns="http://schemas.openxmlformats.org/drawingml/2006/chart" xmlns="http://schemas.openxmlformats.org/drawingml/2006/chart"><legendPos xmlns="http://schemas.openxmlformats.org/drawingml/2006/chart" xmlns="http://schemas.openxmlformats.org/drawingml/2006/chart" val="b"></legendPos><layout xmlns="http://schemas.openxmlformats.org/drawingml/2006/chart" xmlns="http://schemas.openxmlformats.org/drawingml/2006/chart"><manualLayout xmlns="http://schemas.openxmlformats.org/drawingml/2006/chart" xmlns="http://schemas.openxmlformats.org/drawingml/2006/chart"><xMode xmlns="http://schemas.openxmlformats.org/drawingml/2006/chart" xmlns="http://schemas.openxmlformats.org/drawingml/2006/chart" val="edge"></xMode><yMode xmlns="http://schemas.openxmlformats.org/drawingml/2006/chart" xmlns="http://schemas.openxmlformats.org/drawingml/2006/chart" val="edge"></yMode><x xmlns="http://schemas.openxmlformats.org/drawingml/2006/chart" xmlns="http://schemas.openxmlformats.org/drawingml/2006/chart" val="0.42396870856950614"></x><y xmlns="http://schemas.openxmlformats.org/drawingml/2006/chart" xmlns="http://schemas.openxmlformats.org/drawingml/2006/chart" val="0.89282922679647747"></y><w xmlns="http://schemas.openxmlformats.org/drawingml/2006/chart" xmlns="http://schemas.openxmlformats.org/drawingml/2006/chart" val="0.24896803657719196"></w><h xmlns="http://schemas.openxmlformats.org/drawingml/2006/chart" xmlns="http://schemas.openxmlformats.org/drawingml/2006/chart" val="6.4879346829051221E-2"></h></manualLayout></layout><overlay xmlns="http://schemas.openxmlformats.org/drawingml/2006/chart" xmlns="http://schemas.openxmlformats.org/drawingml/2006/chart" val="0"></overlay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 rot="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9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/legend><plotVisOnly xmlns="http://schemas.openxmlformats.org/drawingml/2006/chart" xmlns="http://schemas.openxmlformats.org/drawingml/2006/chart" val="1"></plotVisOnly><dispBlanksAs xmlns="http://schemas.openxmlformats.org/drawingml/2006/chart" xmlns="http://schemas.openxmlformats.org/drawingml/2006/chart" val="gap"></dispBlanksAs><showDLblsOverMax xmlns="http://schemas.openxmlformats.org/drawingml/2006/chart" xmlns="http://schemas.openxmlformats.org/drawingml/2006/chart" val="0"></showDLblsOverMax><extLst xmlns="http://schemas.openxmlformats.org/drawingml/2006/chart" xmlns="http://schemas.openxmlformats.org/drawingml/2006/chart"><ext xmlns="http://schemas.openxmlformats.org/drawingml/2006/chart" xmlns="http://schemas.openxmlformats.org/drawingml/2006/chart" uri="{56B9EC1D-385E-4148-901F-78D8002777C0}" _xmlns:c16r3="http://schemas.microsoft.com/office/drawing/2017/03/chart"><dataDisplayOptions16 xmlns="http://schemas.microsoft.com/office/drawing/2017/03/chart" xmlns="http://schemas.microsoft.com/office/drawing/2017/03/chart"><dispNaAsBlank xmlns="http://schemas.microsoft.com/office/drawing/2017/03/chart" xmlns="http://schemas.microsoft.com/office/drawing/2017/03/chart" val="1"></dispNaAsBlank></dataDisplayOptions16></ext></extLst></chart><spPr xmlns="http://schemas.openxmlformats.org/drawingml/2006/chart" xmlns="http://schemas.openxmlformats.org/drawingml/2006/chart"><solidFill xmlns="http://schemas.openxmlformats.org/drawingml/2006/main" xmlns="http://schemas.openxmlformats.org/drawingml/2006/main"><schemeClr xmlns="http://schemas.openxmlformats.org/drawingml/2006/main" xmlns="http://schemas.openxmlformats.org/drawingml/2006/main" val="bg1"></schemeClr></solidFill><ln xmlns="http://schemas.openxmlformats.org/drawingml/2006/main" xmlns="http://schemas.openxmlformats.org/drawingml/2006/main" w="9525" cap="flat" cmpd="sng" algn="ctr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15000"></lumMod><lumOff xmlns="http://schemas.openxmlformats.org/drawingml/2006/main" xmlns="http://schemas.openxmlformats.org/drawingml/2006/main" val="85000"></lumOff></schemeClr></solidFill><round xmlns="http://schemas.openxmlformats.org/drawingml/2006/main" xmlns="http://schemas.openxmlformats.org/drawingml/2006/main"></round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></defRPr></pPr><endParaRPr xmlns="http://schemas.openxmlformats.org/drawingml/2006/main" xmlns="http://schemas.openxmlformats.org/drawingml/2006/main" lang="en-US"></endParaRPr></p></txPr><externalData xmlns="http://schemas.openxmlformats.org/drawingml/2006/chart" xmlns="http://schemas.openxmlformats.org/drawingml/2006/chart" _xmlns:relationships="http://schemas.openxmlformats.org/officeDocument/2006/relationships" xmlns:relationships="http://schemas.openxmlformats.org/officeDocument/2006/relationships" relationships:id="rId3"><autoUpdate xmlns="http://schemas.openxmlformats.org/drawingml/2006/chart" xmlns="http://schemas.openxmlformats.org/drawingml/2006/chart" val="0"></autoUpdate></externalData></chartSpace>
</file>

<file path=word/charts/chart3.xml><?xml version="1.0" encoding="UTF-8" standalone="yes"?>
<chartSpace xmlns="http://schemas.openxmlformats.org/drawingml/2006/chart" xmlns="http://schemas.openxmlformats.org/drawingml/2006/chart" xmlns:_xmlns="xmlns" _xmlns:_xmlns="xmlns" _xmlns:c="http://schemas.openxmlformats.org/drawingml/2006/chart" _xmlns:a="http://schemas.openxmlformats.org/drawingml/2006/main" _xmlns:r="http://schemas.openxmlformats.org/officeDocument/2006/relationships" _xmlns:c16r2="http://schemas.microsoft.com/office/drawing/2015/06/chart"><date1904 xmlns="http://schemas.openxmlformats.org/drawingml/2006/chart" xmlns="http://schemas.openxmlformats.org/drawingml/2006/chart" val="0"></date1904><lang xmlns="http://schemas.openxmlformats.org/drawingml/2006/chart" xmlns="http://schemas.openxmlformats.org/drawingml/2006/chart" val="en-GB"></lang><roundedCorners xmlns="http://schemas.openxmlformats.org/drawingml/2006/chart" xmlns="http://schemas.openxmlformats.org/drawingml/2006/chart" val="0"></roundedCorners><AlternateContent xmlns="http://schemas.openxmlformats.org/markup-compatibility/2006" xmlns="http://schemas.openxmlformats.org/markup-compatibility/2006" _xmlns:mc="http://schemas.openxmlformats.org/markup-compatibility/2006"><Choice xmlns="http://schemas.openxmlformats.org/markup-compatibility/2006" xmlns="http://schemas.openxmlformats.org/markup-compatibility/2006" Requires="c14" _xmlns:c14="http://schemas.microsoft.com/office/drawing/2007/8/2/chart"><style xmlns="http://schemas.microsoft.com/office/drawing/2007/8/2/chart" xmlns="http://schemas.microsoft.com/office/drawing/2007/8/2/chart" val="102"></style></Choice><Fallback xmlns="http://schemas.openxmlformats.org/markup-compatibility/2006" xmlns="http://schemas.openxmlformats.org/markup-compatibility/2006"><style xmlns="http://schemas.openxmlformats.org/drawingml/2006/chart" xmlns="http://schemas.openxmlformats.org/drawingml/2006/chart" val="2"></style></Fallback></AlternateContent><chart xmlns="http://schemas.openxmlformats.org/drawingml/2006/chart" xmlns="http://schemas.openxmlformats.org/drawingml/2006/chart"><title xmlns="http://schemas.openxmlformats.org/drawingml/2006/chart" xmlns="http://schemas.openxmlformats.org/drawingml/2006/chart"><overlay xmlns="http://schemas.openxmlformats.org/drawingml/2006/chart" xmlns="http://schemas.openxmlformats.org/drawingml/2006/chart" val="0"></overlay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tx xmlns="http://schemas.openxmlformats.org/drawingml/2006/chart" xmlns="http://schemas.openxmlformats.org/drawingml/2006/chart"><rich xmlns="http://schemas.openxmlformats.org/drawingml/2006/chart" xmlns="http://schemas.openxmlformats.org/drawingml/2006/chart"><bodyPr xmlns="http://schemas.openxmlformats.org/drawingml/2006/main" xmlns="http://schemas.openxmlformats.org/drawingml/2006/main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></defRPr></pPr><r xmlns="http://schemas.openxmlformats.org/drawingml/2006/main" xmlns="http://schemas.openxmlformats.org/drawingml/2006/main"><t xmlns="http://schemas.openxmlformats.org/drawingml/2006/main" xmlns="http://schemas.openxmlformats.org/drawingml/2006/main">Authentication Service Performance</t></r></p></rich></tx><txPr xmlns="http://schemas.openxmlformats.org/drawingml/2006/chart" xmlns="http://schemas.openxmlformats.org/drawingml/2006/chart"><bodyPr xmlns="http://schemas.openxmlformats.org/drawingml/2006/main" xmlns="http://schemas.openxmlformats.org/drawingml/2006/main" rot="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1400" b="0" i="0" u="none" strike="noStrike" kern="1200" spc="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/title><autoTitleDeleted xmlns="http://schemas.openxmlformats.org/drawingml/2006/chart" xmlns="http://schemas.openxmlformats.org/drawingml/2006/chart" val="0"></autoTitleDeleted><plotArea xmlns="http://schemas.openxmlformats.org/drawingml/2006/chart" xmlns="http://schemas.openxmlformats.org/drawingml/2006/chart"><layout xmlns="http://schemas.openxmlformats.org/drawingml/2006/chart" xmlns="http://schemas.openxmlformats.org/drawingml/2006/chart"></layout><barChart xmlns="http://schemas.openxmlformats.org/drawingml/2006/chart" xmlns="http://schemas.openxmlformats.org/drawingml/2006/chart"><barDir xmlns="http://schemas.openxmlformats.org/drawingml/2006/chart" xmlns="http://schemas.openxmlformats.org/drawingml/2006/chart" val="col"></barDir><grouping xmlns="http://schemas.openxmlformats.org/drawingml/2006/chart" xmlns="http://schemas.openxmlformats.org/drawingml/2006/chart" val="clustered"></grouping><varyColors xmlns="http://schemas.openxmlformats.org/drawingml/2006/chart" xmlns="http://schemas.openxmlformats.org/drawingml/2006/chart" val="0"></varyColors><ser xmlns="http://schemas.openxmlformats.org/drawingml/2006/chart" xmlns="http://schemas.openxmlformats.org/drawingml/2006/chart"><idx val="0"></idx><order val="0"></order><tx><strRef><f>Sheet1!$B$1</f><strCache><ptCount val="1"></ptCount><pt idx="0"><v>Total Requests</v></pt></strCache></strRef></tx><spPr><a:solidFill><a:srgbClr val="FF0000"/></a:solidFill><a:ln><a:noFill/></a:ln><a:effectLst/></spPr><invertIfNegative val="0"></invertIfNegative><cat xmlns="http://schemas.openxmlformats.org/drawingml/2006/chart"><strRef><f>Sheet1!$A$2</f><strCache><ptCount val="4"></ptCount><pt idx="0"><v>Jan</v></pt><pt idx="1"><v>Feb</v></pt><pt idx="2"><v>Mar</v></pt><pt idx="3"><v>Apr</v></pt></strCache></strRef></cat><val xmlns="http://schemas.openxmlformats.org/drawingml/2006/chart"><numRef><f>Sheet1!$B$2</f><numCache><ptCount val="4"></ptCount><pt idx="0"><v>8900</v></pt><pt idx="1"><v>9500</v></pt><pt idx="2"><v>9200</v></pt><pt idx="3"><v>10100</v></pt></numCache></numRef></val><extLst><c:ext uri="{C3380CC4-5D6E-409C-BE32-E72D297353CC}" xmlns:c16="http://schemas.microsoft.com/office/drawing/2014/chart"><c16:uniqueId val="{00000000-9585-4228-AA5F-BAFAC1C03F90}"/></c:ext></extLst></ser><ser xmlns="http://schemas.openxmlformats.org/drawingml/2006/chart" xmlns="http://schemas.openxmlformats.org/drawingml/2006/chart"><idx val="1"></idx><order val="1"></order><tx><strRef><f>Sheet1!$C$1</f><strCache><ptCount val="1"></ptCount><pt idx="0"><v>Throttled</v></pt></strCache></strRef></tx><spPr><a:solidFill><a:srgbClr val="FFC000"/></a:solidFill><a:ln><a:noFill/></a:ln><a:effectLst/></spPr><invertIfNegative val="0"></invertIfNegative><cat xmlns="http://schemas.openxmlformats.org/drawingml/2006/chart"><strRef><f>Sheet1!$A$2</f><strCache><ptCount val="4"></ptCount><pt idx="0"><v>Jan</v></pt><pt idx="1"><v>Feb</v></pt><pt idx="2"><v>Mar</v></pt><pt idx="3"><v>Apr</v></pt></strCache></strRef></cat><val xmlns="http://schemas.openxmlformats.org/drawingml/2006/chart"><numRef><f>Sheet1!$C$2</f><numCache><ptCount val="4"></ptCount><pt idx="0"><v>120</v></pt><pt idx="1"><v>98</v></pt><pt idx="2"><v>105</v></pt><pt idx="3"><v>89</v></pt></numCache></numRef></val><extLst><c:ext uri="{C3380CC4-5D6E-409C-BE32-E72D297353CC}" xmlns:c16="http://schemas.microsoft.com/office/drawing/2014/chart"><c16:uniqueId val="{00000001-9585-4228-AA5F-BAFAC1C03F90}"/></c:ext></extLst></ser><dLbls xmlns="http://schemas.openxmlformats.org/drawingml/2006/chart" xmlns="http://schemas.openxmlformats.org/drawingml/2006/chart"><showLegendKey xmlns="http://schemas.openxmlformats.org/drawingml/2006/chart" xmlns="http://schemas.openxmlformats.org/drawingml/2006/chart" val="0"></showLegendKey><showVal xmlns="http://schemas.openxmlformats.org/drawingml/2006/chart" xmlns="http://schemas.openxmlformats.org/drawingml/2006/chart" val="0"></showVal><showCatName xmlns="http://schemas.openxmlformats.org/drawingml/2006/chart" xmlns="http://schemas.openxmlformats.org/drawingml/2006/chart" val="0"></showCatName><showSerName xmlns="http://schemas.openxmlformats.org/drawingml/2006/chart" xmlns="http://schemas.openxmlformats.org/drawingml/2006/chart" val="0"></showSerName><showPercent xmlns="http://schemas.openxmlformats.org/drawingml/2006/chart" xmlns="http://schemas.openxmlformats.org/drawingml/2006/chart" val="0"></showPercent><showBubbleSize xmlns="http://schemas.openxmlformats.org/drawingml/2006/chart" xmlns="http://schemas.openxmlformats.org/drawingml/2006/chart" val="0"></showBubbleSize></dLbls><gapWidth xmlns="http://schemas.openxmlformats.org/drawingml/2006/chart" xmlns="http://schemas.openxmlformats.org/drawingml/2006/chart" val="219"></gapWidth><overlap xmlns="http://schemas.openxmlformats.org/drawingml/2006/chart" xmlns="http://schemas.openxmlformats.org/drawingml/2006/chart" val="-27"></overlap><axId xmlns="http://schemas.openxmlformats.org/drawingml/2006/chart" xmlns="http://schemas.openxmlformats.org/drawingml/2006/chart" val="557379168"></axId><axId xmlns="http://schemas.openxmlformats.org/drawingml/2006/chart" xmlns="http://schemas.openxmlformats.org/drawingml/2006/chart" val="557372928"></axId></barChart><catAx xmlns="http://schemas.openxmlformats.org/drawingml/2006/chart" xmlns="http://schemas.openxmlformats.org/drawingml/2006/chart"><axId xmlns="http://schemas.openxmlformats.org/drawingml/2006/chart" xmlns="http://schemas.openxmlformats.org/drawingml/2006/chart" val="557379168"></axId><scaling xmlns="http://schemas.openxmlformats.org/drawingml/2006/chart" xmlns="http://schemas.openxmlformats.org/drawingml/2006/chart"><orientation xmlns="http://schemas.openxmlformats.org/drawingml/2006/chart" xmlns="http://schemas.openxmlformats.org/drawingml/2006/chart" val="minMax"></orientation></scaling><delete xmlns="http://schemas.openxmlformats.org/drawingml/2006/chart" xmlns="http://schemas.openxmlformats.org/drawingml/2006/chart" val="0"></delete><axPos xmlns="http://schemas.openxmlformats.org/drawingml/2006/chart" xmlns="http://schemas.openxmlformats.org/drawingml/2006/chart" val="b"></axPos><title xmlns="http://schemas.openxmlformats.org/drawingml/2006/chart" xmlns="http://schemas.openxmlformats.org/drawingml/2006/chart"><tx xmlns="http://schemas.openxmlformats.org/drawingml/2006/chart" xmlns="http://schemas.openxmlformats.org/drawingml/2006/chart"><rich xmlns="http://schemas.openxmlformats.org/drawingml/2006/chart" xmlns="http://schemas.openxmlformats.org/drawingml/2006/chart"><bodyPr xmlns="http://schemas.openxmlformats.org/drawingml/2006/main" xmlns="http://schemas.openxmlformats.org/drawingml/2006/main" rot="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10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r xmlns="http://schemas.openxmlformats.org/drawingml/2006/main" xmlns="http://schemas.openxmlformats.org/drawingml/2006/main"><rPr xmlns="http://schemas.openxmlformats.org/drawingml/2006/main" xmlns="http://schemas.openxmlformats.org/drawingml/2006/main" lang="en-GB"></rPr><t xmlns="http://schemas.openxmlformats.org/drawingml/2006/main" xmlns="http://schemas.openxmlformats.org/drawingml/2006/main">Month</t></r></p></rich></tx><overlay xmlns="http://schemas.openxmlformats.org/drawingml/2006/chart" xmlns="http://schemas.openxmlformats.org/drawingml/2006/chart" val="0"></overlay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 rot="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10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/title><numFmt xmlns="http://schemas.openxmlformats.org/drawingml/2006/chart" xmlns="http://schemas.openxmlformats.org/drawingml/2006/chart" formatCode="General" sourceLinked="1"></numFmt><majorTickMark xmlns="http://schemas.openxmlformats.org/drawingml/2006/chart" xmlns="http://schemas.openxmlformats.org/drawingml/2006/chart" val="none"></majorTickMark><minorTickMark xmlns="http://schemas.openxmlformats.org/drawingml/2006/chart" xmlns="http://schemas.openxmlformats.org/drawingml/2006/chart" val="none"></minorTickMark><tickLblPos xmlns="http://schemas.openxmlformats.org/drawingml/2006/chart" xmlns="http://schemas.openxmlformats.org/drawingml/2006/chart" val="nextTo"></tickLblPos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 w="9525" cap="flat" cmpd="sng" algn="ctr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15000"></lumMod><lumOff xmlns="http://schemas.openxmlformats.org/drawingml/2006/main" xmlns="http://schemas.openxmlformats.org/drawingml/2006/main" val="85000"></lumOff></schemeClr></solidFill><round xmlns="http://schemas.openxmlformats.org/drawingml/2006/main" xmlns="http://schemas.openxmlformats.org/drawingml/2006/main"></round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 rot="2700000" spcFirstLastPara="1" vertOverflow="ellipsis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9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crossAx xmlns="http://schemas.openxmlformats.org/drawingml/2006/chart" xmlns="http://schemas.openxmlformats.org/drawingml/2006/chart" val="557372928"></crossAx><crosses xmlns="http://schemas.openxmlformats.org/drawingml/2006/chart" xmlns="http://schemas.openxmlformats.org/drawingml/2006/chart" val="autoZero"></crosses><auto xmlns="http://schemas.openxmlformats.org/drawingml/2006/chart" xmlns="http://schemas.openxmlformats.org/drawingml/2006/chart" val="1"></auto><lblAlgn xmlns="http://schemas.openxmlformats.org/drawingml/2006/chart" xmlns="http://schemas.openxmlformats.org/drawingml/2006/chart" val="ctr"></lblAlgn><lblOffset xmlns="http://schemas.openxmlformats.org/drawingml/2006/chart" xmlns="http://schemas.openxmlformats.org/drawingml/2006/chart" val="100"></lblOffset><noMultiLvlLbl xmlns="http://schemas.openxmlformats.org/drawingml/2006/chart" xmlns="http://schemas.openxmlformats.org/drawingml/2006/chart" val="0"></noMultiLvlLbl></catAx><valAx xmlns="http://schemas.openxmlformats.org/drawingml/2006/chart" xmlns="http://schemas.openxmlformats.org/drawingml/2006/chart"><axId xmlns="http://schemas.openxmlformats.org/drawingml/2006/chart" xmlns="http://schemas.openxmlformats.org/drawingml/2006/chart" val="557372928"></axId><scaling xmlns="http://schemas.openxmlformats.org/drawingml/2006/chart" xmlns="http://schemas.openxmlformats.org/drawingml/2006/chart"><orientation xmlns="http://schemas.openxmlformats.org/drawingml/2006/chart" xmlns="http://schemas.openxmlformats.org/drawingml/2006/chart" val="minMax"></orientation></scaling><delete xmlns="http://schemas.openxmlformats.org/drawingml/2006/chart" xmlns="http://schemas.openxmlformats.org/drawingml/2006/chart" val="0"></delete><axPos xmlns="http://schemas.openxmlformats.org/drawingml/2006/chart" xmlns="http://schemas.openxmlformats.org/drawingml/2006/chart" val="l"></axPos><majorGridlines xmlns="http://schemas.openxmlformats.org/drawingml/2006/chart" xmlns="http://schemas.openxmlformats.org/drawingml/2006/chart"><spPr xmlns="http://schemas.openxmlformats.org/drawingml/2006/chart" xmlns="http://schemas.openxmlformats.org/drawingml/2006/chart"><ln xmlns="http://schemas.openxmlformats.org/drawingml/2006/main" xmlns="http://schemas.openxmlformats.org/drawingml/2006/main" w="9525" cap="flat" cmpd="sng" algn="ctr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15000"></lumMod><lumOff xmlns="http://schemas.openxmlformats.org/drawingml/2006/main" xmlns="http://schemas.openxmlformats.org/drawingml/2006/main" val="85000"></lumOff></schemeClr></solidFill><round xmlns="http://schemas.openxmlformats.org/drawingml/2006/main" xmlns="http://schemas.openxmlformats.org/drawingml/2006/main"></round></ln><effectLst xmlns="http://schemas.openxmlformats.org/drawingml/2006/main" xmlns="http://schemas.openxmlformats.org/drawingml/2006/main"></effectLst></spPr></majorGridlines><title xmlns="http://schemas.openxmlformats.org/drawingml/2006/chart" xmlns="http://schemas.openxmlformats.org/drawingml/2006/chart"><tx xmlns="http://schemas.openxmlformats.org/drawingml/2006/chart" xmlns="http://schemas.openxmlformats.org/drawingml/2006/chart"><rich xmlns="http://schemas.openxmlformats.org/drawingml/2006/chart" xmlns="http://schemas.openxmlformats.org/drawingml/2006/chart"><bodyPr xmlns="http://schemas.openxmlformats.org/drawingml/2006/main" xmlns="http://schemas.openxmlformats.org/drawingml/2006/main" rot="-540000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10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r xmlns="http://schemas.openxmlformats.org/drawingml/2006/main" xmlns="http://schemas.openxmlformats.org/drawingml/2006/main"><rPr xmlns="http://schemas.openxmlformats.org/drawingml/2006/main" xmlns="http://schemas.openxmlformats.org/drawingml/2006/main" lang="en-GB"></rPr><t xmlns="http://schemas.openxmlformats.org/drawingml/2006/main" xmlns="http://schemas.openxmlformats.org/drawingml/2006/main">Count</t></r></p></rich></tx><overlay xmlns="http://schemas.openxmlformats.org/drawingml/2006/chart" xmlns="http://schemas.openxmlformats.org/drawingml/2006/chart" val="0"></overlay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 rot="-540000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10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/title><numFmt xmlns="http://schemas.openxmlformats.org/drawingml/2006/chart" xmlns="http://schemas.openxmlformats.org/drawingml/2006/chart" formatCode="General" sourceLinked="1"></numFmt><majorTickMark xmlns="http://schemas.openxmlformats.org/drawingml/2006/chart" xmlns="http://schemas.openxmlformats.org/drawingml/2006/chart" val="none"></majorTickMark><minorTickMark xmlns="http://schemas.openxmlformats.org/drawingml/2006/chart" xmlns="http://schemas.openxmlformats.org/drawingml/2006/chart" val="none"></minorTickMark><tickLblPos xmlns="http://schemas.openxmlformats.org/drawingml/2006/chart" xmlns="http://schemas.openxmlformats.org/drawingml/2006/chart" val="nextTo"></tickLblPos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 rot="-6000000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9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crossAx xmlns="http://schemas.openxmlformats.org/drawingml/2006/chart" xmlns="http://schemas.openxmlformats.org/drawingml/2006/chart" val="557379168"></crossAx><crosses xmlns="http://schemas.openxmlformats.org/drawingml/2006/chart" xmlns="http://schemas.openxmlformats.org/drawingml/2006/chart" val="autoZero"></crosses><crossBetween xmlns="http://schemas.openxmlformats.org/drawingml/2006/chart" xmlns="http://schemas.openxmlformats.org/drawingml/2006/chart" val="between"></crossBetween></valAx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/plotArea><legend xmlns="http://schemas.openxmlformats.org/drawingml/2006/chart" xmlns="http://schemas.openxmlformats.org/drawingml/2006/chart"><legendPos xmlns="http://schemas.openxmlformats.org/drawingml/2006/chart" xmlns="http://schemas.openxmlformats.org/drawingml/2006/chart" val="b"></legendPos><layout xmlns="http://schemas.openxmlformats.org/drawingml/2006/chart" xmlns="http://schemas.openxmlformats.org/drawingml/2006/chart"><manualLayout xmlns="http://schemas.openxmlformats.org/drawingml/2006/chart" xmlns="http://schemas.openxmlformats.org/drawingml/2006/chart"><xMode xmlns="http://schemas.openxmlformats.org/drawingml/2006/chart" xmlns="http://schemas.openxmlformats.org/drawingml/2006/chart" val="edge"></xMode><yMode xmlns="http://schemas.openxmlformats.org/drawingml/2006/chart" xmlns="http://schemas.openxmlformats.org/drawingml/2006/chart" val="edge"></yMode><x xmlns="http://schemas.openxmlformats.org/drawingml/2006/chart" xmlns="http://schemas.openxmlformats.org/drawingml/2006/chart" val="0.42396870856950614"></x><y xmlns="http://schemas.openxmlformats.org/drawingml/2006/chart" xmlns="http://schemas.openxmlformats.org/drawingml/2006/chart" val="0.89282922679647747"></y><w xmlns="http://schemas.openxmlformats.org/drawingml/2006/chart" xmlns="http://schemas.openxmlformats.org/drawingml/2006/chart" val="0.24896803657719196"></w><h xmlns="http://schemas.openxmlformats.org/drawingml/2006/chart" xmlns="http://schemas.openxmlformats.org/drawingml/2006/chart" val="6.4879346829051221E-2"></h></manualLayout></layout><overlay xmlns="http://schemas.openxmlformats.org/drawingml/2006/chart" xmlns="http://schemas.openxmlformats.org/drawingml/2006/chart" val="0"></overlay><spPr xmlns="http://schemas.openxmlformats.org/drawingml/2006/chart" xmlns="http://schemas.openxmlformats.org/drawingml/2006/chart"><noFill xmlns="http://schemas.openxmlformats.org/drawingml/2006/main" xmlns="http://schemas.openxmlformats.org/drawingml/2006/main"></noFill><ln xmlns="http://schemas.openxmlformats.org/drawingml/2006/main" xmlns="http://schemas.openxmlformats.org/drawingml/2006/main"><noFill xmlns="http://schemas.openxmlformats.org/drawingml/2006/main" xmlns="http://schemas.openxmlformats.org/drawingml/2006/main"></noFill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 rot="0" spcFirstLastPara="1" vertOverflow="ellipsis" vert="horz" wrap="square" anchor="ctr" anchorCtr="1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 sz="900" b="0" i="0" u="none" strike="noStrike" kern="1200" baseline="0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65000"></lumMod><lumOff xmlns="http://schemas.openxmlformats.org/drawingml/2006/main" xmlns="http://schemas.openxmlformats.org/drawingml/2006/main" val="35000"></lumOff></schemeClr></solidFill><latin xmlns="http://schemas.openxmlformats.org/drawingml/2006/main" xmlns="http://schemas.openxmlformats.org/drawingml/2006/main" typeface="+mn-lt"></latin><ea xmlns="http://schemas.openxmlformats.org/drawingml/2006/main" xmlns="http://schemas.openxmlformats.org/drawingml/2006/main" typeface="+mn-ea"></ea><cs xmlns="http://schemas.openxmlformats.org/drawingml/2006/main" xmlns="http://schemas.openxmlformats.org/drawingml/2006/main" typeface="+mn-cs"></cs></defRPr></pPr><endParaRPr xmlns="http://schemas.openxmlformats.org/drawingml/2006/main" xmlns="http://schemas.openxmlformats.org/drawingml/2006/main" lang="en-US"></endParaRPr></p></txPr></legend><plotVisOnly xmlns="http://schemas.openxmlformats.org/drawingml/2006/chart" xmlns="http://schemas.openxmlformats.org/drawingml/2006/chart" val="1"></plotVisOnly><dispBlanksAs xmlns="http://schemas.openxmlformats.org/drawingml/2006/chart" xmlns="http://schemas.openxmlformats.org/drawingml/2006/chart" val="gap"></dispBlanksAs><showDLblsOverMax xmlns="http://schemas.openxmlformats.org/drawingml/2006/chart" xmlns="http://schemas.openxmlformats.org/drawingml/2006/chart" val="0"></showDLblsOverMax><extLst xmlns="http://schemas.openxmlformats.org/drawingml/2006/chart" xmlns="http://schemas.openxmlformats.org/drawingml/2006/chart"><ext xmlns="http://schemas.openxmlformats.org/drawingml/2006/chart" xmlns="http://schemas.openxmlformats.org/drawingml/2006/chart" uri="{56B9EC1D-385E-4148-901F-78D8002777C0}" _xmlns:c16r3="http://schemas.microsoft.com/office/drawing/2017/03/chart"><dataDisplayOptions16 xmlns="http://schemas.microsoft.com/office/drawing/2017/03/chart" xmlns="http://schemas.microsoft.com/office/drawing/2017/03/chart"><dispNaAsBlank xmlns="http://schemas.microsoft.com/office/drawing/2017/03/chart" xmlns="http://schemas.microsoft.com/office/drawing/2017/03/chart" val="1"></dispNaAsBlank></dataDisplayOptions16></ext></extLst></chart><spPr xmlns="http://schemas.openxmlformats.org/drawingml/2006/chart" xmlns="http://schemas.openxmlformats.org/drawingml/2006/chart"><solidFill xmlns="http://schemas.openxmlformats.org/drawingml/2006/main" xmlns="http://schemas.openxmlformats.org/drawingml/2006/main"><schemeClr xmlns="http://schemas.openxmlformats.org/drawingml/2006/main" xmlns="http://schemas.openxmlformats.org/drawingml/2006/main" val="bg1"></schemeClr></solidFill><ln xmlns="http://schemas.openxmlformats.org/drawingml/2006/main" xmlns="http://schemas.openxmlformats.org/drawingml/2006/main" w="9525" cap="flat" cmpd="sng" algn="ctr"><solidFill xmlns="http://schemas.openxmlformats.org/drawingml/2006/main" xmlns="http://schemas.openxmlformats.org/drawingml/2006/main"><schemeClr xmlns="http://schemas.openxmlformats.org/drawingml/2006/main" xmlns="http://schemas.openxmlformats.org/drawingml/2006/main" val="tx1"><lumMod xmlns="http://schemas.openxmlformats.org/drawingml/2006/main" xmlns="http://schemas.openxmlformats.org/drawingml/2006/main" val="15000"></lumMod><lumOff xmlns="http://schemas.openxmlformats.org/drawingml/2006/main" xmlns="http://schemas.openxmlformats.org/drawingml/2006/main" val="85000"></lumOff></schemeClr></solidFill><round xmlns="http://schemas.openxmlformats.org/drawingml/2006/main" xmlns="http://schemas.openxmlformats.org/drawingml/2006/main"></round></ln><effectLst xmlns="http://schemas.openxmlformats.org/drawingml/2006/main" xmlns="http://schemas.openxmlformats.org/drawingml/2006/main"></effectLst></spPr><txPr xmlns="http://schemas.openxmlformats.org/drawingml/2006/chart" xmlns="http://schemas.openxmlformats.org/drawingml/2006/chart"><bodyPr xmlns="http://schemas.openxmlformats.org/drawingml/2006/main" xmlns="http://schemas.openxmlformats.org/drawingml/2006/main"></bodyPr><lstStyle xmlns="http://schemas.openxmlformats.org/drawingml/2006/main" xmlns="http://schemas.openxmlformats.org/drawingml/2006/main"></lstStyle><p xmlns="http://schemas.openxmlformats.org/drawingml/2006/main" xmlns="http://schemas.openxmlformats.org/drawingml/2006/main"><pPr xmlns="http://schemas.openxmlformats.org/drawingml/2006/main" xmlns="http://schemas.openxmlformats.org/drawingml/2006/main"><defRPr xmlns="http://schemas.openxmlformats.org/drawingml/2006/main" xmlns="http://schemas.openxmlformats.org/drawingml/2006/main"></defRPr></pPr><endParaRPr xmlns="http://schemas.openxmlformats.org/drawingml/2006/main" xmlns="http://schemas.openxmlformats.org/drawingml/2006/main" lang="en-US"></endParaRPr></p></txPr><externalData xmlns="http://schemas.openxmlformats.org/drawingml/2006/chart" xmlns="http://schemas.openxmlformats.org/drawingml/2006/chart" _xmlns:relationships="http://schemas.openxmlformats.org/officeDocument/2006/relationships" xmlns:relationships="http://schemas.openxmlformats.org/officeDocument/2006/relationships" relationships:id="rId3"><autoUpdate xmlns="http://schemas.openxmlformats.org/drawingml/2006/chart" xmlns="http://schemas.openxmlformats.org/drawingml/2006/chart" val="0"></autoUpdate></externalData></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Falat</dc:creator>
  <cp:keywords/>
  <dc:description/>
  <cp:lastModifiedBy>Peter Falat</cp:lastModifiedBy>
  <cp:revision>5</cp:revision>
  <dcterms:created xsi:type="dcterms:W3CDTF">2026-02-13T11:10:00Z</dcterms:created>
  <dcterms:modified xsi:type="dcterms:W3CDTF">2026-02-13T13:56:00Z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2026-02-13T12:19:09Z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71c72129-0cac-4fe2-b412-d09b5818b40f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