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CD" w:rsidRPr="000409CD" w:rsidRDefault="000409CD" w:rsidP="000409C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n</m:t>
              </m:r>
            </m:e>
          </m:d>
          <m:r>
            <w:rPr>
              <w:rFonts w:ascii="Cambria Math" w:hAnsi="Cambria Math"/>
            </w:rPr>
            <m:t>=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0409CD" w:rsidRPr="000409CD" w:rsidRDefault="000409CD" w:rsidP="000409CD">
      <m:oMathPara>
        <m:oMath>
          <m:r>
            <w:rPr>
              <w:rFonts w:ascii="Cambria Math" w:hAnsi="Cambria Math"/>
            </w:rPr>
            <m:t>Base case=T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k</m:t>
              </m:r>
            </m:e>
          </m:d>
          <m:r>
            <w:rPr>
              <w:rFonts w:ascii="Cambria Math" w:hAnsi="Cambria Math"/>
            </w:rPr>
            <m:t>=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k≤2.  </m:t>
          </m:r>
        </m:oMath>
      </m:oMathPara>
    </w:p>
    <w:p w:rsidR="000409CD" w:rsidRPr="003247C1" w:rsidRDefault="000409CD" w:rsidP="000409CD">
      <m:oMathPara>
        <m:oMath>
          <m:r>
            <w:rPr>
              <w:rFonts w:ascii="Cambria Math" w:hAnsi="Cambria Math"/>
            </w:rPr>
            <m:t>To see this more clear, assume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3247C1" w:rsidRPr="000409CD" w:rsidRDefault="003247C1" w:rsidP="000409CD"/>
    <w:p w:rsidR="000409CD" w:rsidRPr="000409CD" w:rsidRDefault="000409CD" w:rsidP="000409CD">
      <m:oMathPara>
        <m:oMath>
          <m: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409CD" w:rsidRPr="000409CD" w:rsidRDefault="000409CD" w:rsidP="000409CD">
      <m:oMathPara>
        <m:oMath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0409CD" w:rsidRPr="000409CD" w:rsidRDefault="000409CD" w:rsidP="000409CD">
      <m:oMathPara>
        <m:oMath>
          <m:r>
            <w:rPr>
              <w:rFonts w:ascii="Cambria Math" w:hAnsi="Cambria Math"/>
            </w:rPr>
            <m:t>=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+…+2c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lgn-1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0409CD" w:rsidRPr="000409CD" w:rsidRDefault="000409CD" w:rsidP="000409CD">
      <m:oMathPara>
        <m:oMath>
          <m:r>
            <w:rPr>
              <w:rFonts w:ascii="Cambria Math" w:hAnsi="Cambria Math"/>
            </w:rPr>
            <m:t>=2c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409CD" w:rsidRPr="000409CD" w:rsidRDefault="000409CD" w:rsidP="000409CD"/>
    <w:p w:rsidR="000409CD" w:rsidRPr="000409CD" w:rsidRDefault="000409CD" w:rsidP="000409CD">
      <m:oMathPara>
        <m:oMath>
          <m:r>
            <w:rPr>
              <w:rFonts w:ascii="Cambria Math" w:hAnsi="Cambria Math"/>
            </w:rPr>
            <m:t>By geometric sum, assume n is very large input.</m:t>
          </m:r>
        </m:oMath>
      </m:oMathPara>
    </w:p>
    <w:p w:rsidR="003247C1" w:rsidRPr="003247C1" w:rsidRDefault="003247C1" w:rsidP="000409CD">
      <m:oMathPara>
        <m:oMath>
          <m:r>
            <w:rPr>
              <w:rFonts w:ascii="Cambria Math" w:hAnsi="Cambria Math"/>
            </w:rPr>
            <m:t>=2c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</m:oMath>
      </m:oMathPara>
    </w:p>
    <w:p w:rsidR="00EF4916" w:rsidRDefault="003247C1" w:rsidP="000409CD">
      <m:oMathPara>
        <m:oMath>
          <m:r>
            <w:rPr>
              <w:rFonts w:ascii="Cambria Math" w:hAnsi="Cambria Math"/>
            </w:rPr>
            <m:t>=θ(n)</m:t>
          </m:r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sectPr w:rsidR="00EF4916" w:rsidSect="00026C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CD"/>
    <w:rsid w:val="00026C1F"/>
    <w:rsid w:val="000409CD"/>
    <w:rsid w:val="001D6D76"/>
    <w:rsid w:val="0032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DB81"/>
  <w15:chartTrackingRefBased/>
  <w15:docId w15:val="{DF559131-9627-8342-BE3A-24CE41D4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Wai Kit</dc:creator>
  <cp:keywords/>
  <dc:description/>
  <cp:lastModifiedBy>LIN, Wai Kit</cp:lastModifiedBy>
  <cp:revision>1</cp:revision>
  <dcterms:created xsi:type="dcterms:W3CDTF">2019-09-03T11:19:00Z</dcterms:created>
  <dcterms:modified xsi:type="dcterms:W3CDTF">2019-09-03T11:31:00Z</dcterms:modified>
</cp:coreProperties>
</file>