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56970" w14:textId="77777777" w:rsidR="000375BC" w:rsidRDefault="000375BC" w:rsidP="000375BC"/>
    <w:p w14:paraId="2D6AB25C" w14:textId="0CC426C3" w:rsidR="000375BC" w:rsidRDefault="000375BC" w:rsidP="000375BC">
      <w:r>
        <w:t>Donald ZOUGOURY</w:t>
      </w:r>
    </w:p>
    <w:p w14:paraId="4919D4FD" w14:textId="0E129878" w:rsidR="000375BC" w:rsidRDefault="000375BC" w:rsidP="000375BC">
      <w:r>
        <w:t>Nasser BONDE</w:t>
      </w:r>
      <w:r>
        <w:tab/>
      </w:r>
      <w:r>
        <w:tab/>
      </w:r>
      <w:r>
        <w:tab/>
      </w:r>
      <w:r>
        <w:tab/>
      </w:r>
    </w:p>
    <w:p w14:paraId="0EBD590D" w14:textId="7FCDEE54" w:rsidR="00C144B6" w:rsidRDefault="000375BC" w:rsidP="000375BC">
      <w:r>
        <w:t>Zoulkanaime SAWADOGO</w:t>
      </w:r>
      <w:r w:rsidR="00517EDF">
        <w:t xml:space="preserve">                                         A, monsieur </w:t>
      </w:r>
      <w:r w:rsidR="00C144B6">
        <w:t>le directeur de</w:t>
      </w:r>
    </w:p>
    <w:p w14:paraId="71494C3F" w14:textId="323AAABC" w:rsidR="000375BC" w:rsidRDefault="00C144B6" w:rsidP="000375BC">
      <w:r>
        <w:t xml:space="preserve">                                                                                       de l’Institut du Génie Informatique et Télécom l’IGIT </w:t>
      </w:r>
    </w:p>
    <w:p w14:paraId="23FF06C2" w14:textId="77777777" w:rsidR="000375BC" w:rsidRDefault="000375BC" w:rsidP="000375BC">
      <w:r>
        <w:tab/>
      </w:r>
      <w:r>
        <w:tab/>
      </w:r>
      <w:r>
        <w:tab/>
      </w:r>
      <w:r>
        <w:tab/>
      </w:r>
      <w:r>
        <w:tab/>
      </w:r>
      <w:r>
        <w:tab/>
      </w:r>
      <w:r>
        <w:tab/>
      </w:r>
      <w:r>
        <w:tab/>
      </w:r>
      <w:r>
        <w:tab/>
      </w:r>
    </w:p>
    <w:p w14:paraId="0D0DA11A" w14:textId="77777777" w:rsidR="000375BC" w:rsidRDefault="000375BC" w:rsidP="000375BC">
      <w:r w:rsidRPr="000375BC">
        <w:rPr>
          <w:b/>
          <w:bCs/>
          <w:u w:val="single"/>
        </w:rPr>
        <w:t>Objet</w:t>
      </w:r>
      <w:r>
        <w:t xml:space="preserve"> : Requête pour l'acquisition de ressources de calcul (200 unités Google Colab)</w:t>
      </w:r>
    </w:p>
    <w:p w14:paraId="5EEA24E8" w14:textId="77777777" w:rsidR="000375BC" w:rsidRDefault="000375BC" w:rsidP="000375BC"/>
    <w:p w14:paraId="5796B68A" w14:textId="77777777" w:rsidR="000375BC" w:rsidRDefault="000375BC" w:rsidP="000375BC">
      <w:pPr>
        <w:spacing w:before="120" w:after="0" w:line="276" w:lineRule="auto"/>
        <w:contextualSpacing/>
      </w:pPr>
      <w:r>
        <w:t xml:space="preserve">Dans le cadre de la réalisation de notre Projet de Fin d’Année intitulé "Dual Solar Stat", nous sollicitons l'acquisition de 200 unités de calcul sur la plateforme Google Colab, pour un coût estimé à 20 USD. </w:t>
      </w:r>
    </w:p>
    <w:p w14:paraId="4BE5B94E" w14:textId="77777777" w:rsidR="000375BC" w:rsidRDefault="000375BC" w:rsidP="000375BC">
      <w:pPr>
        <w:spacing w:before="120" w:after="0" w:line="276" w:lineRule="auto"/>
        <w:contextualSpacing/>
      </w:pPr>
      <w:r>
        <w:t>Cette ressource est indispensable pour les raisons suivantes :</w:t>
      </w:r>
    </w:p>
    <w:p w14:paraId="4702B1C3" w14:textId="77777777" w:rsidR="000375BC" w:rsidRDefault="000375BC" w:rsidP="000375BC">
      <w:pPr>
        <w:pStyle w:val="Paragraphedeliste"/>
        <w:numPr>
          <w:ilvl w:val="0"/>
          <w:numId w:val="1"/>
        </w:numPr>
        <w:spacing w:before="120" w:after="0" w:line="276" w:lineRule="auto"/>
      </w:pPr>
      <w:r>
        <w:t>Exécution de la méthode Monte-Carlo : notre algorithme repose sur des simulations stochastiques massives pour évaluer la fiabilité des systèmes solaires. Ces calculs répétitifs nécessitent une puissance de traitement supérieure à celle d'un ordinateur standard.</w:t>
      </w:r>
    </w:p>
    <w:p w14:paraId="4D6A6A2B" w14:textId="77777777" w:rsidR="000375BC" w:rsidRDefault="000375BC" w:rsidP="000375BC">
      <w:pPr>
        <w:pStyle w:val="Paragraphedeliste"/>
        <w:numPr>
          <w:ilvl w:val="0"/>
          <w:numId w:val="1"/>
        </w:numPr>
        <w:spacing w:line="276" w:lineRule="auto"/>
      </w:pPr>
      <w:r>
        <w:t>Optimisation du temps : l'accès aux processeurs haute performance (GPU/TPU) via ces unités permettra de réduire le temps de simulation de plusieurs heures à quelques minutes, garantissant le respect de notre calendrier de développement.</w:t>
      </w:r>
    </w:p>
    <w:p w14:paraId="0677D5C8" w14:textId="77777777" w:rsidR="000375BC" w:rsidRDefault="000375BC" w:rsidP="000375BC">
      <w:pPr>
        <w:pStyle w:val="Paragraphedeliste"/>
        <w:numPr>
          <w:ilvl w:val="0"/>
          <w:numId w:val="1"/>
        </w:numPr>
        <w:spacing w:line="276" w:lineRule="auto"/>
      </w:pPr>
      <w:r>
        <w:t>Précision statistique : ces unités de calcul nous permettront d'augmenter le nombre d'itérations, réduisant ainsi la marge d'erreur de nos prédictions énergétiques.</w:t>
      </w:r>
    </w:p>
    <w:p w14:paraId="3E510B2F" w14:textId="77777777" w:rsidR="000375BC" w:rsidRPr="00982EF2" w:rsidRDefault="000375BC" w:rsidP="000375BC">
      <w:pPr>
        <w:rPr>
          <w:lang w:eastAsia="fr-FR"/>
        </w:rPr>
      </w:pPr>
      <w:r w:rsidRPr="00982EF2">
        <w:rPr>
          <w:lang w:eastAsia="fr-FR"/>
        </w:rPr>
        <w:t>Au regard de ces éléments, l’acquisition de ces ressources constitue un levier déterminant pour la réussite de notre projet.</w:t>
      </w:r>
    </w:p>
    <w:p w14:paraId="78C09F99" w14:textId="77777777" w:rsidR="00993F6D" w:rsidRDefault="000375BC" w:rsidP="00993F6D">
      <w:pPr>
        <w:rPr>
          <w:lang w:eastAsia="fr-FR"/>
        </w:rPr>
      </w:pPr>
      <w:r w:rsidRPr="00982EF2">
        <w:rPr>
          <w:lang w:eastAsia="fr-FR"/>
        </w:rPr>
        <w:t>Dans l’attente d’une suite favorable, nous vous prions d’agréer, Madame, Monsieur, l’expression de notre considération distinguée.</w:t>
      </w:r>
    </w:p>
    <w:p w14:paraId="2EFDE296" w14:textId="032E2209" w:rsidR="00993F6D" w:rsidRDefault="00993F6D" w:rsidP="00993F6D">
      <w:pPr>
        <w:rPr>
          <w:lang w:eastAsia="fr-FR"/>
        </w:rPr>
      </w:pPr>
      <w:r>
        <w:rPr>
          <w:noProof/>
        </w:rPr>
        <mc:AlternateContent>
          <mc:Choice Requires="wps">
            <w:drawing>
              <wp:anchor distT="0" distB="0" distL="0" distR="0" simplePos="0" relativeHeight="251660288" behindDoc="0" locked="0" layoutInCell="1" allowOverlap="1" wp14:anchorId="48C349FD" wp14:editId="0A3A0E9F">
                <wp:simplePos x="0" y="0"/>
                <wp:positionH relativeFrom="column">
                  <wp:posOffset>3192145</wp:posOffset>
                </wp:positionH>
                <wp:positionV relativeFrom="paragraph">
                  <wp:posOffset>153669</wp:posOffset>
                </wp:positionV>
                <wp:extent cx="2727325" cy="1232535"/>
                <wp:effectExtent l="0" t="0" r="15875" b="5715"/>
                <wp:wrapNone/>
                <wp:docPr id="2" name="Cadre de texte 1"/>
                <wp:cNvGraphicFramePr/>
                <a:graphic xmlns:a="http://schemas.openxmlformats.org/drawingml/2006/main">
                  <a:graphicData uri="http://schemas.microsoft.com/office/word/2010/wordprocessingShape">
                    <wps:wsp>
                      <wps:cNvSpPr txBox="1"/>
                      <wps:spPr>
                        <a:xfrm>
                          <a:off x="0" y="0"/>
                          <a:ext cx="2727325" cy="1232535"/>
                        </a:xfrm>
                        <a:prstGeom prst="rect">
                          <a:avLst/>
                        </a:prstGeom>
                        <a:noFill/>
                        <a:ln w="0">
                          <a:noFill/>
                        </a:ln>
                      </wps:spPr>
                      <wps:txbx>
                        <w:txbxContent>
                          <w:p w14:paraId="6BF9DA96" w14:textId="77777777" w:rsidR="000375BC" w:rsidRPr="000375BC" w:rsidRDefault="000375BC" w:rsidP="000375BC">
                            <w:pPr>
                              <w:overflowPunct w:val="0"/>
                              <w:spacing w:after="0" w:line="240" w:lineRule="auto"/>
                              <w:rPr>
                                <w:u w:val="single"/>
                              </w:rPr>
                            </w:pPr>
                            <w:r w:rsidRPr="000375BC">
                              <w:rPr>
                                <w:u w:val="single"/>
                              </w:rPr>
                              <w:t>L’enseignant encadrant le Projet de fin d’année</w:t>
                            </w:r>
                          </w:p>
                          <w:p w14:paraId="6B438FB2" w14:textId="77777777" w:rsidR="000375BC" w:rsidRDefault="000375BC" w:rsidP="000375BC">
                            <w:pPr>
                              <w:overflowPunct w:val="0"/>
                              <w:spacing w:after="0" w:line="240" w:lineRule="auto"/>
                            </w:pPr>
                          </w:p>
                          <w:p w14:paraId="19EC8C63" w14:textId="2C172FC1" w:rsidR="000375BC" w:rsidRDefault="000375BC" w:rsidP="000375BC">
                            <w:pPr>
                              <w:overflowPunct w:val="0"/>
                              <w:spacing w:after="0" w:line="240" w:lineRule="auto"/>
                              <w:jc w:val="center"/>
                              <w:rPr>
                                <w:lang w:val="en-US"/>
                              </w:rPr>
                            </w:pPr>
                            <w:r w:rsidRPr="00982EF2">
                              <w:rPr>
                                <w:lang w:val="en-US"/>
                              </w:rPr>
                              <w:t>Dr Cheick Amed Diloma Gabriel TRAORE</w:t>
                            </w:r>
                          </w:p>
                          <w:p w14:paraId="22D27B06" w14:textId="77777777" w:rsidR="000375BC" w:rsidRDefault="000375BC" w:rsidP="000375BC">
                            <w:pPr>
                              <w:overflowPunct w:val="0"/>
                              <w:spacing w:after="0" w:line="240" w:lineRule="auto"/>
                              <w:rPr>
                                <w:lang w:val="en-US"/>
                              </w:rPr>
                            </w:pPr>
                          </w:p>
                          <w:p w14:paraId="7FC64C79" w14:textId="77777777" w:rsidR="000375BC" w:rsidRPr="00982EF2" w:rsidRDefault="000375BC" w:rsidP="000375BC">
                            <w:pPr>
                              <w:overflowPunct w:val="0"/>
                              <w:spacing w:after="0" w:line="240" w:lineRule="auto"/>
                              <w:rPr>
                                <w:lang w:val="en-US"/>
                              </w:rPr>
                            </w:pPr>
                          </w:p>
                        </w:txbxContent>
                      </wps:txbx>
                      <wps:bodyPr wrap="square" lIns="0" tIns="0" rIns="0" bIns="0" anchor="t">
                        <a:noAutofit/>
                      </wps:bodyPr>
                    </wps:wsp>
                  </a:graphicData>
                </a:graphic>
                <wp14:sizeRelV relativeFrom="margin">
                  <wp14:pctHeight>0</wp14:pctHeight>
                </wp14:sizeRelV>
              </wp:anchor>
            </w:drawing>
          </mc:Choice>
          <mc:Fallback>
            <w:pict>
              <v:shapetype w14:anchorId="48C349FD" id="_x0000_t202" coordsize="21600,21600" o:spt="202" path="m,l,21600r21600,l21600,xe">
                <v:stroke joinstyle="miter"/>
                <v:path gradientshapeok="t" o:connecttype="rect"/>
              </v:shapetype>
              <v:shape id="Cadre de texte 1" o:spid="_x0000_s1026" type="#_x0000_t202" style="position:absolute;margin-left:251.35pt;margin-top:12.1pt;width:214.75pt;height:97.05pt;z-index:25166028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" filled="f" stroked="f" strokeweight="0">
                <v:textbox inset="0,0,0,0">
                  <w:txbxContent>
                    <w:p w14:paraId="6BF9DA96" w14:textId="77777777" w:rsidR="000375BC" w:rsidRPr="000375BC" w:rsidRDefault="000375BC" w:rsidP="000375BC">
                      <w:pPr>
                        <w:overflowPunct w:val="0"/>
                        <w:spacing w:after="0" w:line="240" w:lineRule="auto"/>
                        <w:rPr>
                          <w:u w:val="single"/>
                        </w:rPr>
                      </w:pPr>
                      <w:r w:rsidRPr="000375BC">
                        <w:rPr>
                          <w:u w:val="single"/>
                        </w:rPr>
                        <w:t>L’enseignant encadrant le Projet de fin d’année</w:t>
                      </w:r>
                    </w:p>
                    <w:p w14:paraId="6B438FB2" w14:textId="77777777" w:rsidR="000375BC" w:rsidRDefault="000375BC" w:rsidP="000375BC">
                      <w:pPr>
                        <w:overflowPunct w:val="0"/>
                        <w:spacing w:after="0" w:line="240" w:lineRule="auto"/>
                      </w:pPr>
                    </w:p>
                    <w:p w14:paraId="19EC8C63" w14:textId="2C172FC1" w:rsidR="000375BC" w:rsidRDefault="000375BC" w:rsidP="000375BC">
                      <w:pPr>
                        <w:overflowPunct w:val="0"/>
                        <w:spacing w:after="0" w:line="240" w:lineRule="auto"/>
                        <w:jc w:val="center"/>
                        <w:rPr>
                          <w:lang w:val="en-US"/>
                        </w:rPr>
                      </w:pPr>
                      <w:r w:rsidRPr="00982EF2">
                        <w:rPr>
                          <w:lang w:val="en-US"/>
                        </w:rPr>
                        <w:t>Dr Cheick Amed Diloma Gabriel TRAORE</w:t>
                      </w:r>
                    </w:p>
                    <w:p w14:paraId="22D27B06" w14:textId="77777777" w:rsidR="000375BC" w:rsidRDefault="000375BC" w:rsidP="000375BC">
                      <w:pPr>
                        <w:overflowPunct w:val="0"/>
                        <w:spacing w:after="0" w:line="240" w:lineRule="auto"/>
                        <w:rPr>
                          <w:lang w:val="en-US"/>
                        </w:rPr>
                      </w:pPr>
                    </w:p>
                    <w:p w14:paraId="7FC64C79" w14:textId="77777777" w:rsidR="000375BC" w:rsidRPr="00982EF2" w:rsidRDefault="000375BC" w:rsidP="000375BC">
                      <w:pPr>
                        <w:overflowPunct w:val="0"/>
                        <w:spacing w:after="0" w:line="240" w:lineRule="auto"/>
                        <w:rPr>
                          <w:lang w:val="en-US"/>
                        </w:rPr>
                      </w:pPr>
                    </w:p>
                  </w:txbxContent>
                </v:textbox>
              </v:shape>
            </w:pict>
          </mc:Fallback>
        </mc:AlternateContent>
      </w:r>
      <w:r>
        <w:tab/>
      </w:r>
    </w:p>
    <w:p w14:paraId="754AE7FD" w14:textId="4AAE182E" w:rsidR="000375BC" w:rsidRDefault="000375BC" w:rsidP="000375BC">
      <w:pPr>
        <w:pStyle w:val="Paragraphedeliste"/>
        <w:spacing w:line="276" w:lineRule="auto"/>
      </w:pPr>
      <w:r>
        <w:t xml:space="preserve">                  </w:t>
      </w:r>
    </w:p>
    <w:p w14:paraId="55B2D5DC" w14:textId="0CFE9EFB" w:rsidR="000375BC" w:rsidRDefault="00F47EFC" w:rsidP="00993F6D">
      <w:pPr>
        <w:spacing w:line="276" w:lineRule="auto"/>
      </w:pPr>
      <w:r>
        <w:rPr>
          <w:noProof/>
        </w:rPr>
        <mc:AlternateContent>
          <mc:Choice Requires="wps">
            <w:drawing>
              <wp:anchor distT="0" distB="0" distL="0" distR="0" simplePos="0" relativeHeight="251661312" behindDoc="0" locked="0" layoutInCell="1" allowOverlap="1" wp14:anchorId="4B529916" wp14:editId="1F8DBB97">
                <wp:simplePos x="0" y="0"/>
                <wp:positionH relativeFrom="column">
                  <wp:posOffset>3801745</wp:posOffset>
                </wp:positionH>
                <wp:positionV relativeFrom="paragraph">
                  <wp:posOffset>309880</wp:posOffset>
                </wp:positionV>
                <wp:extent cx="1188720" cy="683895"/>
                <wp:effectExtent l="0" t="0" r="11430" b="1905"/>
                <wp:wrapNone/>
                <wp:docPr id="3" name="Cadre de texte 3"/>
                <wp:cNvGraphicFramePr/>
                <a:graphic xmlns:a="http://schemas.openxmlformats.org/drawingml/2006/main">
                  <a:graphicData uri="http://schemas.microsoft.com/office/word/2010/wordprocessingShape">
                    <wps:wsp>
                      <wps:cNvSpPr txBox="1"/>
                      <wps:spPr>
                        <a:xfrm>
                          <a:off x="0" y="0"/>
                          <a:ext cx="1188720" cy="683895"/>
                        </a:xfrm>
                        <a:prstGeom prst="rect">
                          <a:avLst/>
                        </a:prstGeom>
                        <a:noFill/>
                        <a:ln w="0">
                          <a:noFill/>
                        </a:ln>
                      </wps:spPr>
                      <wps:txbx>
                        <w:txbxContent>
                          <w:p w14:paraId="0186B948" w14:textId="1D029A6F" w:rsidR="000375BC" w:rsidRDefault="00F47EFC" w:rsidP="000375BC">
                            <w:pPr>
                              <w:overflowPunct w:val="0"/>
                              <w:spacing w:after="0" w:line="240" w:lineRule="auto"/>
                            </w:pPr>
                            <w:r>
                              <w:rPr>
                                <w:noProof/>
                              </w:rPr>
                              <w:drawing>
                                <wp:inline distT="0" distB="0" distL="0" distR="0" wp14:anchorId="04307F61" wp14:editId="787AF18D">
                                  <wp:extent cx="909955" cy="647700"/>
                                  <wp:effectExtent l="0" t="0" r="444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0960" cy="648415"/>
                                          </a:xfrm>
                                          <a:prstGeom prst="rect">
                                            <a:avLst/>
                                          </a:prstGeom>
                                          <a:noFill/>
                                          <a:ln>
                                            <a:noFill/>
                                          </a:ln>
                                        </pic:spPr>
                                      </pic:pic>
                                    </a:graphicData>
                                  </a:graphic>
                                </wp:inline>
                              </w:drawing>
                            </w:r>
                          </w:p>
                        </w:txbxContent>
                      </wps:txbx>
                      <wps:bodyPr wrap="square" lIns="0" tIns="0" rIns="0" bIns="0" anchor="t">
                        <a:noAutofit/>
                      </wps:bodyPr>
                    </wps:wsp>
                  </a:graphicData>
                </a:graphic>
                <wp14:sizeRelH relativeFrom="margin">
                  <wp14:pctWidth>0</wp14:pctWidth>
                </wp14:sizeRelH>
              </wp:anchor>
            </w:drawing>
          </mc:Choice>
          <mc:Fallback>
            <w:pict>
              <v:shape w14:anchorId="4B529916" id="Cadre de texte 3" o:spid="_x0000_s1027" type="#_x0000_t202" style="position:absolute;margin-left:299.35pt;margin-top:24.4pt;width:93.6pt;height:53.85pt;z-index:25166131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" filled="f" stroked="f" strokeweight="0">
                <v:textbox inset="0,0,0,0">
                  <w:txbxContent>
                    <w:p w14:paraId="0186B948" w14:textId="1D029A6F" w:rsidR="000375BC" w:rsidRDefault="00F47EFC" w:rsidP="000375BC">
                      <w:pPr>
                        <w:overflowPunct w:val="0"/>
                        <w:spacing w:after="0" w:line="240" w:lineRule="auto"/>
                      </w:pPr>
                      <w:r>
                        <w:rPr>
                          <w:noProof/>
                        </w:rPr>
                        <w:drawing>
                          <wp:inline distT="0" distB="0" distL="0" distR="0" wp14:anchorId="04307F61" wp14:editId="787AF18D">
                            <wp:extent cx="909955" cy="647700"/>
                            <wp:effectExtent l="0" t="0" r="444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0960" cy="648415"/>
                                    </a:xfrm>
                                    <a:prstGeom prst="rect">
                                      <a:avLst/>
                                    </a:prstGeom>
                                    <a:noFill/>
                                    <a:ln>
                                      <a:noFill/>
                                    </a:ln>
                                  </pic:spPr>
                                </pic:pic>
                              </a:graphicData>
                            </a:graphic>
                          </wp:inline>
                        </w:drawing>
                      </w:r>
                    </w:p>
                  </w:txbxContent>
                </v:textbox>
              </v:shape>
            </w:pict>
          </mc:Fallback>
        </mc:AlternateContent>
      </w:r>
      <w:r w:rsidR="00517EDF">
        <w:t xml:space="preserve"> Fait à Ouagadougou le 22/04/2026</w:t>
      </w:r>
    </w:p>
    <w:p w14:paraId="33E37FD2" w14:textId="77777777" w:rsidR="009B4E4A" w:rsidRDefault="009B4E4A"/>
    <w:sectPr w:rsidR="009B4E4A">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895A09"/>
    <w:multiLevelType w:val="multilevel"/>
    <w:tmpl w:val="C6F645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BC"/>
    <w:rsid w:val="0003021C"/>
    <w:rsid w:val="000375BC"/>
    <w:rsid w:val="00517EDF"/>
    <w:rsid w:val="005A71C7"/>
    <w:rsid w:val="00993F6D"/>
    <w:rsid w:val="009B4E4A"/>
    <w:rsid w:val="009B5A92"/>
    <w:rsid w:val="00C144B6"/>
    <w:rsid w:val="00CE6B09"/>
    <w:rsid w:val="00F47E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4B9BD"/>
  <w15:chartTrackingRefBased/>
  <w15:docId w15:val="{0B2F4FCE-6EE1-4E1D-840A-2829BFE9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5BC"/>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375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247</Words>
  <Characters>1364</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TNBarthelemy BONDE</dc:creator>
  <cp:keywords/>
  <dc:description/>
  <cp:lastModifiedBy>Donald ZOUGOURY</cp:lastModifiedBy>
  <cp:revision>3</cp:revision>
  <dcterms:created xsi:type="dcterms:W3CDTF">2026-04-22T09:21:00Z</dcterms:created>
  <dcterms:modified xsi:type="dcterms:W3CDTF">2026-04-22T10:25:00Z</dcterms:modified>
</cp:coreProperties>
</file>