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РОССИЙСКОЙ ФЕДЕРАЦИИ</w:t>
      </w:r>
      <w:r w:rsidRPr="00AF56CA">
        <w:rPr>
          <w:rFonts w:eastAsia="Times New Roman"/>
          <w:sz w:val="24"/>
        </w:rPr>
        <w:t xml:space="preserve">  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>«МОСКОВСКИЙ ПОЛИТЕХНИЧЕСКИЙ УНИВЕРСИТЕТ»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ЛАБОРАТОРНАЯ РАБОТА №3 </w:t>
      </w:r>
      <w:r w:rsidRPr="00AF56CA">
        <w:rPr>
          <w:rFonts w:eastAsia="Times New Roman"/>
          <w:sz w:val="24"/>
        </w:rPr>
        <w:br/>
        <w:t xml:space="preserve">ПО ДИСЦИПЛИНЕ 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«Программная инженерия»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на тему: </w:t>
      </w: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  <w:u w:val="single"/>
        </w:rPr>
        <w:t xml:space="preserve"> </w:t>
      </w:r>
    </w:p>
    <w:p w:rsidR="00467CC1" w:rsidRPr="00AF56CA" w:rsidRDefault="00467CC1" w:rsidP="00467CC1">
      <w:pPr>
        <w:spacing w:line="360" w:lineRule="auto"/>
        <w:jc w:val="center"/>
        <w:rPr>
          <w:rFonts w:eastAsia="Times New Roman"/>
          <w:sz w:val="32"/>
          <w:szCs w:val="32"/>
          <w:u w:val="single"/>
        </w:rPr>
      </w:pPr>
      <w:r w:rsidRPr="00AF56CA">
        <w:rPr>
          <w:rFonts w:eastAsia="Times New Roman"/>
          <w:sz w:val="32"/>
          <w:szCs w:val="32"/>
          <w:u w:val="single"/>
        </w:rPr>
        <w:t>Анализ существующих подобных программных продуктов</w:t>
      </w:r>
    </w:p>
    <w:p w:rsidR="00467CC1" w:rsidRPr="00AF56CA" w:rsidRDefault="00467CC1" w:rsidP="00467CC1">
      <w:pPr>
        <w:spacing w:line="360" w:lineRule="auto"/>
        <w:rPr>
          <w:rFonts w:eastAsia="Times New Roman"/>
          <w:sz w:val="24"/>
        </w:rPr>
      </w:pP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:rsidR="00467CC1" w:rsidRPr="00AF56CA" w:rsidRDefault="00467CC1" w:rsidP="00467CC1">
      <w:pPr>
        <w:spacing w:line="360" w:lineRule="auto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>Преподаватель:  ________________</w:t>
      </w:r>
      <w:r>
        <w:rPr>
          <w:rFonts w:eastAsia="Times New Roman"/>
          <w:sz w:val="24"/>
        </w:rPr>
        <w:t>____ / Будилина Е.А</w:t>
      </w:r>
      <w:r w:rsidRPr="00AF56CA">
        <w:rPr>
          <w:rFonts w:eastAsia="Times New Roman"/>
          <w:sz w:val="24"/>
        </w:rPr>
        <w:t xml:space="preserve">, ____________ / </w:t>
      </w:r>
      <w:r w:rsidRPr="00AF56CA">
        <w:rPr>
          <w:rFonts w:eastAsia="Times New Roman"/>
          <w:sz w:val="24"/>
        </w:rPr>
        <w:tab/>
        <w:t xml:space="preserve">                         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F56CA">
        <w:rPr>
          <w:rFonts w:eastAsia="Times New Roman"/>
          <w:i/>
          <w:iCs/>
          <w:sz w:val="24"/>
        </w:rPr>
        <w:tab/>
        <w:t>ФИО, уч. звание и степень</w:t>
      </w:r>
    </w:p>
    <w:p w:rsidR="00467CC1" w:rsidRPr="00AF56CA" w:rsidRDefault="00467CC1" w:rsidP="00467CC1">
      <w:pPr>
        <w:spacing w:line="360" w:lineRule="auto"/>
        <w:ind w:left="-567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:rsidR="00467CC1" w:rsidRPr="00AF56CA" w:rsidRDefault="00467CC1" w:rsidP="00467CC1">
      <w:pPr>
        <w:spacing w:line="360" w:lineRule="auto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>Студент:                 ______________</w:t>
      </w:r>
      <w:r>
        <w:rPr>
          <w:rFonts w:eastAsia="Times New Roman"/>
          <w:sz w:val="24"/>
        </w:rPr>
        <w:t>____ / Иванов Г.А</w:t>
      </w:r>
      <w:r w:rsidRPr="00AF56CA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AF56CA">
        <w:rPr>
          <w:rFonts w:eastAsia="Times New Roman"/>
          <w:sz w:val="24"/>
        </w:rPr>
        <w:t xml:space="preserve"> / </w:t>
      </w:r>
    </w:p>
    <w:p w:rsidR="00467CC1" w:rsidRPr="00AF56CA" w:rsidRDefault="00467CC1" w:rsidP="00467CC1">
      <w:pPr>
        <w:spacing w:line="360" w:lineRule="auto"/>
        <w:ind w:left="-567"/>
        <w:rPr>
          <w:rFonts w:eastAsia="Times New Roman"/>
          <w:i/>
          <w:iCs/>
          <w:sz w:val="24"/>
        </w:rPr>
      </w:pPr>
      <w:r w:rsidRPr="00AF56CA">
        <w:rPr>
          <w:rFonts w:eastAsia="Times New Roman"/>
          <w:sz w:val="24"/>
        </w:rPr>
        <w:t xml:space="preserve">                      </w:t>
      </w:r>
      <w:r w:rsidRPr="00AF56CA">
        <w:rPr>
          <w:rFonts w:eastAsia="Times New Roman"/>
          <w:sz w:val="24"/>
        </w:rPr>
        <w:tab/>
        <w:t xml:space="preserve"> 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F56CA">
        <w:rPr>
          <w:rFonts w:eastAsia="Times New Roman"/>
          <w:i/>
          <w:iCs/>
          <w:sz w:val="24"/>
        </w:rPr>
        <w:tab/>
        <w:t>ФИО, группа</w:t>
      </w:r>
    </w:p>
    <w:p w:rsidR="00467CC1" w:rsidRPr="00AF56CA" w:rsidRDefault="00467CC1" w:rsidP="00467CC1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:rsidR="00467CC1" w:rsidRPr="00AF56CA" w:rsidRDefault="00467CC1" w:rsidP="00467CC1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:rsidR="00467CC1" w:rsidRPr="00AF56CA" w:rsidRDefault="00467CC1" w:rsidP="00467CC1">
      <w:pPr>
        <w:spacing w:line="360" w:lineRule="auto"/>
        <w:ind w:left="-567"/>
        <w:rPr>
          <w:rFonts w:eastAsia="Times New Roman"/>
          <w:sz w:val="24"/>
        </w:rPr>
      </w:pPr>
    </w:p>
    <w:p w:rsidR="00467CC1" w:rsidRPr="00AF56CA" w:rsidRDefault="00467CC1" w:rsidP="00467CC1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Москва, 2020</w:t>
      </w:r>
    </w:p>
    <w:p w:rsidR="009400A2" w:rsidRPr="00467CC1" w:rsidRDefault="00D96D43" w:rsidP="00467CC1">
      <w:pPr>
        <w:spacing w:line="259" w:lineRule="auto"/>
      </w:pPr>
      <w:r>
        <w:br w:type="page"/>
      </w:r>
      <w:r w:rsidR="009400A2"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t xml:space="preserve">   </w:t>
      </w:r>
      <w:r w:rsidR="009400A2" w:rsidRPr="009400A2">
        <w:rPr>
          <w:rFonts w:ascii="Arial" w:hAnsi="Arial" w:cs="Arial"/>
          <w:b/>
          <w:bCs/>
          <w:color w:val="222222"/>
          <w:sz w:val="32"/>
          <w:szCs w:val="32"/>
        </w:rPr>
        <w:t xml:space="preserve">1 Выбор и описание программного продукта </w:t>
      </w:r>
    </w:p>
    <w:p w:rsidR="009400A2" w:rsidRPr="009400A2" w:rsidRDefault="009400A2" w:rsidP="0008704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087042" w:rsidRPr="009400A2" w:rsidRDefault="00087042" w:rsidP="0008704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hyperlink r:id="rId7" w:tooltip="Фирма" w:history="1">
        <w:r w:rsidRPr="009400A2">
          <w:rPr>
            <w:rStyle w:val="a4"/>
            <w:rFonts w:ascii="Arial" w:hAnsi="Arial" w:cs="Arial"/>
            <w:b/>
            <w:bCs/>
            <w:color w:val="0B0080"/>
            <w:sz w:val="28"/>
            <w:szCs w:val="28"/>
          </w:rPr>
          <w:t>Фирма</w:t>
        </w:r>
      </w:hyperlink>
      <w:r w:rsidRPr="009400A2">
        <w:rPr>
          <w:rFonts w:ascii="Arial" w:hAnsi="Arial" w:cs="Arial"/>
          <w:b/>
          <w:bCs/>
          <w:color w:val="222222"/>
          <w:sz w:val="28"/>
          <w:szCs w:val="28"/>
        </w:rPr>
        <w:t> «1С»</w:t>
      </w:r>
      <w:r w:rsidRPr="009400A2">
        <w:rPr>
          <w:rFonts w:ascii="Arial" w:hAnsi="Arial" w:cs="Arial"/>
          <w:color w:val="222222"/>
          <w:sz w:val="28"/>
          <w:szCs w:val="28"/>
        </w:rPr>
        <w:t> (произносится </w:t>
      </w:r>
      <w:r w:rsidRPr="009400A2">
        <w:rPr>
          <w:rFonts w:ascii="Arial" w:hAnsi="Arial" w:cs="Arial"/>
          <w:i/>
          <w:iCs/>
          <w:color w:val="222222"/>
          <w:sz w:val="28"/>
          <w:szCs w:val="28"/>
        </w:rPr>
        <w:t>один эс</w:t>
      </w:r>
      <w:r w:rsidRPr="009400A2">
        <w:rPr>
          <w:rFonts w:ascii="Arial" w:hAnsi="Arial" w:cs="Arial"/>
          <w:color w:val="222222"/>
          <w:sz w:val="28"/>
          <w:szCs w:val="28"/>
        </w:rPr>
        <w:t>) — российская компания, специализирующаяся на дистрибуции, поддержке и разработке компьютерных программ и баз данных делового и домашнего назначения. Организационно-правовая форма: общество с ограниченной ответственностью. Основатель и директор компании — </w:t>
      </w:r>
      <w:hyperlink r:id="rId8" w:tooltip="Нуралиев, Борис Георгиевич" w:history="1">
        <w:r w:rsidRPr="009400A2">
          <w:rPr>
            <w:rStyle w:val="a4"/>
            <w:rFonts w:ascii="Arial" w:hAnsi="Arial" w:cs="Arial"/>
            <w:color w:val="0B0080"/>
            <w:sz w:val="28"/>
            <w:szCs w:val="28"/>
          </w:rPr>
          <w:t>Борис Нуралиев</w:t>
        </w:r>
      </w:hyperlink>
      <w:r w:rsidRPr="009400A2">
        <w:rPr>
          <w:rFonts w:ascii="Arial" w:hAnsi="Arial" w:cs="Arial"/>
          <w:color w:val="222222"/>
          <w:sz w:val="28"/>
          <w:szCs w:val="28"/>
        </w:rPr>
        <w:t>.</w:t>
      </w:r>
    </w:p>
    <w:p w:rsidR="00087042" w:rsidRPr="009400A2" w:rsidRDefault="00087042" w:rsidP="0008704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9400A2">
        <w:rPr>
          <w:rFonts w:ascii="Arial" w:hAnsi="Arial" w:cs="Arial"/>
          <w:color w:val="222222"/>
          <w:sz w:val="28"/>
          <w:szCs w:val="28"/>
        </w:rPr>
        <w:t>Название компании возникло из названия собственной поисковой программы: не более 1 секунды требовалось для получения информации</w:t>
      </w:r>
      <w:hyperlink r:id="rId9" w:anchor="cite_note-1" w:history="1">
        <w:r w:rsidRPr="009400A2">
          <w:rPr>
            <w:rStyle w:val="a4"/>
            <w:rFonts w:ascii="Arial" w:hAnsi="Arial" w:cs="Arial"/>
            <w:color w:val="0B0080"/>
            <w:sz w:val="28"/>
            <w:szCs w:val="28"/>
            <w:vertAlign w:val="superscript"/>
          </w:rPr>
          <w:t>[1]</w:t>
        </w:r>
      </w:hyperlink>
      <w:r w:rsidRPr="009400A2">
        <w:rPr>
          <w:rFonts w:ascii="Arial" w:hAnsi="Arial" w:cs="Arial"/>
          <w:color w:val="222222"/>
          <w:sz w:val="28"/>
          <w:szCs w:val="28"/>
        </w:rPr>
        <w:t>. Также фирма владеет компаниями </w:t>
      </w:r>
      <w:hyperlink r:id="rId10" w:tooltip="1С-Софтклаб" w:history="1">
        <w:r w:rsidRPr="009400A2">
          <w:rPr>
            <w:rStyle w:val="a4"/>
            <w:rFonts w:ascii="Arial" w:hAnsi="Arial" w:cs="Arial"/>
            <w:color w:val="0B0080"/>
            <w:sz w:val="28"/>
            <w:szCs w:val="28"/>
          </w:rPr>
          <w:t>СофтКлаб</w:t>
        </w:r>
      </w:hyperlink>
      <w:r w:rsidRPr="009400A2">
        <w:rPr>
          <w:rFonts w:ascii="Arial" w:hAnsi="Arial" w:cs="Arial"/>
          <w:color w:val="222222"/>
          <w:sz w:val="28"/>
          <w:szCs w:val="28"/>
        </w:rPr>
        <w:t> и </w:t>
      </w:r>
      <w:hyperlink r:id="rId11" w:tooltip="Бука (компания)" w:history="1">
        <w:r w:rsidRPr="009400A2">
          <w:rPr>
            <w:rStyle w:val="a4"/>
            <w:rFonts w:ascii="Arial" w:hAnsi="Arial" w:cs="Arial"/>
            <w:color w:val="0B0080"/>
            <w:sz w:val="28"/>
            <w:szCs w:val="28"/>
          </w:rPr>
          <w:t>Бука</w:t>
        </w:r>
      </w:hyperlink>
      <w:r w:rsidRPr="009400A2">
        <w:rPr>
          <w:rFonts w:ascii="Arial" w:hAnsi="Arial" w:cs="Arial"/>
          <w:color w:val="222222"/>
          <w:sz w:val="28"/>
          <w:szCs w:val="28"/>
        </w:rPr>
        <w:t>.</w:t>
      </w:r>
    </w:p>
    <w:p w:rsidR="00087042" w:rsidRPr="009400A2" w:rsidRDefault="00087042" w:rsidP="0008704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6"/>
          <w:szCs w:val="36"/>
        </w:rPr>
      </w:pPr>
      <w:r w:rsidRPr="009400A2">
        <w:rPr>
          <w:rFonts w:ascii="Arial" w:hAnsi="Arial" w:cs="Arial"/>
          <w:b/>
          <w:color w:val="222222"/>
          <w:sz w:val="36"/>
          <w:szCs w:val="36"/>
        </w:rPr>
        <w:t>Фирма основана в</w:t>
      </w:r>
      <w:r w:rsidRPr="009400A2">
        <w:rPr>
          <w:rFonts w:ascii="Arial" w:hAnsi="Arial" w:cs="Arial"/>
          <w:b/>
          <w:color w:val="222222"/>
          <w:sz w:val="36"/>
          <w:szCs w:val="36"/>
        </w:rPr>
        <w:t xml:space="preserve"> 1991 году в России</w:t>
      </w:r>
    </w:p>
    <w:p w:rsidR="00087042" w:rsidRDefault="00087042" w:rsidP="00087042">
      <w:pPr>
        <w:pStyle w:val="ae"/>
        <w:shd w:val="clear" w:color="auto" w:fill="FFFFFF"/>
        <w:spacing w:before="120" w:beforeAutospacing="0" w:after="120" w:afterAutospacing="0"/>
      </w:pPr>
      <w:r w:rsidRPr="009400A2">
        <w:rPr>
          <w:rFonts w:ascii="Arial" w:hAnsi="Arial" w:cs="Arial"/>
          <w:b/>
          <w:color w:val="222222"/>
          <w:sz w:val="36"/>
          <w:szCs w:val="36"/>
        </w:rPr>
        <w:t>Сайт фирмы:</w:t>
      </w:r>
      <w:r w:rsidRPr="00087042">
        <w:rPr>
          <w:rFonts w:ascii="Arial" w:hAnsi="Arial" w:cs="Arial"/>
          <w:b/>
          <w:color w:val="222222"/>
        </w:rPr>
        <w:t xml:space="preserve"> </w:t>
      </w:r>
      <w:hyperlink r:id="rId12" w:history="1">
        <w:r w:rsidRPr="009400A2">
          <w:rPr>
            <w:rStyle w:val="a4"/>
            <w:sz w:val="40"/>
            <w:szCs w:val="40"/>
          </w:rPr>
          <w:t>https://1c.ru/</w:t>
        </w:r>
      </w:hyperlink>
    </w:p>
    <w:p w:rsidR="00087042" w:rsidRPr="00087042" w:rsidRDefault="00087042" w:rsidP="0008704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  <w:r w:rsidRPr="009400A2">
        <w:rPr>
          <w:b/>
          <w:sz w:val="36"/>
          <w:szCs w:val="36"/>
        </w:rPr>
        <w:t>Последняя версия</w:t>
      </w:r>
      <w:r w:rsidRPr="00087042">
        <w:t>:</w:t>
      </w:r>
      <w:r>
        <w:t xml:space="preserve"> </w:t>
      </w:r>
      <w:r w:rsidRPr="009400A2">
        <w:rPr>
          <w:sz w:val="32"/>
          <w:szCs w:val="32"/>
        </w:rPr>
        <w:t xml:space="preserve">1С:Предприятие </w:t>
      </w:r>
      <w:r w:rsidRPr="009400A2">
        <w:rPr>
          <w:i/>
          <w:sz w:val="32"/>
          <w:szCs w:val="32"/>
        </w:rPr>
        <w:t>8.1</w:t>
      </w:r>
    </w:p>
    <w:p w:rsidR="00877089" w:rsidRDefault="00877089">
      <w:p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877089" w:rsidRDefault="00642A78" w:rsidP="00877089">
      <w:pPr>
        <w:spacing w:line="480" w:lineRule="auto"/>
        <w:jc w:val="center"/>
        <w:rPr>
          <w:rFonts w:cs="Arial"/>
          <w:b/>
          <w:sz w:val="32"/>
          <w:szCs w:val="28"/>
        </w:rPr>
      </w:pPr>
      <w:r w:rsidRPr="00C664C6">
        <w:rPr>
          <w:rFonts w:cs="Arial"/>
          <w:b/>
          <w:sz w:val="32"/>
          <w:szCs w:val="28"/>
        </w:rPr>
        <w:lastRenderedPageBreak/>
        <w:t xml:space="preserve"> </w:t>
      </w:r>
      <w:r w:rsidR="009400A2">
        <w:rPr>
          <w:rFonts w:cs="Arial"/>
          <w:b/>
          <w:sz w:val="32"/>
          <w:szCs w:val="28"/>
        </w:rPr>
        <w:t xml:space="preserve">2 </w:t>
      </w:r>
      <w:r w:rsidRPr="00C664C6">
        <w:rPr>
          <w:rFonts w:cs="Arial"/>
          <w:b/>
          <w:sz w:val="32"/>
          <w:szCs w:val="28"/>
        </w:rPr>
        <w:t>Требовани</w:t>
      </w:r>
      <w:r w:rsidR="00C664C6">
        <w:rPr>
          <w:rFonts w:cs="Arial"/>
          <w:b/>
          <w:sz w:val="32"/>
          <w:szCs w:val="28"/>
        </w:rPr>
        <w:t>я</w:t>
      </w:r>
      <w:r w:rsidR="00877089" w:rsidRPr="00877089">
        <w:rPr>
          <w:rFonts w:cs="Arial"/>
          <w:b/>
          <w:sz w:val="32"/>
          <w:szCs w:val="28"/>
        </w:rPr>
        <w:t xml:space="preserve"> к проектируемой информационной системе</w:t>
      </w:r>
      <w:r w:rsidR="009400A2">
        <w:rPr>
          <w:rFonts w:cs="Arial"/>
          <w:b/>
          <w:sz w:val="32"/>
          <w:szCs w:val="28"/>
        </w:rPr>
        <w:t>(Функциональное назначение)</w:t>
      </w:r>
    </w:p>
    <w:p w:rsidR="00877089" w:rsidRDefault="00877089" w:rsidP="00877089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 результате анализа сформулируем треб</w:t>
      </w:r>
      <w:r w:rsidR="001012EC">
        <w:rPr>
          <w:rFonts w:cs="Arial"/>
          <w:sz w:val="28"/>
          <w:szCs w:val="28"/>
        </w:rPr>
        <w:t>ования к информационной системе:</w:t>
      </w:r>
    </w:p>
    <w:p w:rsidR="001012EC" w:rsidRDefault="001012EC" w:rsidP="001012EC">
      <w:pPr>
        <w:pStyle w:val="a3"/>
        <w:numPr>
          <w:ilvl w:val="0"/>
          <w:numId w:val="12"/>
        </w:num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Хранение, изменение и ввод информации о заказах</w:t>
      </w:r>
    </w:p>
    <w:p w:rsidR="001012EC" w:rsidRDefault="001012EC" w:rsidP="001012EC">
      <w:pPr>
        <w:pStyle w:val="a3"/>
        <w:numPr>
          <w:ilvl w:val="0"/>
          <w:numId w:val="12"/>
        </w:num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Хранение, изменение и ввод информации о ремонтниках</w:t>
      </w:r>
    </w:p>
    <w:p w:rsidR="001012EC" w:rsidRDefault="001012EC" w:rsidP="001012EC">
      <w:pPr>
        <w:pStyle w:val="a3"/>
        <w:numPr>
          <w:ilvl w:val="0"/>
          <w:numId w:val="12"/>
        </w:num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Хранение, изменение и ввод информации о </w:t>
      </w:r>
      <w:r w:rsidR="00C664C6">
        <w:rPr>
          <w:rFonts w:cs="Arial"/>
          <w:sz w:val="28"/>
          <w:szCs w:val="28"/>
        </w:rPr>
        <w:t>ремонтах</w:t>
      </w:r>
    </w:p>
    <w:p w:rsidR="001012EC" w:rsidRDefault="001012EC" w:rsidP="001012EC">
      <w:pPr>
        <w:pStyle w:val="a3"/>
        <w:numPr>
          <w:ilvl w:val="0"/>
          <w:numId w:val="12"/>
        </w:num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Сбор статистики о заказах</w:t>
      </w:r>
    </w:p>
    <w:p w:rsidR="001012EC" w:rsidRDefault="001012EC" w:rsidP="001012EC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Все данные должны быть в одной базе и со связью один ко многим, консолидацией.</w:t>
      </w:r>
    </w:p>
    <w:p w:rsidR="001012EC" w:rsidRDefault="001012EC" w:rsidP="001012EC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К системе будут иметь доступ:</w:t>
      </w:r>
    </w:p>
    <w:p w:rsidR="001012EC" w:rsidRDefault="001012EC" w:rsidP="001012EC">
      <w:pPr>
        <w:pStyle w:val="a3"/>
        <w:numPr>
          <w:ilvl w:val="1"/>
          <w:numId w:val="15"/>
        </w:numPr>
        <w:spacing w:line="240" w:lineRule="auto"/>
        <w:rPr>
          <w:rFonts w:cs="Arial"/>
          <w:sz w:val="28"/>
          <w:szCs w:val="28"/>
        </w:rPr>
      </w:pPr>
      <w:r w:rsidRPr="001012EC">
        <w:rPr>
          <w:rFonts w:cs="Arial"/>
          <w:sz w:val="28"/>
          <w:szCs w:val="28"/>
        </w:rPr>
        <w:t>Главный ремонтник</w:t>
      </w:r>
      <w:r>
        <w:rPr>
          <w:rFonts w:cs="Arial"/>
          <w:sz w:val="28"/>
          <w:szCs w:val="28"/>
        </w:rPr>
        <w:t>.</w:t>
      </w:r>
    </w:p>
    <w:p w:rsidR="001012EC" w:rsidRPr="001012EC" w:rsidRDefault="001012EC" w:rsidP="001012EC">
      <w:pPr>
        <w:pStyle w:val="a3"/>
        <w:spacing w:line="240" w:lineRule="auto"/>
        <w:ind w:left="79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контроль</w:t>
      </w:r>
      <w:r w:rsidRPr="001012EC">
        <w:rPr>
          <w:rFonts w:cs="Arial"/>
          <w:sz w:val="28"/>
          <w:szCs w:val="28"/>
        </w:rPr>
        <w:t xml:space="preserve"> над активными работами и ремонтниками, которые их выполняют. Он может вносить изменения в итоговый отчет, а также направлять запрос на получение информации о заказе.</w:t>
      </w:r>
    </w:p>
    <w:p w:rsidR="001012EC" w:rsidRDefault="001012EC" w:rsidP="001012EC">
      <w:pPr>
        <w:pStyle w:val="a3"/>
        <w:spacing w:line="240" w:lineRule="auto"/>
        <w:ind w:left="792"/>
        <w:rPr>
          <w:rFonts w:cs="Arial"/>
          <w:sz w:val="28"/>
          <w:szCs w:val="28"/>
        </w:rPr>
      </w:pPr>
    </w:p>
    <w:p w:rsidR="001012EC" w:rsidRDefault="001012EC" w:rsidP="00C664C6">
      <w:pPr>
        <w:pStyle w:val="a3"/>
        <w:numPr>
          <w:ilvl w:val="1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Ремонтник.</w:t>
      </w:r>
    </w:p>
    <w:p w:rsidR="001012EC" w:rsidRPr="001012EC" w:rsidRDefault="001012EC" w:rsidP="001012EC">
      <w:pPr>
        <w:spacing w:line="240" w:lineRule="auto"/>
        <w:ind w:left="85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может вносить изменения в списки причин, инструментов и деталей, составлять итоговый отчет и получать информацию о проектах.</w:t>
      </w:r>
    </w:p>
    <w:p w:rsidR="001012EC" w:rsidRPr="001012EC" w:rsidRDefault="001012EC" w:rsidP="001012EC">
      <w:pPr>
        <w:pStyle w:val="a3"/>
        <w:numPr>
          <w:ilvl w:val="1"/>
          <w:numId w:val="15"/>
        </w:numPr>
        <w:spacing w:line="240" w:lineRule="auto"/>
        <w:rPr>
          <w:rFonts w:cs="Arial"/>
          <w:sz w:val="28"/>
          <w:szCs w:val="28"/>
        </w:rPr>
      </w:pPr>
      <w:r w:rsidRPr="001012EC">
        <w:rPr>
          <w:rFonts w:cs="Arial"/>
          <w:sz w:val="28"/>
          <w:szCs w:val="28"/>
        </w:rPr>
        <w:t>Главный оператор и обыкновенный оператор</w:t>
      </w:r>
      <w:r>
        <w:rPr>
          <w:rFonts w:cs="Arial"/>
          <w:sz w:val="28"/>
          <w:szCs w:val="28"/>
        </w:rPr>
        <w:t>.</w:t>
      </w:r>
    </w:p>
    <w:p w:rsidR="001012EC" w:rsidRPr="001012EC" w:rsidRDefault="001012EC" w:rsidP="001012EC">
      <w:pPr>
        <w:pStyle w:val="a3"/>
        <w:ind w:left="851"/>
        <w:rPr>
          <w:rFonts w:cs="Arial"/>
          <w:sz w:val="28"/>
          <w:szCs w:val="28"/>
        </w:rPr>
      </w:pPr>
      <w:r w:rsidRPr="001012EC">
        <w:rPr>
          <w:rFonts w:cs="Arial"/>
          <w:sz w:val="28"/>
          <w:szCs w:val="28"/>
        </w:rPr>
        <w:t>могут просматривать отчет о ремонте, вносить изменения в заказ и добавлять новый.</w:t>
      </w:r>
    </w:p>
    <w:p w:rsidR="001012EC" w:rsidRPr="001012EC" w:rsidRDefault="001012EC" w:rsidP="001012EC">
      <w:pPr>
        <w:spacing w:line="240" w:lineRule="auto"/>
        <w:rPr>
          <w:rFonts w:cs="Arial"/>
          <w:sz w:val="28"/>
          <w:szCs w:val="28"/>
        </w:rPr>
      </w:pPr>
    </w:p>
    <w:p w:rsidR="001012EC" w:rsidRDefault="001012EC" w:rsidP="001012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Система должна выводить </w:t>
      </w:r>
      <w:r w:rsidR="00642A78">
        <w:rPr>
          <w:rFonts w:cs="Arial"/>
          <w:sz w:val="28"/>
          <w:szCs w:val="28"/>
        </w:rPr>
        <w:t>информацию,</w:t>
      </w:r>
      <w:r>
        <w:rPr>
          <w:rFonts w:cs="Arial"/>
          <w:sz w:val="28"/>
          <w:szCs w:val="28"/>
        </w:rPr>
        <w:t xml:space="preserve"> запрашиваемую пользователем. Группировать данные по запросу.</w:t>
      </w:r>
    </w:p>
    <w:p w:rsidR="001012EC" w:rsidRDefault="001012EC">
      <w:p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  <w:r>
        <w:rPr>
          <w:rFonts w:cs="Arial"/>
          <w:b/>
          <w:sz w:val="32"/>
          <w:szCs w:val="28"/>
        </w:rPr>
        <w:lastRenderedPageBreak/>
        <w:t xml:space="preserve">3 Возможности интеграции </w:t>
      </w:r>
    </w:p>
    <w:p w:rsidR="009400A2" w:rsidRPr="009400A2" w:rsidRDefault="009400A2" w:rsidP="009400A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400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Электронный обмен данными, реализуемый в решениях «1С», базируется на средствах интеграции технологической платформы, на международных и отечественных открытых стандартах электронного обмена данными.</w:t>
      </w:r>
    </w:p>
    <w:p w:rsidR="009400A2" w:rsidRPr="009400A2" w:rsidRDefault="009400A2" w:rsidP="009400A2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9400A2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Платформа «1С:Предприятие 8»</w:t>
        </w:r>
      </w:hyperlink>
      <w:r w:rsidRPr="009400A2">
        <w:rPr>
          <w:rFonts w:ascii="Arial" w:hAnsi="Arial" w:cs="Arial"/>
          <w:color w:val="000000" w:themeColor="text1"/>
          <w:sz w:val="24"/>
          <w:szCs w:val="24"/>
        </w:rPr>
        <w:t> предоставляет разнообразные средства для обмена данными и интеграции прикладных решений, позволяющие:</w:t>
      </w:r>
    </w:p>
    <w:p w:rsidR="009400A2" w:rsidRPr="009400A2" w:rsidRDefault="009400A2" w:rsidP="009400A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400A2">
        <w:rPr>
          <w:rFonts w:ascii="Arial" w:hAnsi="Arial" w:cs="Arial"/>
          <w:color w:val="000000" w:themeColor="text1"/>
          <w:sz w:val="24"/>
          <w:szCs w:val="24"/>
        </w:rPr>
        <w:t>создавать, обрабатывать и обмениваться данными различных форматов;</w:t>
      </w:r>
    </w:p>
    <w:p w:rsidR="009400A2" w:rsidRPr="009400A2" w:rsidRDefault="009400A2" w:rsidP="009400A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400A2">
        <w:rPr>
          <w:rFonts w:ascii="Arial" w:hAnsi="Arial" w:cs="Arial"/>
          <w:color w:val="000000" w:themeColor="text1"/>
          <w:sz w:val="24"/>
          <w:szCs w:val="24"/>
        </w:rPr>
        <w:t>осуществлять доступ ко всем объектам системы «1С:Предприятие 8», реализующим ее функциональные возможности;</w:t>
      </w:r>
    </w:p>
    <w:p w:rsidR="009400A2" w:rsidRPr="009400A2" w:rsidRDefault="009400A2" w:rsidP="009400A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400A2">
        <w:rPr>
          <w:rFonts w:ascii="Arial" w:hAnsi="Arial" w:cs="Arial"/>
          <w:color w:val="000000" w:themeColor="text1"/>
          <w:sz w:val="24"/>
          <w:szCs w:val="24"/>
        </w:rPr>
        <w:t>поддерживать различные протоколы обмена;</w:t>
      </w:r>
    </w:p>
    <w:p w:rsidR="009400A2" w:rsidRPr="009400A2" w:rsidRDefault="009400A2" w:rsidP="009400A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400A2">
        <w:rPr>
          <w:rFonts w:ascii="Arial" w:hAnsi="Arial" w:cs="Arial"/>
          <w:color w:val="000000" w:themeColor="text1"/>
          <w:sz w:val="24"/>
          <w:szCs w:val="24"/>
        </w:rPr>
        <w:t>поддерживать стандарты взаимодействия с другими подсистемами;</w:t>
      </w:r>
    </w:p>
    <w:p w:rsidR="009400A2" w:rsidRPr="009400A2" w:rsidRDefault="009400A2" w:rsidP="009400A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400A2">
        <w:rPr>
          <w:rFonts w:ascii="Arial" w:hAnsi="Arial" w:cs="Arial"/>
          <w:color w:val="000000" w:themeColor="text1"/>
          <w:sz w:val="24"/>
          <w:szCs w:val="24"/>
        </w:rPr>
        <w:t>разрабатывать собственные интернет-решения.</w:t>
      </w:r>
    </w:p>
    <w:p w:rsidR="009400A2" w:rsidRPr="009400A2" w:rsidRDefault="009400A2" w:rsidP="009400A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400A2">
        <w:rPr>
          <w:rFonts w:ascii="Arial" w:hAnsi="Arial" w:cs="Arial"/>
          <w:color w:val="000000" w:themeColor="text1"/>
        </w:rPr>
        <w:t>Система «1С:Предприятие 8» является открытой системой. Она предоставляет возможность для </w:t>
      </w:r>
      <w:r w:rsidRPr="009400A2">
        <w:rPr>
          <w:rFonts w:ascii="Arial" w:hAnsi="Arial" w:cs="Arial"/>
          <w:b/>
          <w:bCs/>
          <w:color w:val="000000" w:themeColor="text1"/>
        </w:rPr>
        <w:t>интеграции</w:t>
      </w:r>
      <w:r w:rsidRPr="009400A2">
        <w:rPr>
          <w:rFonts w:ascii="Arial" w:hAnsi="Arial" w:cs="Arial"/>
          <w:color w:val="000000" w:themeColor="text1"/>
        </w:rPr>
        <w:t> практически с любыми внешними программами и оборудованием на основе общепризнанных открытых стандартов и протоколов передачи данных.</w:t>
      </w:r>
    </w:p>
    <w:p w:rsidR="009400A2" w:rsidRPr="009400A2" w:rsidRDefault="009400A2" w:rsidP="009400A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400A2">
        <w:rPr>
          <w:rFonts w:ascii="Arial" w:hAnsi="Arial" w:cs="Arial"/>
          <w:color w:val="000000" w:themeColor="text1"/>
        </w:rPr>
        <w:t>С помощью средств платформы «1С:Предприятие 8» можно организовать обмен файлами различных форматов, осуществлять доступ ко всем объектам системы из внешних приложений, поддерживать различные протоколы обмена и стандарты взаимодействия с другими подсистемами (XML, JSON и т. п.), работать с Интернетом и электронной почтой.</w:t>
      </w:r>
    </w:p>
    <w:p w:rsidR="009400A2" w:rsidRPr="009400A2" w:rsidRDefault="009400A2" w:rsidP="009400A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400A2">
        <w:rPr>
          <w:rFonts w:ascii="Arial" w:hAnsi="Arial" w:cs="Arial"/>
          <w:color w:val="000000" w:themeColor="text1"/>
        </w:rPr>
        <w:t>Платформа «1С:Предприятие 8» поддерживает в прикладных решениях возможность создания web- и HTTP-сервисов и работу с внешними web- и HTTP-сервисами. Поддерживается доступ внешних систем к данным приложений 1С по протоколу OData.</w:t>
      </w:r>
    </w:p>
    <w:p w:rsidR="009400A2" w:rsidRPr="009400A2" w:rsidRDefault="009400A2" w:rsidP="009400A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400A2">
        <w:rPr>
          <w:rFonts w:ascii="Arial" w:hAnsi="Arial" w:cs="Arial"/>
          <w:color w:val="000000" w:themeColor="text1"/>
        </w:rPr>
        <w:t>Решения на платформе «1С:Предприятие 8» могут интегрироваться с различным оборудованием, в том числе торговым и складским (терминалы сбора данных, терминалы обслуживания пластиковых карт и т. п.). Интеграция с популярным торговым и промышленным оборудованием доступна во многих типовых решениях «из коробки».</w:t>
      </w:r>
    </w:p>
    <w:p w:rsidR="009400A2" w:rsidRPr="009400A2" w:rsidRDefault="009400A2" w:rsidP="009400A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400A2">
        <w:rPr>
          <w:rFonts w:ascii="Arial" w:hAnsi="Arial" w:cs="Arial"/>
          <w:color w:val="000000" w:themeColor="text1"/>
        </w:rPr>
        <w:t>Механизм распределенных информационных баз позволяет быстро создавать территориально распределенные системы на платформе «1С:Предприятие 8».</w:t>
      </w:r>
    </w:p>
    <w:p w:rsidR="009400A2" w:rsidRPr="009400A2" w:rsidRDefault="009400A2" w:rsidP="009400A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400A2">
        <w:rPr>
          <w:rFonts w:ascii="Arial" w:hAnsi="Arial" w:cs="Arial"/>
          <w:color w:val="000000" w:themeColor="text1"/>
        </w:rPr>
        <w:t>Универсальный механизм обмена данными позволяет организовать взаимодействие с различными информационными системами, в том числе реализованными не на платформе «1С».</w:t>
      </w:r>
    </w:p>
    <w:p w:rsidR="009400A2" w:rsidRPr="009400A2" w:rsidRDefault="009400A2" w:rsidP="009400A2">
      <w:pPr>
        <w:spacing w:line="360" w:lineRule="auto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71B4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  <w:r>
        <w:rPr>
          <w:rFonts w:cs="Arial"/>
          <w:b/>
          <w:sz w:val="32"/>
          <w:szCs w:val="28"/>
        </w:rPr>
        <w:lastRenderedPageBreak/>
        <w:t xml:space="preserve">         4 Интерфейс </w:t>
      </w:r>
    </w:p>
    <w:p w:rsidR="00971B42" w:rsidRDefault="00971B4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  <w:r>
        <w:rPr>
          <w:rFonts w:cs="Arial"/>
          <w:b/>
          <w:sz w:val="32"/>
          <w:szCs w:val="28"/>
        </w:rPr>
        <w:t>Командный интерфейс</w:t>
      </w:r>
    </w:p>
    <w:p w:rsidR="00971B42" w:rsidRDefault="00971B42" w:rsidP="00971B4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71B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Командный интерфейс — это основное средство навигации пользователя по функциональности конфигурации. В системе 1С:Предприятие он строится на основе </w:t>
      </w:r>
      <w:hyperlink r:id="rId14" w:history="1">
        <w:r w:rsidRPr="00971B42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подсистем</w:t>
        </w:r>
      </w:hyperlink>
      <w:r w:rsidRPr="00971B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Разработчик должен создать в конфигурации иерархию подсистем, отражающую для пользователя структуру функциональности прикладного решения.</w:t>
      </w:r>
    </w:p>
    <w:p w:rsidR="00971B42" w:rsidRDefault="00971B42" w:rsidP="00971B42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67453"/>
            <wp:effectExtent l="0" t="0" r="3175" b="0"/>
            <wp:docPr id="13" name="Рисунок 13" descr="Командны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омандны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2" w:rsidRP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71B42">
        <w:rPr>
          <w:rFonts w:ascii="Arial" w:hAnsi="Arial" w:cs="Arial"/>
          <w:color w:val="000000" w:themeColor="text1"/>
        </w:rPr>
        <w:t>Все прикладные объекты конфигурации (справочники, документы, отчеты и т. д.) привязываются разработчиком конфигурации к подсистемам. Иерархия подсистем должна отражать структуру функциональности именно так, как она будет представляться пользователю.</w:t>
      </w:r>
    </w:p>
    <w:p w:rsidR="00971B42" w:rsidRP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71B42">
        <w:rPr>
          <w:rFonts w:ascii="Arial" w:hAnsi="Arial" w:cs="Arial"/>
          <w:color w:val="000000" w:themeColor="text1"/>
        </w:rPr>
        <w:t>Уже на основе этой информации (структуры подсистем и привязки объектов к подсистемам) платформа автоматически строит командный интерфейс для пользователя. Пользователю отображается структура прикладного решения (иерархия подсистем) и предоставляются стандартные </w:t>
      </w:r>
      <w:hyperlink r:id="rId16" w:history="1">
        <w:r w:rsidRPr="00971B42">
          <w:rPr>
            <w:rStyle w:val="a4"/>
            <w:rFonts w:ascii="Arial" w:hAnsi="Arial" w:cs="Arial"/>
            <w:color w:val="000000" w:themeColor="text1"/>
          </w:rPr>
          <w:t>команды</w:t>
        </w:r>
      </w:hyperlink>
      <w:r w:rsidRPr="00971B42">
        <w:rPr>
          <w:rFonts w:ascii="Arial" w:hAnsi="Arial" w:cs="Arial"/>
          <w:color w:val="000000" w:themeColor="text1"/>
        </w:rPr>
        <w:t> доступа к функциональности прикладных объектов (вызов списков справочников, документов, открытие отчетов, обработок и т. д.). Однако разработчик, разумеется, может отредактировать предлагаемое системой построение командного интерфейса (изменить порядок, видимость команд). Для этого предназначен целый ряд редакторов командного интерфейса, которые позволяют настраивать различные части интерфейса программы.</w:t>
      </w:r>
    </w:p>
    <w:p w:rsidR="00971B42" w:rsidRPr="00971B42" w:rsidRDefault="00971B42" w:rsidP="00971B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71B42">
        <w:rPr>
          <w:rStyle w:val="af"/>
          <w:rFonts w:ascii="Arial" w:hAnsi="Arial" w:cs="Arial"/>
          <w:color w:val="000000" w:themeColor="text1"/>
          <w:sz w:val="24"/>
          <w:szCs w:val="24"/>
        </w:rPr>
        <w:t>Редактор командного интерфейса конфигурации</w:t>
      </w:r>
      <w:r w:rsidRPr="00971B42">
        <w:rPr>
          <w:rFonts w:ascii="Arial" w:hAnsi="Arial" w:cs="Arial"/>
          <w:color w:val="000000" w:themeColor="text1"/>
          <w:sz w:val="24"/>
          <w:szCs w:val="24"/>
        </w:rPr>
        <w:t> предназначен для настройки панели разделов. Он позволяет задать состав, порядок разделов и их видимость в разрезе ролей. </w:t>
      </w:r>
      <w:hyperlink r:id="rId17" w:history="1">
        <w:r w:rsidRPr="00971B42">
          <w:rPr>
            <w:rStyle w:val="a4"/>
            <w:rFonts w:ascii="Arial" w:hAnsi="Arial" w:cs="Arial"/>
            <w:color w:val="000000" w:themeColor="text1"/>
            <w:sz w:val="24"/>
            <w:szCs w:val="24"/>
          </w:rPr>
          <w:t>Подробнее…</w:t>
        </w:r>
      </w:hyperlink>
    </w:p>
    <w:p w:rsidR="00971B42" w:rsidRDefault="00971B42" w:rsidP="00971B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71B42">
        <w:rPr>
          <w:rStyle w:val="af"/>
          <w:rFonts w:ascii="Arial" w:hAnsi="Arial" w:cs="Arial"/>
          <w:color w:val="000000" w:themeColor="text1"/>
          <w:sz w:val="24"/>
          <w:szCs w:val="24"/>
        </w:rPr>
        <w:lastRenderedPageBreak/>
        <w:t>Редактор командного интерфейса основного раздела </w:t>
      </w:r>
      <w:r w:rsidRPr="00971B42">
        <w:rPr>
          <w:rFonts w:ascii="Arial" w:hAnsi="Arial" w:cs="Arial"/>
          <w:color w:val="000000" w:themeColor="text1"/>
          <w:sz w:val="24"/>
          <w:szCs w:val="24"/>
        </w:rPr>
        <w:t>предназначен для настройки команд начальной страницы. Для панели функций текущего раздела он позволяет задать состав команд, их порядок и видимость команд в разрезе ролей.</w:t>
      </w:r>
    </w:p>
    <w:p w:rsidR="00971B42" w:rsidRPr="00971B42" w:rsidRDefault="00971B42" w:rsidP="00971B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</w:p>
    <w:p w:rsidR="00971B42" w:rsidRPr="00971B42" w:rsidRDefault="00971B42" w:rsidP="00971B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71B42">
        <w:rPr>
          <w:rStyle w:val="af"/>
          <w:rFonts w:ascii="Arial" w:hAnsi="Arial" w:cs="Arial"/>
          <w:color w:val="000000" w:themeColor="text1"/>
          <w:sz w:val="24"/>
          <w:szCs w:val="24"/>
        </w:rPr>
        <w:t>Редактор командного интерфейса</w:t>
      </w:r>
      <w:r w:rsidRPr="00971B42">
        <w:rPr>
          <w:rFonts w:ascii="Arial" w:hAnsi="Arial" w:cs="Arial"/>
          <w:color w:val="000000" w:themeColor="text1"/>
          <w:sz w:val="24"/>
          <w:szCs w:val="24"/>
        </w:rPr>
        <w:t> предназначен для настройки команд какой-либо подсистемы. Он позволяет задать состав команд, их порядок и их видимость в разрезе ролей для панели функций текущего раздела.</w:t>
      </w:r>
    </w:p>
    <w:p w:rsidR="00971B42" w:rsidRPr="00971B42" w:rsidRDefault="00971B42" w:rsidP="00971B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000000" w:themeColor="text1"/>
          <w:sz w:val="24"/>
          <w:szCs w:val="24"/>
        </w:rPr>
      </w:pPr>
      <w:r w:rsidRPr="00971B42">
        <w:rPr>
          <w:rStyle w:val="af"/>
          <w:rFonts w:ascii="Arial" w:hAnsi="Arial" w:cs="Arial"/>
          <w:color w:val="000000" w:themeColor="text1"/>
          <w:sz w:val="24"/>
          <w:szCs w:val="24"/>
        </w:rPr>
        <w:t>Редактор «Все подсистемы»</w:t>
      </w:r>
      <w:r w:rsidRPr="00971B42">
        <w:rPr>
          <w:rFonts w:ascii="Arial" w:hAnsi="Arial" w:cs="Arial"/>
          <w:color w:val="000000" w:themeColor="text1"/>
          <w:sz w:val="24"/>
          <w:szCs w:val="24"/>
        </w:rPr>
        <w:t> позволяет работать одновременно со всеми подсистемами конфигурации.</w:t>
      </w:r>
    </w:p>
    <w:p w:rsidR="00971B42" w:rsidRPr="00971B42" w:rsidRDefault="00971B42" w:rsidP="00971B42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</w:p>
    <w:p w:rsidR="009400A2" w:rsidRDefault="00971B42" w:rsidP="00971B42">
      <w:pPr>
        <w:spacing w:line="360" w:lineRule="auto"/>
        <w:rPr>
          <w:rFonts w:cs="Arial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509747"/>
            <wp:effectExtent l="0" t="0" r="3175" b="5715"/>
            <wp:docPr id="20" name="Рисунок 20" descr="Командны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омандны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2" w:rsidRDefault="00971B42" w:rsidP="00971B4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71B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Сами команды, включаемые в командный интерфейс (открытие списков, ввод новых объектов, открытие отчетов и т. д.), предоставляются системой автоматически. Но разработчик может создать свои команды, которые будут включаться в командный интерфейс. Для этого у прикладных объектов в метаданных появилась новая ветка — </w:t>
      </w:r>
      <w:r w:rsidRPr="00971B42">
        <w:rPr>
          <w:rStyle w:val="af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Команды</w:t>
      </w:r>
      <w:r w:rsidRPr="00971B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71B42" w:rsidRDefault="00971B42" w:rsidP="00971B42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52750" cy="3390900"/>
            <wp:effectExtent l="0" t="0" r="0" b="0"/>
            <wp:docPr id="21" name="Рисунок 21" descr="Командны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омандны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2" w:rsidRDefault="00971B42" w:rsidP="00971B42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</w:p>
    <w:p w:rsidR="00971B42" w:rsidRDefault="00971B42" w:rsidP="00971B42">
      <w:pPr>
        <w:spacing w:line="360" w:lineRule="auto"/>
        <w:ind w:left="1416" w:firstLine="708"/>
        <w:rPr>
          <w:rFonts w:cs="Arial"/>
          <w:b/>
          <w:color w:val="000000" w:themeColor="text1"/>
          <w:sz w:val="36"/>
          <w:szCs w:val="36"/>
        </w:rPr>
      </w:pPr>
      <w:r w:rsidRPr="00971B42">
        <w:rPr>
          <w:rFonts w:cs="Arial"/>
          <w:b/>
          <w:color w:val="000000" w:themeColor="text1"/>
          <w:sz w:val="36"/>
          <w:szCs w:val="36"/>
        </w:rPr>
        <w:t>Управление Интерфейсом</w:t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50525B"/>
        </w:rPr>
      </w:pPr>
      <w:r w:rsidRPr="00971B42">
        <w:rPr>
          <w:rFonts w:ascii="Arial" w:hAnsi="Arial" w:cs="Arial"/>
          <w:color w:val="000000" w:themeColor="text1"/>
        </w:rPr>
        <w:t>Декларативная модель построения интерфейса позволяет автоматически адаптировать интерфейс для конкретного пользователя. Для этого предусмотрено несколько возможностей</w:t>
      </w:r>
      <w:r>
        <w:rPr>
          <w:rFonts w:ascii="Arial" w:hAnsi="Arial" w:cs="Arial"/>
          <w:color w:val="50525B"/>
        </w:rPr>
        <w:t>.</w:t>
      </w:r>
    </w:p>
    <w:p w:rsidR="00971B42" w:rsidRPr="00971B42" w:rsidRDefault="00971B42" w:rsidP="00971B42">
      <w:pPr>
        <w:spacing w:line="360" w:lineRule="auto"/>
        <w:rPr>
          <w:rFonts w:cs="Arial"/>
          <w:b/>
          <w:color w:val="000000" w:themeColor="text1"/>
          <w:sz w:val="36"/>
          <w:szCs w:val="36"/>
        </w:rPr>
      </w:pPr>
    </w:p>
    <w:p w:rsidR="00971B42" w:rsidRPr="00971B42" w:rsidRDefault="00971B42" w:rsidP="00971B42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</w:p>
    <w:p w:rsidR="00971B42" w:rsidRDefault="00971B42" w:rsidP="00971B42">
      <w:pPr>
        <w:shd w:val="clear" w:color="auto" w:fill="FFFFFF"/>
        <w:spacing w:before="750" w:after="100" w:afterAutospacing="1" w:line="240" w:lineRule="auto"/>
        <w:outlineLvl w:val="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3CDB58D" wp14:editId="05BA8E36">
            <wp:extent cx="4762500" cy="3200400"/>
            <wp:effectExtent l="0" t="0" r="0" b="0"/>
            <wp:docPr id="30" name="Рисунок 30" descr="Командны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омандны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2" w:rsidRPr="00971B42" w:rsidRDefault="00971B42" w:rsidP="00971B42">
      <w:pPr>
        <w:pStyle w:val="3"/>
        <w:shd w:val="clear" w:color="auto" w:fill="FFFFFF"/>
        <w:spacing w:before="375" w:after="150"/>
        <w:rPr>
          <w:rFonts w:ascii="Arial" w:hAnsi="Arial" w:cs="Arial"/>
          <w:color w:val="000000" w:themeColor="text1"/>
        </w:rPr>
      </w:pPr>
      <w:r w:rsidRPr="00971B42">
        <w:rPr>
          <w:rFonts w:ascii="Arial" w:hAnsi="Arial" w:cs="Arial"/>
          <w:color w:val="000000" w:themeColor="text1"/>
        </w:rPr>
        <w:t>Автоматический учет ролей / прав</w:t>
      </w:r>
    </w:p>
    <w:p w:rsidR="00971B42" w:rsidRP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71B42">
        <w:rPr>
          <w:rFonts w:ascii="Arial" w:hAnsi="Arial" w:cs="Arial"/>
          <w:color w:val="000000" w:themeColor="text1"/>
        </w:rPr>
        <w:t>Прежде всего, система автоматически учитывает при построении интерфейса права пользователя. Например, из командного интерфейса исключаются команды для доступа к объектам, которые пользователю недоступны.</w:t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971B42">
        <w:rPr>
          <w:rFonts w:ascii="Arial" w:hAnsi="Arial" w:cs="Arial"/>
          <w:color w:val="000000" w:themeColor="text1"/>
        </w:rPr>
        <w:t>Если для роли </w:t>
      </w:r>
      <w:r w:rsidRPr="00971B42">
        <w:rPr>
          <w:rStyle w:val="af"/>
          <w:rFonts w:ascii="Arial" w:hAnsi="Arial" w:cs="Arial"/>
          <w:color w:val="000000" w:themeColor="text1"/>
        </w:rPr>
        <w:t>Продавец</w:t>
      </w:r>
      <w:r w:rsidRPr="00971B42">
        <w:rPr>
          <w:rFonts w:ascii="Arial" w:hAnsi="Arial" w:cs="Arial"/>
          <w:color w:val="000000" w:themeColor="text1"/>
        </w:rPr>
        <w:t> назначены только права, необходимые для ввода и проведения документа </w:t>
      </w:r>
      <w:r w:rsidRPr="00971B42">
        <w:rPr>
          <w:rStyle w:val="af"/>
          <w:rFonts w:ascii="Arial" w:hAnsi="Arial" w:cs="Arial"/>
          <w:color w:val="000000" w:themeColor="text1"/>
        </w:rPr>
        <w:t>Поступление товаров</w:t>
      </w:r>
      <w:r w:rsidRPr="00971B42">
        <w:rPr>
          <w:rFonts w:ascii="Arial" w:hAnsi="Arial" w:cs="Arial"/>
          <w:color w:val="000000" w:themeColor="text1"/>
        </w:rPr>
        <w:t>, а также для просмотра справочников </w:t>
      </w:r>
      <w:r w:rsidRPr="00971B42">
        <w:rPr>
          <w:rStyle w:val="af"/>
          <w:rFonts w:ascii="Arial" w:hAnsi="Arial" w:cs="Arial"/>
          <w:color w:val="000000" w:themeColor="text1"/>
        </w:rPr>
        <w:t>Товары,</w:t>
      </w:r>
      <w:r w:rsidRPr="00971B42">
        <w:rPr>
          <w:rFonts w:ascii="Arial" w:hAnsi="Arial" w:cs="Arial"/>
          <w:color w:val="000000" w:themeColor="text1"/>
        </w:rPr>
        <w:t> </w:t>
      </w:r>
      <w:r w:rsidRPr="00971B42">
        <w:rPr>
          <w:rStyle w:val="af"/>
          <w:rFonts w:ascii="Arial" w:hAnsi="Arial" w:cs="Arial"/>
          <w:color w:val="000000" w:themeColor="text1"/>
        </w:rPr>
        <w:t>Контрагенты</w:t>
      </w:r>
      <w:r w:rsidRPr="00971B42">
        <w:rPr>
          <w:rFonts w:ascii="Arial" w:hAnsi="Arial" w:cs="Arial"/>
          <w:color w:val="000000" w:themeColor="text1"/>
        </w:rPr>
        <w:t> и работы с календарем, то все недоступные объекты автоматически исключается системой из командного интерфейса.</w:t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>
            <wp:extent cx="5940425" cy="2450425"/>
            <wp:effectExtent l="0" t="0" r="3175" b="7620"/>
            <wp:docPr id="31" name="Рисунок 31" descr="Командны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Командны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  <w:shd w:val="clear" w:color="auto" w:fill="FFFFFF"/>
        </w:rPr>
      </w:pPr>
      <w:r w:rsidRPr="00971B42">
        <w:rPr>
          <w:rFonts w:ascii="Arial" w:hAnsi="Arial" w:cs="Arial"/>
          <w:color w:val="000000" w:themeColor="text1"/>
          <w:shd w:val="clear" w:color="auto" w:fill="FFFFFF"/>
        </w:rPr>
        <w:t>Кроме того, в системе существует возможность установки прав на отдельные реквизиты объектов. Используя эту информацию, система сама исключает или делает недоступными для редактирования соответствующие поля в формах, а также исключает колонки из списков и отчетов.</w:t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940425" cy="4455319"/>
            <wp:effectExtent l="0" t="0" r="3175" b="2540"/>
            <wp:docPr id="32" name="Рисунок 32" descr="Командны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омандны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</w:p>
    <w:p w:rsidR="009400A2" w:rsidRDefault="00971B42" w:rsidP="00971B42">
      <w:pPr>
        <w:pStyle w:val="ae"/>
        <w:shd w:val="clear" w:color="auto" w:fill="FFFFFF"/>
        <w:spacing w:before="0" w:beforeAutospacing="0"/>
        <w:ind w:left="1416" w:firstLine="708"/>
        <w:rPr>
          <w:rFonts w:ascii="Arial" w:hAnsi="Arial" w:cs="Arial"/>
          <w:color w:val="000000" w:themeColor="text1"/>
          <w:sz w:val="40"/>
          <w:szCs w:val="40"/>
        </w:rPr>
      </w:pPr>
      <w:r w:rsidRPr="00971B42">
        <w:rPr>
          <w:rFonts w:ascii="Arial" w:hAnsi="Arial" w:cs="Arial"/>
          <w:color w:val="000000" w:themeColor="text1"/>
          <w:sz w:val="40"/>
          <w:szCs w:val="40"/>
        </w:rPr>
        <w:t>Функциональные опции</w:t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  <w:shd w:val="clear" w:color="auto" w:fill="FFFFFF"/>
        </w:rPr>
      </w:pPr>
      <w:r w:rsidRPr="00971B42">
        <w:rPr>
          <w:rFonts w:ascii="Arial" w:hAnsi="Arial" w:cs="Arial"/>
          <w:color w:val="000000" w:themeColor="text1"/>
          <w:shd w:val="clear" w:color="auto" w:fill="FFFFFF"/>
        </w:rPr>
        <w:t>Механизм функциональных опций позволяет определить в конфигурации ту функциональность, которая может использоваться или не использоваться при внедрении в зависимости от потребностей конкретной организации. Различные элементы конфигурации (объекты, реквизиты, команды) могут быть привязаны к функциональным опциям. При внедрении можно управлять включением и выключением функциональных опций в конкретной информационной базе. Система при этом будет автоматически включать и выключать отображение всех соответствующих элементов интерфейса (полей, команд, колонок списков, элементов отчетов).</w:t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0425" cy="6167087"/>
            <wp:effectExtent l="0" t="0" r="3175" b="5715"/>
            <wp:docPr id="33" name="Рисунок 33" descr="Командны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Командны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40"/>
          <w:szCs w:val="40"/>
        </w:rPr>
      </w:pPr>
    </w:p>
    <w:p w:rsidR="00971B42" w:rsidRPr="00971B42" w:rsidRDefault="00971B42" w:rsidP="00971B42">
      <w:pPr>
        <w:pStyle w:val="ae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40"/>
          <w:szCs w:val="40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71B42" w:rsidP="00971B42">
      <w:pPr>
        <w:spacing w:line="360" w:lineRule="auto"/>
        <w:ind w:left="708" w:firstLine="708"/>
        <w:rPr>
          <w:rFonts w:cs="Arial"/>
          <w:b/>
          <w:sz w:val="32"/>
          <w:szCs w:val="28"/>
        </w:rPr>
      </w:pPr>
      <w:r w:rsidRPr="00971B42">
        <w:rPr>
          <w:rFonts w:cs="Arial"/>
          <w:b/>
          <w:sz w:val="32"/>
          <w:szCs w:val="28"/>
        </w:rPr>
        <w:lastRenderedPageBreak/>
        <w:t>Организация интерфейса с пользователем</w:t>
      </w:r>
    </w:p>
    <w:p w:rsidR="00971B42" w:rsidRDefault="00971B42" w:rsidP="00971B4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71B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Концепция пользовательского интерфейса системы 1С:Предприятие 8 ориентирована на комфортную эффективную работу и соответствует современным тенденциям.</w:t>
      </w:r>
    </w:p>
    <w:p w:rsidR="00922805" w:rsidRDefault="00922805" w:rsidP="00971B4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22805" w:rsidRDefault="00922805" w:rsidP="00971B42">
      <w:pPr>
        <w:spacing w:line="360" w:lineRule="auto"/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22805"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  <w:t>Основное окно</w:t>
      </w:r>
    </w:p>
    <w:p w:rsidR="00922805" w:rsidRPr="00922805" w:rsidRDefault="00922805" w:rsidP="00971B42">
      <w:pPr>
        <w:spacing w:line="360" w:lineRule="auto"/>
        <w:rPr>
          <w:rFonts w:ascii="Arial" w:hAnsi="Arial" w:cs="Arial"/>
          <w:color w:val="50525B"/>
          <w:shd w:val="clear" w:color="auto" w:fill="FFFFFF"/>
        </w:rPr>
      </w:pPr>
      <w:r w:rsidRPr="00922805">
        <w:rPr>
          <w:rFonts w:ascii="Arial" w:hAnsi="Arial" w:cs="Arial"/>
          <w:color w:val="50525B"/>
          <w:shd w:val="clear" w:color="auto" w:fill="FFFFFF"/>
        </w:rPr>
        <w:t>При запуске системы в режиме 1С:Предприятие открывается </w:t>
      </w:r>
      <w:hyperlink r:id="rId24" w:history="1">
        <w:r w:rsidRPr="00922805">
          <w:rPr>
            <w:rStyle w:val="a4"/>
            <w:rFonts w:ascii="Arial" w:hAnsi="Arial" w:cs="Arial"/>
            <w:color w:val="4A90E2"/>
            <w:u w:val="none"/>
            <w:shd w:val="clear" w:color="auto" w:fill="FFFFFF"/>
          </w:rPr>
          <w:t>основное окно</w:t>
        </w:r>
      </w:hyperlink>
      <w:r w:rsidRPr="00922805">
        <w:rPr>
          <w:rFonts w:ascii="Arial" w:hAnsi="Arial" w:cs="Arial"/>
          <w:color w:val="50525B"/>
          <w:shd w:val="clear" w:color="auto" w:fill="FFFFFF"/>
        </w:rPr>
        <w:t> программы.</w:t>
      </w:r>
    </w:p>
    <w:p w:rsidR="00922805" w:rsidRDefault="00922805" w:rsidP="00971B42">
      <w:pPr>
        <w:spacing w:line="360" w:lineRule="auto"/>
        <w:rPr>
          <w:rFonts w:cs="Arial"/>
          <w:b/>
          <w:color w:val="000000" w:themeColor="text1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5940425" cy="4462744"/>
            <wp:effectExtent l="0" t="0" r="3175" b="0"/>
            <wp:docPr id="34" name="Рисунок 34" descr="Концепция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онцепция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05" w:rsidRDefault="00922805" w:rsidP="00971B4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228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Функции, необходимые для удобной навигации по прикладному решению, реализованы в главной панели и в нескольких вспомогательных панелях: в панели разделов и в панели функций текущего раздела. Разработчик прикладного решения может задать некоторый стандартный состав и расположение этих панелей в соответствии с назначением и особенностями приложения.</w:t>
      </w:r>
    </w:p>
    <w:p w:rsidR="00922805" w:rsidRDefault="00922805" w:rsidP="00971B42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26638"/>
            <wp:effectExtent l="0" t="0" r="3175" b="7620"/>
            <wp:docPr id="35" name="Рисунок 35" descr="Концепция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Концепция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05" w:rsidRDefault="00922805" w:rsidP="00971B42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</w:p>
    <w:p w:rsidR="00922805" w:rsidRDefault="00922805" w:rsidP="00922805">
      <w:pPr>
        <w:spacing w:line="360" w:lineRule="auto"/>
        <w:ind w:left="708"/>
        <w:rPr>
          <w:rFonts w:cs="Arial"/>
          <w:b/>
          <w:color w:val="000000" w:themeColor="text1"/>
          <w:sz w:val="40"/>
          <w:szCs w:val="40"/>
        </w:rPr>
      </w:pPr>
      <w:r>
        <w:rPr>
          <w:rFonts w:cs="Arial"/>
          <w:b/>
          <w:color w:val="000000" w:themeColor="text1"/>
          <w:sz w:val="40"/>
          <w:szCs w:val="40"/>
        </w:rPr>
        <w:t xml:space="preserve">    </w:t>
      </w:r>
      <w:r w:rsidRPr="00922805">
        <w:rPr>
          <w:rFonts w:cs="Arial"/>
          <w:b/>
          <w:color w:val="000000" w:themeColor="text1"/>
          <w:sz w:val="40"/>
          <w:szCs w:val="40"/>
        </w:rPr>
        <w:t>Конструирование рабочего процесса</w:t>
      </w:r>
    </w:p>
    <w:p w:rsidR="00922805" w:rsidRDefault="00922805" w:rsidP="0092280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228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Пользователь может самостоятельно конструировать своё рабочее пространство, располагая панели в разных областях экрана.</w:t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4050" cy="4210050"/>
            <wp:effectExtent l="0" t="0" r="0" b="0"/>
            <wp:docPr id="36" name="Рисунок 36" descr="Концепция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онцепция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</w:p>
    <w:p w:rsidR="00922805" w:rsidRDefault="00922805" w:rsidP="00922805">
      <w:pPr>
        <w:spacing w:line="360" w:lineRule="auto"/>
        <w:ind w:left="2124" w:firstLine="708"/>
        <w:rPr>
          <w:rFonts w:cs="Arial"/>
          <w:b/>
          <w:color w:val="000000" w:themeColor="text1"/>
          <w:sz w:val="36"/>
          <w:szCs w:val="36"/>
        </w:rPr>
      </w:pPr>
      <w:r w:rsidRPr="00922805">
        <w:rPr>
          <w:rFonts w:cs="Arial"/>
          <w:b/>
          <w:color w:val="000000" w:themeColor="text1"/>
          <w:sz w:val="36"/>
          <w:szCs w:val="36"/>
        </w:rPr>
        <w:t>Начальная страница</w:t>
      </w:r>
    </w:p>
    <w:p w:rsidR="00922805" w:rsidRDefault="00922805" w:rsidP="0092280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92280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Начальная страница — это стандартный раздел программы, содержащий часто используемые документы, отчеты, справочники и т. п. Это своеобразный «помощник» пользователя. Каждый рабочий день начинается с «общения» с ним. Начальная страница вводит пользователя в курс дел, отвечает на его вопросы</w:t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7" name="Рисунок 37" descr="Концепция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онцепция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</w:p>
    <w:p w:rsidR="00922805" w:rsidRDefault="00922805" w:rsidP="00922805">
      <w:pPr>
        <w:spacing w:line="360" w:lineRule="auto"/>
        <w:ind w:left="2124" w:firstLine="708"/>
        <w:rPr>
          <w:rFonts w:cs="Arial"/>
          <w:b/>
          <w:color w:val="000000" w:themeColor="text1"/>
          <w:sz w:val="36"/>
          <w:szCs w:val="36"/>
        </w:rPr>
      </w:pPr>
      <w:r w:rsidRPr="00922805">
        <w:rPr>
          <w:rFonts w:cs="Arial"/>
          <w:b/>
          <w:color w:val="000000" w:themeColor="text1"/>
          <w:sz w:val="36"/>
          <w:szCs w:val="36"/>
        </w:rPr>
        <w:t>Панель разделов</w:t>
      </w:r>
    </w:p>
    <w:p w:rsidR="00922805" w:rsidRDefault="00922805" w:rsidP="0092280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2280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Панель разделов — это наиболее крупное разделение функциональности прикладного решения. Она расположена в верхней части основного окна и соответствует  верхнему уровню подсистем, добавленных в конфигурацию. С ее помощью осуществляется переход к другим разделам программы.</w:t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982617"/>
            <wp:effectExtent l="0" t="0" r="3175" b="0"/>
            <wp:docPr id="38" name="Рисунок 38" descr="Концепция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Концепция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24"/>
          <w:szCs w:val="24"/>
        </w:rPr>
      </w:pP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36"/>
          <w:szCs w:val="36"/>
        </w:rPr>
      </w:pPr>
      <w:r>
        <w:rPr>
          <w:rFonts w:cs="Arial"/>
          <w:b/>
          <w:color w:val="000000" w:themeColor="text1"/>
          <w:sz w:val="24"/>
          <w:szCs w:val="24"/>
        </w:rPr>
        <w:lastRenderedPageBreak/>
        <w:tab/>
      </w:r>
      <w:r>
        <w:rPr>
          <w:rFonts w:cs="Arial"/>
          <w:b/>
          <w:color w:val="000000" w:themeColor="text1"/>
          <w:sz w:val="24"/>
          <w:szCs w:val="24"/>
        </w:rPr>
        <w:tab/>
      </w:r>
      <w:r>
        <w:rPr>
          <w:rFonts w:cs="Arial"/>
          <w:b/>
          <w:color w:val="000000" w:themeColor="text1"/>
          <w:sz w:val="24"/>
          <w:szCs w:val="24"/>
        </w:rPr>
        <w:tab/>
      </w:r>
      <w:r>
        <w:rPr>
          <w:rFonts w:cs="Arial"/>
          <w:b/>
          <w:color w:val="000000" w:themeColor="text1"/>
          <w:sz w:val="24"/>
          <w:szCs w:val="24"/>
        </w:rPr>
        <w:tab/>
      </w:r>
      <w:r>
        <w:rPr>
          <w:rFonts w:cs="Arial"/>
          <w:b/>
          <w:color w:val="000000" w:themeColor="text1"/>
          <w:sz w:val="24"/>
          <w:szCs w:val="24"/>
        </w:rPr>
        <w:tab/>
      </w:r>
      <w:r w:rsidRPr="00922805">
        <w:rPr>
          <w:rFonts w:cs="Arial"/>
          <w:b/>
          <w:color w:val="000000" w:themeColor="text1"/>
          <w:sz w:val="36"/>
          <w:szCs w:val="36"/>
        </w:rPr>
        <w:t>Раздел</w:t>
      </w:r>
    </w:p>
    <w:p w:rsidR="00922805" w:rsidRDefault="00922805" w:rsidP="00922805">
      <w:pPr>
        <w:spacing w:line="360" w:lineRule="auto"/>
        <w:rPr>
          <w:rFonts w:ascii="Arial" w:hAnsi="Arial" w:cs="Arial"/>
          <w:color w:val="50525B"/>
          <w:shd w:val="clear" w:color="auto" w:fill="FFFFFF"/>
        </w:rPr>
      </w:pPr>
      <w:r>
        <w:rPr>
          <w:rFonts w:ascii="Arial" w:hAnsi="Arial" w:cs="Arial"/>
          <w:color w:val="50525B"/>
          <w:shd w:val="clear" w:color="auto" w:fill="FFFFFF"/>
        </w:rPr>
        <w:t>При активизации раздела вся функциональность соответствующей подсистемы, включая вложенные подсистемы, представляется пользователю в виде команд в </w:t>
      </w:r>
      <w:hyperlink r:id="rId30" w:history="1">
        <w:r>
          <w:rPr>
            <w:rStyle w:val="a4"/>
            <w:rFonts w:ascii="Arial" w:hAnsi="Arial" w:cs="Arial"/>
            <w:color w:val="4A90E2"/>
            <w:u w:val="none"/>
            <w:shd w:val="clear" w:color="auto" w:fill="FFFFFF"/>
          </w:rPr>
          <w:t>панели функций текущего раздела</w:t>
        </w:r>
      </w:hyperlink>
      <w:r>
        <w:rPr>
          <w:rFonts w:ascii="Arial" w:hAnsi="Arial" w:cs="Arial"/>
          <w:color w:val="50525B"/>
          <w:shd w:val="clear" w:color="auto" w:fill="FFFFFF"/>
        </w:rPr>
        <w:t>.</w:t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5940425" cy="1982617"/>
            <wp:effectExtent l="0" t="0" r="3175" b="0"/>
            <wp:docPr id="39" name="Рисунок 39" descr="Концепция пользовательск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Концепция пользовательск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05" w:rsidRDefault="00922805" w:rsidP="00922805">
      <w:pPr>
        <w:spacing w:line="360" w:lineRule="auto"/>
        <w:rPr>
          <w:rFonts w:cs="Arial"/>
          <w:b/>
          <w:color w:val="000000" w:themeColor="text1"/>
          <w:sz w:val="36"/>
          <w:szCs w:val="36"/>
        </w:rPr>
      </w:pPr>
    </w:p>
    <w:p w:rsidR="00922805" w:rsidRDefault="00467CC1" w:rsidP="00922805">
      <w:pPr>
        <w:spacing w:line="360" w:lineRule="auto"/>
        <w:rPr>
          <w:rFonts w:cs="Arial"/>
          <w:b/>
          <w:color w:val="000000" w:themeColor="text1"/>
          <w:sz w:val="36"/>
          <w:szCs w:val="36"/>
        </w:rPr>
      </w:pPr>
      <w:r>
        <w:rPr>
          <w:rFonts w:cs="Arial"/>
          <w:b/>
          <w:color w:val="000000" w:themeColor="text1"/>
          <w:sz w:val="36"/>
          <w:szCs w:val="36"/>
        </w:rPr>
        <w:tab/>
      </w:r>
      <w:r>
        <w:rPr>
          <w:rFonts w:cs="Arial"/>
          <w:b/>
          <w:color w:val="000000" w:themeColor="text1"/>
          <w:sz w:val="36"/>
          <w:szCs w:val="36"/>
        </w:rPr>
        <w:tab/>
      </w:r>
      <w:r>
        <w:rPr>
          <w:rFonts w:cs="Arial"/>
          <w:b/>
          <w:color w:val="000000" w:themeColor="text1"/>
          <w:sz w:val="36"/>
          <w:szCs w:val="36"/>
        </w:rPr>
        <w:tab/>
      </w:r>
      <w:r>
        <w:rPr>
          <w:rFonts w:cs="Arial"/>
          <w:b/>
          <w:color w:val="000000" w:themeColor="text1"/>
          <w:sz w:val="36"/>
          <w:szCs w:val="36"/>
        </w:rPr>
        <w:tab/>
      </w:r>
      <w:r>
        <w:rPr>
          <w:rFonts w:cs="Arial"/>
          <w:b/>
          <w:color w:val="000000" w:themeColor="text1"/>
          <w:sz w:val="36"/>
          <w:szCs w:val="36"/>
        </w:rPr>
        <w:tab/>
      </w:r>
      <w:r w:rsidR="009E39FA">
        <w:rPr>
          <w:rFonts w:cs="Arial"/>
          <w:b/>
          <w:color w:val="000000" w:themeColor="text1"/>
          <w:sz w:val="36"/>
          <w:szCs w:val="36"/>
        </w:rPr>
        <w:t xml:space="preserve">7 </w:t>
      </w:r>
      <w:bookmarkStart w:id="0" w:name="_GoBack"/>
      <w:bookmarkEnd w:id="0"/>
      <w:r>
        <w:rPr>
          <w:rFonts w:cs="Arial"/>
          <w:b/>
          <w:color w:val="000000" w:themeColor="text1"/>
          <w:sz w:val="36"/>
          <w:szCs w:val="36"/>
        </w:rPr>
        <w:t>Вывод</w:t>
      </w:r>
    </w:p>
    <w:p w:rsidR="009400A2" w:rsidRPr="00467CC1" w:rsidRDefault="00467CC1" w:rsidP="00467CC1">
      <w:pPr>
        <w:spacing w:line="360" w:lineRule="auto"/>
        <w:rPr>
          <w:rFonts w:cs="Arial"/>
          <w:b/>
          <w:sz w:val="32"/>
          <w:szCs w:val="28"/>
        </w:rPr>
      </w:pPr>
      <w:r w:rsidRPr="00467CC1">
        <w:rPr>
          <w:rFonts w:cs="Arial"/>
          <w:b/>
          <w:sz w:val="32"/>
          <w:szCs w:val="28"/>
        </w:rPr>
        <w:t xml:space="preserve">Проанализировав данный продукт </w:t>
      </w:r>
      <w:r>
        <w:rPr>
          <w:rFonts w:cs="Arial"/>
          <w:b/>
          <w:sz w:val="32"/>
          <w:szCs w:val="28"/>
        </w:rPr>
        <w:t>приходим к выводу что его функциональные возможности подходят нашему предприятию.</w:t>
      </w: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p w:rsidR="009400A2" w:rsidRDefault="009400A2" w:rsidP="00087042">
      <w:pPr>
        <w:pStyle w:val="a3"/>
        <w:spacing w:line="360" w:lineRule="auto"/>
        <w:ind w:left="2484" w:firstLine="348"/>
        <w:rPr>
          <w:rFonts w:cs="Arial"/>
          <w:b/>
          <w:sz w:val="32"/>
          <w:szCs w:val="28"/>
        </w:rPr>
      </w:pPr>
    </w:p>
    <w:sectPr w:rsidR="0094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1E7" w:rsidRDefault="004951E7" w:rsidP="00BF63FC">
      <w:pPr>
        <w:spacing w:after="0" w:line="240" w:lineRule="auto"/>
      </w:pPr>
      <w:r>
        <w:separator/>
      </w:r>
    </w:p>
  </w:endnote>
  <w:endnote w:type="continuationSeparator" w:id="0">
    <w:p w:rsidR="004951E7" w:rsidRDefault="004951E7" w:rsidP="00BF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1E7" w:rsidRDefault="004951E7" w:rsidP="00BF63FC">
      <w:pPr>
        <w:spacing w:after="0" w:line="240" w:lineRule="auto"/>
      </w:pPr>
      <w:r>
        <w:separator/>
      </w:r>
    </w:p>
  </w:footnote>
  <w:footnote w:type="continuationSeparator" w:id="0">
    <w:p w:rsidR="004951E7" w:rsidRDefault="004951E7" w:rsidP="00BF6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A08"/>
    <w:multiLevelType w:val="hybridMultilevel"/>
    <w:tmpl w:val="C8B8C4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506EFE"/>
    <w:multiLevelType w:val="hybridMultilevel"/>
    <w:tmpl w:val="97A2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BA1"/>
    <w:multiLevelType w:val="multilevel"/>
    <w:tmpl w:val="A3A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5784"/>
    <w:multiLevelType w:val="hybridMultilevel"/>
    <w:tmpl w:val="77B612A2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0DAD5E7D"/>
    <w:multiLevelType w:val="multilevel"/>
    <w:tmpl w:val="5B0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164A8"/>
    <w:multiLevelType w:val="hybridMultilevel"/>
    <w:tmpl w:val="7A244A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352F9"/>
    <w:multiLevelType w:val="hybridMultilevel"/>
    <w:tmpl w:val="DF28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C33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F5292"/>
    <w:multiLevelType w:val="multilevel"/>
    <w:tmpl w:val="27A2E902"/>
    <w:lvl w:ilvl="0">
      <w:start w:val="1"/>
      <w:numFmt w:val="decimal"/>
      <w:lvlText w:val="%1."/>
      <w:lvlJc w:val="left"/>
      <w:pPr>
        <w:ind w:left="420" w:hanging="360"/>
      </w:pPr>
      <w:rPr>
        <w:rFonts w:cstheme="minorBidi" w:hint="default"/>
      </w:rPr>
    </w:lvl>
    <w:lvl w:ilvl="1">
      <w:start w:val="2"/>
      <w:numFmt w:val="decimal"/>
      <w:isLgl/>
      <w:lvlText w:val="%1.%2"/>
      <w:lvlJc w:val="left"/>
      <w:pPr>
        <w:ind w:left="88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0" w:hanging="2160"/>
      </w:pPr>
      <w:rPr>
        <w:rFonts w:hint="default"/>
      </w:rPr>
    </w:lvl>
  </w:abstractNum>
  <w:abstractNum w:abstractNumId="10" w15:restartNumberingAfterBreak="0">
    <w:nsid w:val="24AA3E4A"/>
    <w:multiLevelType w:val="hybridMultilevel"/>
    <w:tmpl w:val="260C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73FF9"/>
    <w:multiLevelType w:val="multilevel"/>
    <w:tmpl w:val="E05A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CD5E92"/>
    <w:multiLevelType w:val="hybridMultilevel"/>
    <w:tmpl w:val="95624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520D0"/>
    <w:multiLevelType w:val="multilevel"/>
    <w:tmpl w:val="1882A4C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343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573223"/>
    <w:multiLevelType w:val="hybridMultilevel"/>
    <w:tmpl w:val="EFF661FE"/>
    <w:lvl w:ilvl="0" w:tplc="E1E223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38F0608"/>
    <w:multiLevelType w:val="hybridMultilevel"/>
    <w:tmpl w:val="4202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41F"/>
    <w:multiLevelType w:val="multilevel"/>
    <w:tmpl w:val="6390E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D7246C4"/>
    <w:multiLevelType w:val="hybridMultilevel"/>
    <w:tmpl w:val="1CA67B28"/>
    <w:lvl w:ilvl="0" w:tplc="09F0873A">
      <w:start w:val="1"/>
      <w:numFmt w:val="decimal"/>
      <w:lvlText w:val="%1."/>
      <w:lvlJc w:val="left"/>
      <w:pPr>
        <w:ind w:left="3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95" w:hanging="360"/>
      </w:pPr>
    </w:lvl>
    <w:lvl w:ilvl="2" w:tplc="0419001B" w:tentative="1">
      <w:start w:val="1"/>
      <w:numFmt w:val="lowerRoman"/>
      <w:lvlText w:val="%3."/>
      <w:lvlJc w:val="right"/>
      <w:pPr>
        <w:ind w:left="4815" w:hanging="180"/>
      </w:pPr>
    </w:lvl>
    <w:lvl w:ilvl="3" w:tplc="0419000F" w:tentative="1">
      <w:start w:val="1"/>
      <w:numFmt w:val="decimal"/>
      <w:lvlText w:val="%4."/>
      <w:lvlJc w:val="left"/>
      <w:pPr>
        <w:ind w:left="5535" w:hanging="360"/>
      </w:pPr>
    </w:lvl>
    <w:lvl w:ilvl="4" w:tplc="04190019" w:tentative="1">
      <w:start w:val="1"/>
      <w:numFmt w:val="lowerLetter"/>
      <w:lvlText w:val="%5."/>
      <w:lvlJc w:val="left"/>
      <w:pPr>
        <w:ind w:left="6255" w:hanging="360"/>
      </w:pPr>
    </w:lvl>
    <w:lvl w:ilvl="5" w:tplc="0419001B" w:tentative="1">
      <w:start w:val="1"/>
      <w:numFmt w:val="lowerRoman"/>
      <w:lvlText w:val="%6."/>
      <w:lvlJc w:val="right"/>
      <w:pPr>
        <w:ind w:left="6975" w:hanging="180"/>
      </w:pPr>
    </w:lvl>
    <w:lvl w:ilvl="6" w:tplc="0419000F" w:tentative="1">
      <w:start w:val="1"/>
      <w:numFmt w:val="decimal"/>
      <w:lvlText w:val="%7."/>
      <w:lvlJc w:val="left"/>
      <w:pPr>
        <w:ind w:left="7695" w:hanging="360"/>
      </w:pPr>
    </w:lvl>
    <w:lvl w:ilvl="7" w:tplc="04190019" w:tentative="1">
      <w:start w:val="1"/>
      <w:numFmt w:val="lowerLetter"/>
      <w:lvlText w:val="%8."/>
      <w:lvlJc w:val="left"/>
      <w:pPr>
        <w:ind w:left="8415" w:hanging="360"/>
      </w:pPr>
    </w:lvl>
    <w:lvl w:ilvl="8" w:tplc="041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9" w15:restartNumberingAfterBreak="0">
    <w:nsid w:val="4DAE5D0A"/>
    <w:multiLevelType w:val="hybridMultilevel"/>
    <w:tmpl w:val="25D0E2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BB42C4"/>
    <w:multiLevelType w:val="hybridMultilevel"/>
    <w:tmpl w:val="7CA6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15C1A"/>
    <w:multiLevelType w:val="hybridMultilevel"/>
    <w:tmpl w:val="A87AD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F144F"/>
    <w:multiLevelType w:val="multilevel"/>
    <w:tmpl w:val="A9849E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3" w15:restartNumberingAfterBreak="0">
    <w:nsid w:val="587A060E"/>
    <w:multiLevelType w:val="hybridMultilevel"/>
    <w:tmpl w:val="5A84D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F5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AC6281"/>
    <w:multiLevelType w:val="hybridMultilevel"/>
    <w:tmpl w:val="4202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56280"/>
    <w:multiLevelType w:val="hybridMultilevel"/>
    <w:tmpl w:val="30F2218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1EC394A"/>
    <w:multiLevelType w:val="multilevel"/>
    <w:tmpl w:val="F77290E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7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00" w:hanging="216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8"/>
  </w:num>
  <w:num w:numId="5">
    <w:abstractNumId w:val="18"/>
  </w:num>
  <w:num w:numId="6">
    <w:abstractNumId w:val="27"/>
  </w:num>
  <w:num w:numId="7">
    <w:abstractNumId w:val="3"/>
  </w:num>
  <w:num w:numId="8">
    <w:abstractNumId w:val="17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  <w:num w:numId="14">
    <w:abstractNumId w:val="24"/>
  </w:num>
  <w:num w:numId="15">
    <w:abstractNumId w:val="11"/>
  </w:num>
  <w:num w:numId="16">
    <w:abstractNumId w:val="19"/>
  </w:num>
  <w:num w:numId="17">
    <w:abstractNumId w:val="23"/>
  </w:num>
  <w:num w:numId="18">
    <w:abstractNumId w:val="21"/>
  </w:num>
  <w:num w:numId="19">
    <w:abstractNumId w:val="20"/>
  </w:num>
  <w:num w:numId="20">
    <w:abstractNumId w:val="10"/>
  </w:num>
  <w:num w:numId="21">
    <w:abstractNumId w:val="9"/>
  </w:num>
  <w:num w:numId="22">
    <w:abstractNumId w:val="15"/>
  </w:num>
  <w:num w:numId="23">
    <w:abstractNumId w:val="26"/>
  </w:num>
  <w:num w:numId="24">
    <w:abstractNumId w:val="25"/>
  </w:num>
  <w:num w:numId="25">
    <w:abstractNumId w:val="12"/>
  </w:num>
  <w:num w:numId="26">
    <w:abstractNumId w:val="22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43"/>
    <w:rsid w:val="00041391"/>
    <w:rsid w:val="00087042"/>
    <w:rsid w:val="000F7DB3"/>
    <w:rsid w:val="001012EC"/>
    <w:rsid w:val="00133B36"/>
    <w:rsid w:val="00146C05"/>
    <w:rsid w:val="00197FFC"/>
    <w:rsid w:val="001A30C4"/>
    <w:rsid w:val="00213CFE"/>
    <w:rsid w:val="00282CFC"/>
    <w:rsid w:val="002846E7"/>
    <w:rsid w:val="0029523A"/>
    <w:rsid w:val="002E2E25"/>
    <w:rsid w:val="002F7FB9"/>
    <w:rsid w:val="003108EF"/>
    <w:rsid w:val="003260F3"/>
    <w:rsid w:val="00356C2E"/>
    <w:rsid w:val="003708AE"/>
    <w:rsid w:val="003D66BD"/>
    <w:rsid w:val="003E4693"/>
    <w:rsid w:val="00417B1C"/>
    <w:rsid w:val="0044731F"/>
    <w:rsid w:val="00454941"/>
    <w:rsid w:val="00467CC1"/>
    <w:rsid w:val="004951E7"/>
    <w:rsid w:val="004A1140"/>
    <w:rsid w:val="00533CF6"/>
    <w:rsid w:val="005E0BDB"/>
    <w:rsid w:val="005E14E8"/>
    <w:rsid w:val="00642A78"/>
    <w:rsid w:val="00692848"/>
    <w:rsid w:val="006B56FE"/>
    <w:rsid w:val="007D4ABD"/>
    <w:rsid w:val="00846117"/>
    <w:rsid w:val="008762C0"/>
    <w:rsid w:val="00877089"/>
    <w:rsid w:val="008902E4"/>
    <w:rsid w:val="008A623F"/>
    <w:rsid w:val="00922805"/>
    <w:rsid w:val="009400A2"/>
    <w:rsid w:val="00971B42"/>
    <w:rsid w:val="009E39FA"/>
    <w:rsid w:val="00A66EE0"/>
    <w:rsid w:val="00B0365C"/>
    <w:rsid w:val="00B920AB"/>
    <w:rsid w:val="00B96534"/>
    <w:rsid w:val="00BA02C3"/>
    <w:rsid w:val="00BC172A"/>
    <w:rsid w:val="00BD26F5"/>
    <w:rsid w:val="00BF63FC"/>
    <w:rsid w:val="00C664C6"/>
    <w:rsid w:val="00D96D43"/>
    <w:rsid w:val="00DA0334"/>
    <w:rsid w:val="00DA485F"/>
    <w:rsid w:val="00DC2DB1"/>
    <w:rsid w:val="00E9053F"/>
    <w:rsid w:val="00EE4C18"/>
    <w:rsid w:val="00EF09D9"/>
    <w:rsid w:val="00F27FB4"/>
    <w:rsid w:val="00F343FB"/>
    <w:rsid w:val="00F36F9B"/>
    <w:rsid w:val="00F67A02"/>
    <w:rsid w:val="00FA3D92"/>
    <w:rsid w:val="00FB01AC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3948"/>
  <w15:chartTrackingRefBased/>
  <w15:docId w15:val="{2EEE0500-C653-4F56-A070-8B8A189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D43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971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3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E0BD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F6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63FC"/>
  </w:style>
  <w:style w:type="paragraph" w:styleId="a7">
    <w:name w:val="footer"/>
    <w:basedOn w:val="a"/>
    <w:link w:val="a8"/>
    <w:uiPriority w:val="99"/>
    <w:unhideWhenUsed/>
    <w:rsid w:val="00BF6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63FC"/>
  </w:style>
  <w:style w:type="table" w:styleId="a9">
    <w:name w:val="Table Grid"/>
    <w:basedOn w:val="a1"/>
    <w:uiPriority w:val="39"/>
    <w:rsid w:val="00BD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DA0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A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Balloon Text"/>
    <w:basedOn w:val="a"/>
    <w:link w:val="ad"/>
    <w:uiPriority w:val="99"/>
    <w:semiHidden/>
    <w:unhideWhenUsed/>
    <w:rsid w:val="008A6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23F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unhideWhenUsed/>
    <w:rsid w:val="0008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971B4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71B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1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04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3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1%83%D1%80%D0%B0%D0%BB%D0%B8%D0%B5%D0%B2,_%D0%91%D0%BE%D1%80%D0%B8%D1%81_%D0%93%D0%B5%D0%BE%D1%80%D0%B3%D0%B8%D0%B5%D0%B2%D0%B8%D1%87" TargetMode="External"/><Relationship Id="rId13" Type="http://schemas.openxmlformats.org/officeDocument/2006/relationships/hyperlink" Target="https://v8.1c.ru/platforma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ru.wikipedia.org/wiki/%D0%A4%D0%B8%D1%80%D0%BC%D0%B0" TargetMode="External"/><Relationship Id="rId12" Type="http://schemas.openxmlformats.org/officeDocument/2006/relationships/hyperlink" Target="https://1c.ru/" TargetMode="External"/><Relationship Id="rId17" Type="http://schemas.openxmlformats.org/officeDocument/2006/relationships/hyperlink" Target="https://v8.1c.ru/platforma/redaktor-komandnogo-interfeysa-konfiguracii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8.1c.ru/platforma/komanda/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1%D1%83%D0%BA%D0%B0_(%D0%BA%D0%BE%D0%BC%D0%BF%D0%B0%D0%BD%D0%B8%D1%8F)" TargetMode="External"/><Relationship Id="rId24" Type="http://schemas.openxmlformats.org/officeDocument/2006/relationships/hyperlink" Target="https://v8.1c.ru/platforma/osnovnoe-okno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yperlink" Target="https://ru.wikipedia.org/wiki/1%D0%A1-%D0%A1%D0%BE%D1%84%D1%82%D0%BA%D0%BB%D0%B0%D0%B1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%D0%A1" TargetMode="External"/><Relationship Id="rId14" Type="http://schemas.openxmlformats.org/officeDocument/2006/relationships/hyperlink" Target="https://v8.1c.ru/platforma/podsistemy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https://v8.1c.ru/platforma/panel-funkciy-tekushchego-razdel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 Сергей Денисович</dc:creator>
  <cp:keywords/>
  <dc:description/>
  <cp:lastModifiedBy>Пользователь</cp:lastModifiedBy>
  <cp:revision>4</cp:revision>
  <dcterms:created xsi:type="dcterms:W3CDTF">2020-04-15T21:04:00Z</dcterms:created>
  <dcterms:modified xsi:type="dcterms:W3CDTF">2020-04-17T23:33:00Z</dcterms:modified>
</cp:coreProperties>
</file>