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E55B" w14:textId="43702FD6" w:rsidR="006F4B55" w:rsidRDefault="00330244">
      <w:pPr>
        <w:spacing w:after="120"/>
        <w:jc w:val="center"/>
      </w:pPr>
      <w:r>
        <w:rPr>
          <w:b/>
          <w:bCs/>
          <w:color w:val="1E3A5F"/>
          <w:sz w:val="52"/>
          <w:szCs w:val="52"/>
        </w:rPr>
        <w:t>MISTERIOS DE CHILE</w:t>
      </w:r>
    </w:p>
    <w:p w14:paraId="4DD29EFD" w14:textId="77777777" w:rsidR="006F4B55" w:rsidRDefault="00000000">
      <w:pPr>
        <w:spacing w:after="80"/>
        <w:jc w:val="center"/>
      </w:pPr>
      <w:r>
        <w:rPr>
          <w:i/>
          <w:iCs/>
          <w:color w:val="1A7F4E"/>
          <w:sz w:val="24"/>
          <w:szCs w:val="24"/>
        </w:rPr>
        <w:t>Reglamento Oficial — Nivel Iniciado (5° y 6° Básico)</w:t>
      </w:r>
    </w:p>
    <w:p w14:paraId="242A1BF7" w14:textId="77777777" w:rsidR="006F4B55" w:rsidRDefault="00000000">
      <w:pPr>
        <w:spacing w:after="40"/>
        <w:jc w:val="center"/>
      </w:pPr>
      <w:r>
        <w:rPr>
          <w:color w:val="666666"/>
          <w:sz w:val="20"/>
          <w:szCs w:val="20"/>
        </w:rPr>
        <w:t>2 a 4 jugadores  •  75 cartas  •  Desde la Conquista hasta el Centenario</w:t>
      </w:r>
    </w:p>
    <w:p w14:paraId="7E7F9437" w14:textId="77777777" w:rsidR="006F4B55" w:rsidRDefault="006F4B55">
      <w:pPr>
        <w:spacing w:before="80" w:after="80"/>
      </w:pPr>
    </w:p>
    <w:p w14:paraId="7F65F8BD" w14:textId="77777777" w:rsidR="006F4B55" w:rsidRDefault="00000000">
      <w:pPr>
        <w:pStyle w:val="Heading2"/>
        <w:pBdr>
          <w:bottom w:val="single" w:sz="4" w:space="4" w:color="1A7F4E"/>
        </w:pBdr>
      </w:pPr>
      <w:r>
        <w:t>¿De qué trata el juego?</w:t>
      </w:r>
    </w:p>
    <w:p w14:paraId="0604671F" w14:textId="7B8612A7" w:rsidR="006F4B55" w:rsidRDefault="00330244">
      <w:pPr>
        <w:spacing w:before="60" w:after="60"/>
        <w:jc w:val="both"/>
      </w:pPr>
      <w:r>
        <w:t>Misterios de Chile</w:t>
      </w:r>
      <w:r w:rsidR="00000000">
        <w:t xml:space="preserve"> es un juego de cartas interactivo donde los jugadores compiten por ubicar hitos históricos en orden cronológico. Usando un código QR, cada carta activa una imagen de época y un relato de audio que describe el momento histórico sin revelar nombres ni fechas. El desafío: adivinar qué sucedió, cuándo ocurrió y quiénes fueron sus protagonistas.</w:t>
      </w:r>
    </w:p>
    <w:p w14:paraId="71F4B87F" w14:textId="77777777" w:rsidR="006F4B55" w:rsidRDefault="006F4B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B55" w14:paraId="0AF0B7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180" w:type="dxa"/>
              <w:bottom w:w="120" w:type="dxa"/>
              <w:right w:w="180" w:type="dxa"/>
            </w:tcMar>
          </w:tcPr>
          <w:p w14:paraId="5456CEBB" w14:textId="77777777" w:rsidR="006F4B55" w:rsidRDefault="00000000">
            <w:pPr>
              <w:spacing w:after="60"/>
            </w:pPr>
            <w:r>
              <w:rPr>
                <w:b/>
                <w:bCs/>
                <w:color w:val="1E3A5F"/>
              </w:rPr>
              <w:t>Inspiración</w:t>
            </w:r>
          </w:p>
          <w:p w14:paraId="2145B9AC" w14:textId="009C01C5" w:rsidR="006F4B55" w:rsidRDefault="00000000">
            <w:r>
              <w:rPr>
                <w:i/>
                <w:iCs/>
                <w:sz w:val="20"/>
                <w:szCs w:val="20"/>
              </w:rPr>
              <w:t xml:space="preserve">La mecánica principal es similar al juego Hitster: los jugadores escuchan un fragmento de audio y deben ubicar la carta en la línea de tiempo correcta, antes o después de los hitos ya revelados en la mesa. </w:t>
            </w:r>
            <w:r w:rsidR="00330244">
              <w:rPr>
                <w:i/>
                <w:iCs/>
                <w:sz w:val="20"/>
                <w:szCs w:val="20"/>
              </w:rPr>
              <w:t>Misterios de Chile</w:t>
            </w:r>
            <w:r>
              <w:rPr>
                <w:i/>
                <w:iCs/>
                <w:sz w:val="20"/>
                <w:szCs w:val="20"/>
              </w:rPr>
              <w:t xml:space="preserve"> agrega dos dimensiones adicionales: identificar el evento y sus protagonistas.</w:t>
            </w:r>
          </w:p>
        </w:tc>
      </w:tr>
    </w:tbl>
    <w:p w14:paraId="4FCAF5A6" w14:textId="77777777" w:rsidR="006F4B55" w:rsidRDefault="006F4B55">
      <w:pPr>
        <w:spacing w:before="80" w:after="80"/>
      </w:pPr>
    </w:p>
    <w:p w14:paraId="383EC303" w14:textId="77777777" w:rsidR="006F4B55" w:rsidRDefault="00000000">
      <w:pPr>
        <w:pStyle w:val="Heading2"/>
        <w:pBdr>
          <w:bottom w:val="single" w:sz="4" w:space="4" w:color="1A7F4E"/>
        </w:pBdr>
      </w:pPr>
      <w:r>
        <w:t>Las Expansiones</w:t>
      </w:r>
    </w:p>
    <w:p w14:paraId="5ACC1E88" w14:textId="213236E8" w:rsidR="006F4B55" w:rsidRDefault="00330244">
      <w:pPr>
        <w:spacing w:before="60" w:after="60"/>
        <w:jc w:val="both"/>
      </w:pPr>
      <w:r>
        <w:t>Misterios de Chile</w:t>
      </w:r>
      <w:r w:rsidR="00000000">
        <w:t xml:space="preserve"> es un sistema modular. Cada caja es un juego independiente, pero todas comparten las mismas reglas y se pueden combinar para crear una línea de tiempo extendida (Modo Expansión).</w:t>
      </w:r>
    </w:p>
    <w:p w14:paraId="63BC3C71" w14:textId="77777777" w:rsidR="006F4B55" w:rsidRDefault="006F4B5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6F4B55" w14:paraId="53BD2F2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67B09D" w14:textId="77777777" w:rsidR="006F4B55" w:rsidRDefault="00000000">
            <w:pPr>
              <w:jc w:val="center"/>
            </w:pPr>
            <w:r>
              <w:rPr>
                <w:b/>
                <w:bCs/>
                <w:color w:val="FFFFFF"/>
                <w:sz w:val="20"/>
                <w:szCs w:val="20"/>
              </w:rPr>
              <w:t>Nivel</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FEF50A6" w14:textId="77777777" w:rsidR="006F4B55" w:rsidRDefault="00000000">
            <w:pPr>
              <w:jc w:val="center"/>
            </w:pPr>
            <w:r>
              <w:rPr>
                <w:b/>
                <w:bCs/>
                <w:color w:val="FFFFFF"/>
                <w:sz w:val="20"/>
                <w:szCs w:val="20"/>
              </w:rPr>
              <w:t>Curso</w:t>
            </w:r>
          </w:p>
        </w:tc>
        <w:tc>
          <w:tcPr>
            <w:tcW w:w="52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AF5D36F" w14:textId="77777777" w:rsidR="006F4B55" w:rsidRDefault="00000000">
            <w:r>
              <w:rPr>
                <w:b/>
                <w:bCs/>
                <w:color w:val="FFFFFF"/>
                <w:sz w:val="20"/>
                <w:szCs w:val="20"/>
              </w:rPr>
              <w:t>Contenido</w:t>
            </w:r>
          </w:p>
        </w:tc>
      </w:tr>
      <w:tr w:rsidR="006F4B55" w14:paraId="25AA85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1BC6BF3D" w14:textId="77777777" w:rsidR="006F4B55" w:rsidRDefault="00000000">
            <w:r>
              <w:rPr>
                <w:b/>
                <w:bCs/>
                <w:sz w:val="20"/>
                <w:szCs w:val="20"/>
              </w:rPr>
              <w:t>🟢 Iniciado</w:t>
            </w:r>
          </w:p>
        </w:tc>
        <w:tc>
          <w:tcPr>
            <w:tcW w:w="200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32A3595C" w14:textId="77777777" w:rsidR="006F4B55" w:rsidRDefault="00000000">
            <w:pPr>
              <w:jc w:val="center"/>
            </w:pPr>
            <w:r>
              <w:rPr>
                <w:sz w:val="20"/>
                <w:szCs w:val="20"/>
              </w:rPr>
              <w:t>5°-6° Básico</w:t>
            </w:r>
          </w:p>
        </w:tc>
        <w:tc>
          <w:tcPr>
            <w:tcW w:w="5226"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3FA7DBDD" w14:textId="77777777" w:rsidR="006F4B55" w:rsidRDefault="00000000">
            <w:r>
              <w:rPr>
                <w:sz w:val="20"/>
                <w:szCs w:val="20"/>
              </w:rPr>
              <w:t>Desde la Conquista hasta el Centenario (esta caja)</w:t>
            </w:r>
          </w:p>
        </w:tc>
      </w:tr>
      <w:tr w:rsidR="006F4B55" w14:paraId="3752F1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E2BEC" w14:textId="77777777" w:rsidR="006F4B55" w:rsidRDefault="00000000">
            <w:r>
              <w:rPr>
                <w:b/>
                <w:bCs/>
                <w:sz w:val="20"/>
                <w:szCs w:val="20"/>
              </w:rPr>
              <w:t>🔵 Explorador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B010" w14:textId="77777777" w:rsidR="006F4B55" w:rsidRDefault="00000000">
            <w:pPr>
              <w:jc w:val="center"/>
            </w:pPr>
            <w:r>
              <w:rPr>
                <w:sz w:val="20"/>
                <w:szCs w:val="20"/>
              </w:rPr>
              <w:t>7°-8° Básico</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A198C" w14:textId="77777777" w:rsidR="006F4B55" w:rsidRDefault="00000000">
            <w:r>
              <w:rPr>
                <w:sz w:val="20"/>
                <w:szCs w:val="20"/>
              </w:rPr>
              <w:t>Antigüedad, Edad Media y Raíces de la Modernidad</w:t>
            </w:r>
          </w:p>
        </w:tc>
      </w:tr>
      <w:tr w:rsidR="006F4B55" w14:paraId="30439D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04073C41" w14:textId="77777777" w:rsidR="006F4B55" w:rsidRDefault="00000000">
            <w:r>
              <w:rPr>
                <w:b/>
                <w:bCs/>
                <w:sz w:val="20"/>
                <w:szCs w:val="20"/>
              </w:rPr>
              <w:t>🔴 Crítico</w:t>
            </w:r>
          </w:p>
        </w:tc>
        <w:tc>
          <w:tcPr>
            <w:tcW w:w="200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249F360C" w14:textId="77777777" w:rsidR="006F4B55" w:rsidRDefault="00000000">
            <w:pPr>
              <w:jc w:val="center"/>
            </w:pPr>
            <w:r>
              <w:rPr>
                <w:sz w:val="20"/>
                <w:szCs w:val="20"/>
              </w:rPr>
              <w:t>I-II Medio</w:t>
            </w:r>
          </w:p>
        </w:tc>
        <w:tc>
          <w:tcPr>
            <w:tcW w:w="5226"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0AE93930" w14:textId="77777777" w:rsidR="006F4B55" w:rsidRDefault="00000000">
            <w:r>
              <w:rPr>
                <w:sz w:val="20"/>
                <w:szCs w:val="20"/>
              </w:rPr>
              <w:t>El Siglo XIX, XX y la conformación del Estado Moderno</w:t>
            </w:r>
          </w:p>
        </w:tc>
      </w:tr>
      <w:tr w:rsidR="006F4B55" w14:paraId="005720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2F1FE" w14:textId="77777777" w:rsidR="006F4B55" w:rsidRDefault="00000000">
            <w:r>
              <w:rPr>
                <w:b/>
                <w:bCs/>
                <w:sz w:val="20"/>
                <w:szCs w:val="20"/>
              </w:rPr>
              <w:t>🟡 Ciudadano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A5AC9" w14:textId="77777777" w:rsidR="006F4B55" w:rsidRDefault="00000000">
            <w:pPr>
              <w:jc w:val="center"/>
            </w:pPr>
            <w:r>
              <w:rPr>
                <w:sz w:val="20"/>
                <w:szCs w:val="20"/>
              </w:rPr>
              <w:t>III-IV Medio</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9D617" w14:textId="77777777" w:rsidR="006F4B55" w:rsidRDefault="00000000">
            <w:r>
              <w:rPr>
                <w:sz w:val="20"/>
                <w:szCs w:val="20"/>
              </w:rPr>
              <w:t>Actualidad, Economía, Globalización y Derechos Civiles</w:t>
            </w:r>
          </w:p>
        </w:tc>
      </w:tr>
    </w:tbl>
    <w:p w14:paraId="2998CA99" w14:textId="77777777" w:rsidR="006F4B55" w:rsidRDefault="006F4B55">
      <w:pPr>
        <w:spacing w:before="80" w:after="80"/>
      </w:pPr>
    </w:p>
    <w:p w14:paraId="65A116C3" w14:textId="77777777" w:rsidR="006F4B55" w:rsidRDefault="00000000">
      <w:pPr>
        <w:pStyle w:val="Heading2"/>
        <w:pBdr>
          <w:bottom w:val="single" w:sz="4" w:space="4" w:color="1A7F4E"/>
        </w:pBdr>
      </w:pPr>
      <w:r>
        <w:t>Diseño de la Carta</w:t>
      </w:r>
    </w:p>
    <w:p w14:paraId="6FF3347E" w14:textId="77777777" w:rsidR="006F4B55" w:rsidRDefault="00000000">
      <w:pPr>
        <w:spacing w:before="180" w:after="80"/>
      </w:pPr>
      <w:r>
        <w:rPr>
          <w:b/>
          <w:bCs/>
          <w:color w:val="B8860B"/>
        </w:rPr>
        <w:t>Anverso — Código QR</w:t>
      </w:r>
    </w:p>
    <w:p w14:paraId="6031B710" w14:textId="77777777" w:rsidR="006F4B55" w:rsidRDefault="00000000">
      <w:pPr>
        <w:spacing w:before="60" w:after="60"/>
        <w:jc w:val="both"/>
      </w:pPr>
      <w:r>
        <w:t>Al escanear el QR con cualquier dispositivo, se activan dos elementos:</w:t>
      </w:r>
    </w:p>
    <w:p w14:paraId="6E48D33A" w14:textId="77777777" w:rsidR="006F4B55" w:rsidRDefault="00000000">
      <w:pPr>
        <w:pStyle w:val="ListParagraph"/>
        <w:numPr>
          <w:ilvl w:val="0"/>
          <w:numId w:val="2"/>
        </w:numPr>
        <w:spacing w:before="40" w:after="40"/>
      </w:pPr>
      <w:r>
        <w:t>Imagen de Época: Pintura, portada de diario o infografía que entrega pistas visuales del evento.</w:t>
      </w:r>
    </w:p>
    <w:p w14:paraId="7ADC3FEB" w14:textId="77777777" w:rsidR="006F4B55" w:rsidRDefault="00000000">
      <w:pPr>
        <w:pStyle w:val="ListParagraph"/>
        <w:numPr>
          <w:ilvl w:val="0"/>
          <w:numId w:val="2"/>
        </w:numPr>
        <w:spacing w:before="40" w:after="40"/>
      </w:pPr>
      <w:r>
        <w:t>Relato de Fondo: Audio narrado que describe el ambiente, clima social o conflicto del momento sin revelar nombres propios ni fechas exactas.</w:t>
      </w:r>
    </w:p>
    <w:p w14:paraId="6E8D1121" w14:textId="77777777" w:rsidR="006F4B55" w:rsidRDefault="006F4B55">
      <w:pPr>
        <w:spacing w:before="80" w:after="80"/>
      </w:pPr>
    </w:p>
    <w:p w14:paraId="34D71B72" w14:textId="77777777" w:rsidR="006F4B55" w:rsidRDefault="00000000">
      <w:pPr>
        <w:spacing w:before="180" w:after="80"/>
      </w:pPr>
      <w:r>
        <w:rPr>
          <w:b/>
          <w:bCs/>
          <w:color w:val="B8860B"/>
        </w:rPr>
        <w:t>Reverso — Los Datos</w:t>
      </w:r>
    </w:p>
    <w:p w14:paraId="3B44B304" w14:textId="77777777" w:rsidR="006F4B55" w:rsidRDefault="00000000">
      <w:pPr>
        <w:spacing w:before="60" w:after="60"/>
        <w:jc w:val="both"/>
      </w:pPr>
      <w:r>
        <w:t>Contiene la información que valida o refuta la jugada:</w:t>
      </w:r>
    </w:p>
    <w:p w14:paraId="559468AF" w14:textId="77777777" w:rsidR="006F4B55" w:rsidRDefault="00000000">
      <w:pPr>
        <w:pStyle w:val="ListParagraph"/>
        <w:numPr>
          <w:ilvl w:val="0"/>
          <w:numId w:val="2"/>
        </w:numPr>
        <w:spacing w:before="40" w:after="40"/>
      </w:pPr>
      <w:r>
        <w:t>Año exacto del evento.</w:t>
      </w:r>
    </w:p>
    <w:p w14:paraId="3980DF4F" w14:textId="77777777" w:rsidR="006F4B55" w:rsidRDefault="00000000">
      <w:pPr>
        <w:pStyle w:val="ListParagraph"/>
        <w:numPr>
          <w:ilvl w:val="0"/>
          <w:numId w:val="2"/>
        </w:numPr>
        <w:spacing w:before="40" w:after="40"/>
      </w:pPr>
      <w:r>
        <w:lastRenderedPageBreak/>
        <w:t>Nombre del hito histórico.</w:t>
      </w:r>
    </w:p>
    <w:p w14:paraId="2003BC75" w14:textId="77777777" w:rsidR="006F4B55" w:rsidRDefault="00000000">
      <w:pPr>
        <w:pStyle w:val="ListParagraph"/>
        <w:numPr>
          <w:ilvl w:val="0"/>
          <w:numId w:val="2"/>
        </w:numPr>
        <w:spacing w:before="40" w:after="40"/>
      </w:pPr>
      <w:r>
        <w:t>Descripción breve de su impacto.</w:t>
      </w:r>
    </w:p>
    <w:p w14:paraId="4A61976A" w14:textId="77777777" w:rsidR="006F4B55" w:rsidRDefault="00000000">
      <w:pPr>
        <w:pStyle w:val="ListParagraph"/>
        <w:numPr>
          <w:ilvl w:val="0"/>
          <w:numId w:val="2"/>
        </w:numPr>
        <w:spacing w:before="40" w:after="40"/>
      </w:pPr>
      <w:r>
        <w:t>Protagonistas clave involucrados.</w:t>
      </w:r>
    </w:p>
    <w:p w14:paraId="1CFA9F37" w14:textId="77777777" w:rsidR="006F4B55" w:rsidRDefault="006F4B55">
      <w:pPr>
        <w:spacing w:before="80" w:after="80"/>
      </w:pPr>
    </w:p>
    <w:p w14:paraId="55BAD56C" w14:textId="77777777" w:rsidR="006F4B55" w:rsidRDefault="00000000">
      <w:pPr>
        <w:pStyle w:val="Heading2"/>
        <w:pBdr>
          <w:bottom w:val="single" w:sz="4" w:space="4" w:color="1A7F4E"/>
        </w:pBdr>
      </w:pPr>
      <w:r>
        <w:t>Preparación</w:t>
      </w:r>
    </w:p>
    <w:p w14:paraId="7B9A8545" w14:textId="77777777" w:rsidR="006F4B55" w:rsidRDefault="00000000">
      <w:pPr>
        <w:pStyle w:val="ListParagraph"/>
        <w:numPr>
          <w:ilvl w:val="0"/>
          <w:numId w:val="3"/>
        </w:numPr>
        <w:spacing w:before="40" w:after="40"/>
      </w:pPr>
      <w:r>
        <w:t>Elige el modo: Una sola caja o combina expansiones para una línea de tiempo extendida.</w:t>
      </w:r>
    </w:p>
    <w:p w14:paraId="71F79DA0" w14:textId="77777777" w:rsidR="006F4B55" w:rsidRDefault="00000000">
      <w:pPr>
        <w:pStyle w:val="ListParagraph"/>
        <w:numPr>
          <w:ilvl w:val="0"/>
          <w:numId w:val="3"/>
        </w:numPr>
        <w:spacing w:before="40" w:after="40"/>
      </w:pPr>
      <w:r>
        <w:t>Hito Inicial: Saca una carta al azar y colócala boca arriba (Reverso visible) en el centro de la mesa. Esta carta es el punto de partida de la línea de tiempo.</w:t>
      </w:r>
    </w:p>
    <w:p w14:paraId="4367032D" w14:textId="77777777" w:rsidR="006F4B55" w:rsidRDefault="00000000">
      <w:pPr>
        <w:pStyle w:val="ListParagraph"/>
        <w:numPr>
          <w:ilvl w:val="0"/>
          <w:numId w:val="3"/>
        </w:numPr>
        <w:spacing w:before="40" w:after="40"/>
      </w:pPr>
      <w:r>
        <w:t>Reparto: Cada jugador recibe 5 cartas (boca abajo, sin mirar) y 10 fichas de apuesta.</w:t>
      </w:r>
    </w:p>
    <w:p w14:paraId="61F1BF85" w14:textId="77777777" w:rsidR="006F4B55" w:rsidRDefault="00000000">
      <w:pPr>
        <w:pStyle w:val="ListParagraph"/>
        <w:numPr>
          <w:ilvl w:val="0"/>
          <w:numId w:val="3"/>
        </w:numPr>
        <w:spacing w:before="40" w:after="40"/>
      </w:pPr>
      <w:r>
        <w:t>Determina el primer jugador activo (el mayor, el más joven, o como acuerden).</w:t>
      </w:r>
    </w:p>
    <w:p w14:paraId="124D39EB" w14:textId="77777777" w:rsidR="006F4B55" w:rsidRDefault="006F4B55">
      <w:pPr>
        <w:spacing w:before="80" w:after="80"/>
      </w:pPr>
    </w:p>
    <w:p w14:paraId="37B3B5BA" w14:textId="77777777" w:rsidR="006F4B55" w:rsidRDefault="00000000">
      <w:pPr>
        <w:pStyle w:val="Heading2"/>
        <w:pBdr>
          <w:bottom w:val="single" w:sz="4" w:space="4" w:color="1A7F4E"/>
        </w:pBdr>
      </w:pPr>
      <w:r>
        <w:t>El Turno</w:t>
      </w:r>
    </w:p>
    <w:p w14:paraId="044F73BF" w14:textId="77777777" w:rsidR="006F4B55" w:rsidRDefault="00000000">
      <w:pPr>
        <w:spacing w:before="60" w:after="60"/>
        <w:jc w:val="both"/>
      </w:pPr>
      <w:r>
        <w:t>El jugador activo elige una carta de su mano y sigue este flujo:</w:t>
      </w:r>
    </w:p>
    <w:p w14:paraId="77180B53" w14:textId="77777777" w:rsidR="006F4B55" w:rsidRDefault="006F4B55">
      <w:pPr>
        <w:spacing w:before="80" w:after="80"/>
      </w:pPr>
    </w:p>
    <w:p w14:paraId="70775E0B" w14:textId="77777777" w:rsidR="006F4B55" w:rsidRDefault="00000000">
      <w:pPr>
        <w:spacing w:before="180" w:after="80"/>
      </w:pPr>
      <w:r>
        <w:rPr>
          <w:b/>
          <w:bCs/>
          <w:color w:val="B8860B"/>
        </w:rPr>
        <w:t>Fase 1 — Activar el QR</w:t>
      </w:r>
    </w:p>
    <w:p w14:paraId="2E5FC59B" w14:textId="77777777" w:rsidR="006F4B55" w:rsidRDefault="00000000">
      <w:pPr>
        <w:spacing w:before="60" w:after="60"/>
        <w:jc w:val="both"/>
      </w:pPr>
      <w:r>
        <w:t>El jugador activo escanea el QR de su carta. Todos los jugadores ven la imagen y escuchan el relato de audio.</w:t>
      </w:r>
    </w:p>
    <w:p w14:paraId="2B2C9DA8" w14:textId="77777777" w:rsidR="006F4B55" w:rsidRDefault="006F4B55">
      <w:pPr>
        <w:spacing w:before="80" w:after="80"/>
      </w:pPr>
    </w:p>
    <w:p w14:paraId="69A90168" w14:textId="77777777" w:rsidR="006F4B55" w:rsidRDefault="00000000">
      <w:pPr>
        <w:spacing w:before="180" w:after="80"/>
      </w:pPr>
      <w:r>
        <w:rPr>
          <w:b/>
          <w:bCs/>
          <w:color w:val="B8860B"/>
        </w:rPr>
        <w:t>Fase 2 — Las Pistas (Opcional)</w:t>
      </w:r>
    </w:p>
    <w:p w14:paraId="13A7E8A5" w14:textId="77777777" w:rsidR="006F4B55" w:rsidRDefault="00000000">
      <w:pPr>
        <w:spacing w:before="60" w:after="60"/>
        <w:jc w:val="both"/>
      </w:pPr>
      <w:r>
        <w:t>Antes de declarar su respuesta, el jugador activo puede solicitar hasta 3 pistas adicionales que se desbloquean en la aplicación. Cada pista tiene un costo en fichas que se paga al pozo:</w:t>
      </w:r>
    </w:p>
    <w:p w14:paraId="2B94D111" w14:textId="77777777" w:rsidR="006F4B55" w:rsidRDefault="006F4B5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6F4B55" w14:paraId="0270E73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7254BD3" w14:textId="77777777" w:rsidR="006F4B55" w:rsidRDefault="00000000">
            <w:pPr>
              <w:jc w:val="center"/>
            </w:pPr>
            <w:r>
              <w:rPr>
                <w:b/>
                <w:bCs/>
                <w:color w:val="FFFFFF"/>
                <w:sz w:val="20"/>
                <w:szCs w:val="20"/>
              </w:rPr>
              <w:t>Pista</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DA9E8A" w14:textId="77777777" w:rsidR="006F4B55" w:rsidRDefault="00000000">
            <w:pPr>
              <w:jc w:val="center"/>
            </w:pPr>
            <w:r>
              <w:rPr>
                <w:b/>
                <w:bCs/>
                <w:color w:val="FFFFFF"/>
                <w:sz w:val="20"/>
                <w:szCs w:val="20"/>
              </w:rPr>
              <w:t>Contenido</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A00F983" w14:textId="77777777" w:rsidR="006F4B55" w:rsidRDefault="00000000">
            <w:pPr>
              <w:jc w:val="center"/>
            </w:pPr>
            <w:r>
              <w:rPr>
                <w:b/>
                <w:bCs/>
                <w:color w:val="FFFFFF"/>
                <w:sz w:val="20"/>
                <w:szCs w:val="20"/>
              </w:rPr>
              <w:t>Costo</w:t>
            </w:r>
          </w:p>
        </w:tc>
      </w:tr>
      <w:tr w:rsidR="006F4B55" w14:paraId="782FD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4062ED8A" w14:textId="77777777" w:rsidR="006F4B55" w:rsidRDefault="00000000">
            <w:r>
              <w:rPr>
                <w:b/>
                <w:bCs/>
                <w:sz w:val="20"/>
                <w:szCs w:val="20"/>
              </w:rPr>
              <w:t>Pista 1 — El Enigma</w:t>
            </w:r>
          </w:p>
        </w:tc>
        <w:tc>
          <w:tcPr>
            <w:tcW w:w="300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2E3FA8B1" w14:textId="77777777" w:rsidR="006F4B55" w:rsidRDefault="00000000">
            <w:r>
              <w:rPr>
                <w:sz w:val="20"/>
                <w:szCs w:val="20"/>
              </w:rPr>
              <w:t>Describe qué pasó, el contexto o el lugar.</w:t>
            </w:r>
          </w:p>
        </w:tc>
        <w:tc>
          <w:tcPr>
            <w:tcW w:w="3026"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5B376BCF" w14:textId="77777777" w:rsidR="006F4B55" w:rsidRDefault="00000000">
            <w:pPr>
              <w:jc w:val="center"/>
            </w:pPr>
            <w:r>
              <w:rPr>
                <w:b/>
                <w:bCs/>
                <w:color w:val="B8860B"/>
                <w:sz w:val="20"/>
                <w:szCs w:val="20"/>
              </w:rPr>
              <w:t>1 ficha</w:t>
            </w:r>
          </w:p>
        </w:tc>
      </w:tr>
      <w:tr w:rsidR="006F4B55" w14:paraId="482C9C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E29C8" w14:textId="77777777" w:rsidR="006F4B55" w:rsidRDefault="00000000">
            <w:r>
              <w:rPr>
                <w:b/>
                <w:bCs/>
                <w:sz w:val="20"/>
                <w:szCs w:val="20"/>
              </w:rPr>
              <w:t>Pista 2 — El Rastro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5BE3E" w14:textId="77777777" w:rsidR="006F4B55" w:rsidRDefault="00000000">
            <w:r>
              <w:rPr>
                <w:sz w:val="20"/>
                <w:szCs w:val="20"/>
              </w:rPr>
              <w:t>¿Cuándo ocurrió? Pista temporal indirecta.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092C" w14:textId="77777777" w:rsidR="006F4B55" w:rsidRDefault="00000000">
            <w:pPr>
              <w:jc w:val="center"/>
            </w:pPr>
            <w:r>
              <w:rPr>
                <w:b/>
                <w:bCs/>
                <w:color w:val="B8860B"/>
                <w:sz w:val="20"/>
                <w:szCs w:val="20"/>
              </w:rPr>
              <w:t>2 fichas</w:t>
            </w:r>
          </w:p>
        </w:tc>
      </w:tr>
      <w:tr w:rsidR="006F4B55" w14:paraId="13A291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72863B54" w14:textId="77777777" w:rsidR="006F4B55" w:rsidRDefault="00000000">
            <w:r>
              <w:rPr>
                <w:b/>
                <w:bCs/>
                <w:sz w:val="20"/>
                <w:szCs w:val="20"/>
              </w:rPr>
              <w:t>Pista 3 — Los Rostros</w:t>
            </w:r>
          </w:p>
        </w:tc>
        <w:tc>
          <w:tcPr>
            <w:tcW w:w="300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229EED98" w14:textId="77777777" w:rsidR="006F4B55" w:rsidRDefault="00000000">
            <w:r>
              <w:rPr>
                <w:sz w:val="20"/>
                <w:szCs w:val="20"/>
              </w:rPr>
              <w:t>Pista sobre los protagonistas del evento.</w:t>
            </w:r>
          </w:p>
        </w:tc>
        <w:tc>
          <w:tcPr>
            <w:tcW w:w="3026"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460D9F3C" w14:textId="77777777" w:rsidR="006F4B55" w:rsidRDefault="00000000">
            <w:pPr>
              <w:jc w:val="center"/>
            </w:pPr>
            <w:r>
              <w:rPr>
                <w:b/>
                <w:bCs/>
                <w:color w:val="B8860B"/>
                <w:sz w:val="20"/>
                <w:szCs w:val="20"/>
              </w:rPr>
              <w:t>3 fichas</w:t>
            </w:r>
          </w:p>
        </w:tc>
      </w:tr>
    </w:tbl>
    <w:p w14:paraId="5EB1A0CB" w14:textId="77777777" w:rsidR="006F4B55" w:rsidRDefault="006F4B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B55" w14:paraId="52E4A86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120" w:type="dxa"/>
              <w:left w:w="180" w:type="dxa"/>
              <w:bottom w:w="120" w:type="dxa"/>
              <w:right w:w="180" w:type="dxa"/>
            </w:tcMar>
          </w:tcPr>
          <w:p w14:paraId="5F726D4D" w14:textId="77777777" w:rsidR="006F4B55" w:rsidRDefault="00000000">
            <w:pPr>
              <w:spacing w:after="60"/>
            </w:pPr>
            <w:r>
              <w:rPr>
                <w:b/>
                <w:bCs/>
                <w:color w:val="1E3A5F"/>
              </w:rPr>
              <w:t>Importante</w:t>
            </w:r>
          </w:p>
          <w:p w14:paraId="43D80FD8" w14:textId="77777777" w:rsidR="006F4B55" w:rsidRDefault="00000000">
            <w:r>
              <w:rPr>
                <w:i/>
                <w:iCs/>
                <w:sz w:val="20"/>
                <w:szCs w:val="20"/>
              </w:rPr>
              <w:t>Las pistas son exclusivas del jugador activo. Un jugador que roba no tiene acceso a ellas. El costo de las pistas se descuenta independientemente del resultado final.</w:t>
            </w:r>
          </w:p>
        </w:tc>
      </w:tr>
    </w:tbl>
    <w:p w14:paraId="291CAC6B" w14:textId="77777777" w:rsidR="006F4B55" w:rsidRDefault="006F4B55">
      <w:pPr>
        <w:spacing w:before="80" w:after="80"/>
      </w:pPr>
    </w:p>
    <w:p w14:paraId="4C0F3F2A" w14:textId="77777777" w:rsidR="006F4B55" w:rsidRDefault="00000000">
      <w:pPr>
        <w:spacing w:before="180" w:after="80"/>
      </w:pPr>
      <w:r>
        <w:rPr>
          <w:b/>
          <w:bCs/>
          <w:color w:val="B8860B"/>
        </w:rPr>
        <w:t>Fase 3 — Declarar o Rendirse</w:t>
      </w:r>
    </w:p>
    <w:p w14:paraId="7FF7143B" w14:textId="77777777" w:rsidR="006F4B55" w:rsidRDefault="00000000">
      <w:pPr>
        <w:spacing w:before="60" w:after="60"/>
        <w:jc w:val="both"/>
      </w:pPr>
      <w:r>
        <w:t>Tras escuchar el audio (y usar las pistas que estime necesarias), el jugador activo tiene dos opciones:</w:t>
      </w:r>
    </w:p>
    <w:p w14:paraId="44D023CE" w14:textId="77777777" w:rsidR="006F4B55" w:rsidRDefault="006F4B55">
      <w:pPr>
        <w:spacing w:before="80" w:after="80"/>
      </w:pPr>
    </w:p>
    <w:p w14:paraId="7FFA5FC9" w14:textId="77777777" w:rsidR="006F4B55" w:rsidRDefault="00000000">
      <w:pPr>
        <w:pStyle w:val="ListParagraph"/>
        <w:numPr>
          <w:ilvl w:val="0"/>
          <w:numId w:val="2"/>
        </w:numPr>
        <w:spacing w:before="40" w:after="40"/>
      </w:pPr>
      <w:r>
        <w:t>Declarar su respuesta respondiendo las tres preguntas:</w:t>
      </w:r>
    </w:p>
    <w:p w14:paraId="4339ACF0" w14:textId="77777777" w:rsidR="006F4B55" w:rsidRDefault="00000000">
      <w:pPr>
        <w:pStyle w:val="ListParagraph"/>
        <w:numPr>
          <w:ilvl w:val="0"/>
          <w:numId w:val="3"/>
        </w:numPr>
        <w:spacing w:before="40" w:after="40"/>
        <w:ind w:left="1080"/>
      </w:pPr>
      <w:r>
        <w:rPr>
          <w:b/>
          <w:bCs/>
        </w:rPr>
        <w:lastRenderedPageBreak/>
        <w:t xml:space="preserve">Ubicación Cronológica: </w:t>
      </w:r>
      <w:r>
        <w:t>¿De qué época es este evento? ¿Dónde encaja en la línea de tiempo de la mesa?</w:t>
      </w:r>
    </w:p>
    <w:p w14:paraId="16AC43E3" w14:textId="77777777" w:rsidR="006F4B55" w:rsidRDefault="00000000">
      <w:pPr>
        <w:pStyle w:val="ListParagraph"/>
        <w:numPr>
          <w:ilvl w:val="0"/>
          <w:numId w:val="3"/>
        </w:numPr>
        <w:spacing w:before="40" w:after="40"/>
        <w:ind w:left="1080"/>
      </w:pPr>
      <w:r>
        <w:rPr>
          <w:b/>
          <w:bCs/>
        </w:rPr>
        <w:t xml:space="preserve">El Evento: </w:t>
      </w:r>
      <w:r>
        <w:t>¿De qué hecho histórico se trata?</w:t>
      </w:r>
    </w:p>
    <w:p w14:paraId="69B526FE" w14:textId="77777777" w:rsidR="006F4B55" w:rsidRDefault="00000000">
      <w:pPr>
        <w:pStyle w:val="ListParagraph"/>
        <w:numPr>
          <w:ilvl w:val="0"/>
          <w:numId w:val="3"/>
        </w:numPr>
        <w:spacing w:before="40" w:after="40"/>
        <w:ind w:left="1080"/>
      </w:pPr>
      <w:r>
        <w:rPr>
          <w:b/>
          <w:bCs/>
        </w:rPr>
        <w:t xml:space="preserve">Los Protagonistas: </w:t>
      </w:r>
      <w:r>
        <w:t>¿Quiénes fueron los personajes clave?</w:t>
      </w:r>
    </w:p>
    <w:p w14:paraId="65A5BBB5" w14:textId="77777777" w:rsidR="006F4B55" w:rsidRDefault="006F4B55">
      <w:pPr>
        <w:spacing w:before="80" w:after="80"/>
      </w:pPr>
    </w:p>
    <w:p w14:paraId="221EFC00" w14:textId="77777777" w:rsidR="006F4B55" w:rsidRDefault="00000000">
      <w:pPr>
        <w:pStyle w:val="ListParagraph"/>
        <w:numPr>
          <w:ilvl w:val="0"/>
          <w:numId w:val="2"/>
        </w:numPr>
        <w:spacing w:before="40" w:after="40"/>
      </w:pPr>
      <w:r>
        <w:t>Rendirse formalmente, sin declarar respuesta. Rendirse no tiene costo de fichas — el costo ya vino de las pistas utilizadas. Al rendirse, se abre la Fase de Robo.</w:t>
      </w:r>
    </w:p>
    <w:p w14:paraId="19B65F66" w14:textId="77777777" w:rsidR="006F4B55" w:rsidRDefault="006F4B55">
      <w:pPr>
        <w:spacing w:before="80" w:after="80"/>
      </w:pPr>
    </w:p>
    <w:p w14:paraId="047685E7" w14:textId="77777777" w:rsidR="006F4B55" w:rsidRDefault="00000000">
      <w:pPr>
        <w:spacing w:before="180" w:after="80"/>
      </w:pPr>
      <w:r>
        <w:rPr>
          <w:b/>
          <w:bCs/>
          <w:color w:val="B8860B"/>
        </w:rPr>
        <w:t>Fase 4 — El Robo (solo si el activo se rindió)</w:t>
      </w:r>
    </w:p>
    <w:p w14:paraId="51FBAB16" w14:textId="77777777" w:rsidR="006F4B55" w:rsidRDefault="00000000">
      <w:pPr>
        <w:spacing w:before="60" w:after="60"/>
        <w:jc w:val="both"/>
      </w:pPr>
      <w:r>
        <w:t>Cuando el jugador activo se rinde, cualquier contrincante puede gritar "¡Robo!". El primero en hacerlo tiene el derecho a intentar la Triple Intuición respondiendo las mismas tres preguntas, pero sin acceso a las pistas.</w:t>
      </w:r>
    </w:p>
    <w:p w14:paraId="3EDF3F5D" w14:textId="77777777" w:rsidR="006F4B55" w:rsidRDefault="006F4B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F4B55" w14:paraId="451C1CF5"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7F4E"/>
            <w:tcMar>
              <w:top w:w="100" w:type="dxa"/>
              <w:left w:w="120" w:type="dxa"/>
              <w:bottom w:w="100" w:type="dxa"/>
              <w:right w:w="120" w:type="dxa"/>
            </w:tcMar>
          </w:tcPr>
          <w:p w14:paraId="158E9A7F" w14:textId="77777777" w:rsidR="006F4B55" w:rsidRDefault="00000000">
            <w:pPr>
              <w:jc w:val="center"/>
            </w:pPr>
            <w:r>
              <w:rPr>
                <w:b/>
                <w:bCs/>
                <w:color w:val="FFFFFF"/>
                <w:sz w:val="20"/>
                <w:szCs w:val="20"/>
              </w:rPr>
              <w:t>Resultado del Robo</w:t>
            </w:r>
          </w:p>
        </w:tc>
        <w:tc>
          <w:tcPr>
            <w:tcW w:w="4680" w:type="dxa"/>
            <w:tcBorders>
              <w:top w:val="single" w:sz="1" w:space="0" w:color="CCCCCC"/>
              <w:left w:val="single" w:sz="1" w:space="0" w:color="CCCCCC"/>
              <w:bottom w:val="single" w:sz="1" w:space="0" w:color="CCCCCC"/>
              <w:right w:val="single" w:sz="1" w:space="0" w:color="CCCCCC"/>
            </w:tcBorders>
            <w:shd w:val="clear" w:color="auto" w:fill="1A7F4E"/>
            <w:tcMar>
              <w:top w:w="100" w:type="dxa"/>
              <w:left w:w="120" w:type="dxa"/>
              <w:bottom w:w="100" w:type="dxa"/>
              <w:right w:w="120" w:type="dxa"/>
            </w:tcMar>
          </w:tcPr>
          <w:p w14:paraId="1AC9A719" w14:textId="77777777" w:rsidR="006F4B55" w:rsidRDefault="00000000">
            <w:pPr>
              <w:jc w:val="center"/>
            </w:pPr>
            <w:r>
              <w:rPr>
                <w:b/>
                <w:bCs/>
                <w:color w:val="FFFFFF"/>
                <w:sz w:val="20"/>
                <w:szCs w:val="20"/>
              </w:rPr>
              <w:t>Consecuencia</w:t>
            </w:r>
          </w:p>
        </w:tc>
      </w:tr>
      <w:tr w:rsidR="006F4B55" w14:paraId="1D4C05C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628FC9A7" w14:textId="77777777" w:rsidR="006F4B55" w:rsidRDefault="00000000">
            <w:r>
              <w:rPr>
                <w:sz w:val="20"/>
                <w:szCs w:val="20"/>
              </w:rPr>
              <w:t>Acierta (1, 2 o 3 aciertos)</w:t>
            </w:r>
          </w:p>
        </w:tc>
        <w:tc>
          <w:tcPr>
            <w:tcW w:w="468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41380607" w14:textId="77777777" w:rsidR="006F4B55" w:rsidRDefault="00000000">
            <w:r>
              <w:rPr>
                <w:sz w:val="20"/>
                <w:szCs w:val="20"/>
              </w:rPr>
              <w:t>Gana fichas según tabla de aciertos</w:t>
            </w:r>
          </w:p>
        </w:tc>
      </w:tr>
      <w:tr w:rsidR="006F4B55" w14:paraId="3A3B19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8863E7F" w14:textId="77777777" w:rsidR="006F4B55" w:rsidRDefault="00000000">
            <w:r>
              <w:rPr>
                <w:sz w:val="20"/>
                <w:szCs w:val="20"/>
              </w:rPr>
              <w:t>Falla (0 aciertos)</w:t>
            </w:r>
          </w:p>
        </w:tc>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1183F24" w14:textId="77777777" w:rsidR="006F4B55" w:rsidRDefault="00000000">
            <w:r>
              <w:rPr>
                <w:sz w:val="20"/>
                <w:szCs w:val="20"/>
              </w:rPr>
              <w:t>Paga 2 fichas al pozo (penalización por interrumpir)</w:t>
            </w:r>
          </w:p>
        </w:tc>
      </w:tr>
    </w:tbl>
    <w:p w14:paraId="086053C1" w14:textId="77777777" w:rsidR="006F4B55" w:rsidRDefault="006F4B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B55" w14:paraId="71875F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180" w:type="dxa"/>
              <w:bottom w:w="120" w:type="dxa"/>
              <w:right w:w="180" w:type="dxa"/>
            </w:tcMar>
          </w:tcPr>
          <w:p w14:paraId="7279D4F9" w14:textId="77777777" w:rsidR="006F4B55" w:rsidRDefault="00000000">
            <w:pPr>
              <w:spacing w:after="60"/>
            </w:pPr>
            <w:r>
              <w:rPr>
                <w:b/>
                <w:bCs/>
                <w:color w:val="1E3A5F"/>
              </w:rPr>
              <w:t>Regla clave del Robo</w:t>
            </w:r>
          </w:p>
          <w:p w14:paraId="46EC47B2" w14:textId="77777777" w:rsidR="006F4B55" w:rsidRDefault="00000000">
            <w:r>
              <w:rPr>
                <w:i/>
                <w:iCs/>
                <w:sz w:val="20"/>
                <w:szCs w:val="20"/>
              </w:rPr>
              <w:t>Si nadie grita "¡Robo!", la carta igual entra a la línea de tiempo. Se voltea, todos conocen el evento, y el turno pasa al siguiente jugador. Nadie gana ni pierde fichas.</w:t>
            </w:r>
          </w:p>
        </w:tc>
      </w:tr>
    </w:tbl>
    <w:p w14:paraId="71653B7A" w14:textId="77777777" w:rsidR="006F4B55" w:rsidRDefault="006F4B55">
      <w:pPr>
        <w:spacing w:before="80" w:after="80"/>
      </w:pPr>
    </w:p>
    <w:p w14:paraId="53A7B7D2" w14:textId="77777777" w:rsidR="006F4B55" w:rsidRDefault="00000000">
      <w:pPr>
        <w:pStyle w:val="Heading2"/>
        <w:pBdr>
          <w:bottom w:val="single" w:sz="4" w:space="4" w:color="1A7F4E"/>
        </w:pBdr>
      </w:pPr>
      <w:r>
        <w:t>Resolución y Recompensas</w:t>
      </w:r>
    </w:p>
    <w:p w14:paraId="6443E0E8" w14:textId="77777777" w:rsidR="006F4B55" w:rsidRDefault="00000000">
      <w:pPr>
        <w:spacing w:before="60" w:after="60"/>
        <w:jc w:val="both"/>
      </w:pPr>
      <w:r>
        <w:t>Se voltea la carta y se cuentan los aciertos (máximo 3: ubicación + evento + protagonistas). Las fichas pagadas por pistas se descuentan del resultado neto.</w:t>
      </w:r>
    </w:p>
    <w:p w14:paraId="1B181A85" w14:textId="77777777" w:rsidR="006F4B55" w:rsidRDefault="006F4B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F4B55" w14:paraId="58A8093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06BE2BEC" w14:textId="77777777" w:rsidR="006F4B55" w:rsidRDefault="00000000">
            <w:pPr>
              <w:jc w:val="center"/>
            </w:pPr>
            <w:r>
              <w:rPr>
                <w:b/>
                <w:bCs/>
                <w:color w:val="FFFFFF"/>
                <w:sz w:val="20"/>
                <w:szCs w:val="20"/>
              </w:rPr>
              <w:t>Aciertos</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48A7BAC6" w14:textId="77777777" w:rsidR="006F4B55" w:rsidRDefault="00000000">
            <w:pPr>
              <w:jc w:val="center"/>
            </w:pPr>
            <w:r>
              <w:rPr>
                <w:b/>
                <w:bCs/>
                <w:color w:val="FFFFFF"/>
                <w:sz w:val="20"/>
                <w:szCs w:val="20"/>
              </w:rPr>
              <w:t>Situación</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65B5270D" w14:textId="77777777" w:rsidR="006F4B55" w:rsidRDefault="00000000">
            <w:pPr>
              <w:jc w:val="center"/>
            </w:pPr>
            <w:r>
              <w:rPr>
                <w:b/>
                <w:bCs/>
                <w:color w:val="FFFFFF"/>
                <w:sz w:val="20"/>
                <w:szCs w:val="20"/>
              </w:rPr>
              <w:t>Consecuencia</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vAlign w:val="center"/>
          </w:tcPr>
          <w:p w14:paraId="71A817DA" w14:textId="77777777" w:rsidR="006F4B55" w:rsidRDefault="00000000">
            <w:pPr>
              <w:jc w:val="center"/>
            </w:pPr>
            <w:r>
              <w:rPr>
                <w:b/>
                <w:bCs/>
                <w:color w:val="FFFFFF"/>
                <w:sz w:val="20"/>
                <w:szCs w:val="20"/>
              </w:rPr>
              <w:t>Pistas usadas</w:t>
            </w:r>
          </w:p>
        </w:tc>
      </w:tr>
      <w:tr w:rsidR="006F4B55" w14:paraId="5ABF8F3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417783E3" w14:textId="77777777" w:rsidR="006F4B55" w:rsidRDefault="00000000">
            <w:pPr>
              <w:jc w:val="center"/>
            </w:pPr>
            <w:r>
              <w:rPr>
                <w:color w:val="000000"/>
                <w:sz w:val="20"/>
                <w:szCs w:val="20"/>
              </w:rPr>
              <w:t>0 — Olvido</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10B78AE" w14:textId="77777777" w:rsidR="006F4B55" w:rsidRDefault="00000000">
            <w:pPr>
              <w:jc w:val="center"/>
            </w:pPr>
            <w:r>
              <w:rPr>
                <w:color w:val="000000"/>
                <w:sz w:val="20"/>
                <w:szCs w:val="20"/>
              </w:rPr>
              <w:t>Sin pistas</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50215D30" w14:textId="77777777" w:rsidR="006F4B55" w:rsidRDefault="00000000">
            <w:pPr>
              <w:jc w:val="center"/>
            </w:pPr>
            <w:r>
              <w:rPr>
                <w:color w:val="000000"/>
                <w:sz w:val="20"/>
                <w:szCs w:val="20"/>
              </w:rPr>
              <w:t>Pierdes 1 ficha. La carta igual entra a la línea de tiempo.</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B00DA33" w14:textId="77777777" w:rsidR="006F4B55" w:rsidRDefault="00000000">
            <w:pPr>
              <w:jc w:val="center"/>
            </w:pPr>
            <w:r>
              <w:rPr>
                <w:color w:val="000000"/>
                <w:sz w:val="20"/>
                <w:szCs w:val="20"/>
              </w:rPr>
              <w:t>Se descuentan del resultado neto</w:t>
            </w:r>
          </w:p>
        </w:tc>
      </w:tr>
      <w:tr w:rsidR="006F4B55" w14:paraId="671E37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01E750FD" w14:textId="77777777" w:rsidR="006F4B55" w:rsidRDefault="00000000">
            <w:pPr>
              <w:jc w:val="center"/>
            </w:pPr>
            <w:r>
              <w:rPr>
                <w:color w:val="000000"/>
                <w:sz w:val="20"/>
                <w:szCs w:val="20"/>
              </w:rPr>
              <w:t>0 — Olvido</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21A9902" w14:textId="77777777" w:rsidR="006F4B55" w:rsidRDefault="00000000">
            <w:pPr>
              <w:jc w:val="center"/>
            </w:pPr>
            <w:r>
              <w:rPr>
                <w:color w:val="000000"/>
                <w:sz w:val="20"/>
                <w:szCs w:val="20"/>
              </w:rPr>
              <w:t>Con pistas usadas</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716CA3D0" w14:textId="77777777" w:rsidR="006F4B55" w:rsidRDefault="00000000">
            <w:pPr>
              <w:jc w:val="center"/>
            </w:pPr>
            <w:r>
              <w:rPr>
                <w:color w:val="000000"/>
                <w:sz w:val="20"/>
                <w:szCs w:val="20"/>
              </w:rPr>
              <w:t>Pierdes fichas pagadas por pistas + 1 ficha adicional.</w:t>
            </w:r>
          </w:p>
        </w:tc>
        <w:tc>
          <w:tcPr>
            <w:tcW w:w="234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6FD55B58" w14:textId="77777777" w:rsidR="006F4B55" w:rsidRDefault="00000000">
            <w:pPr>
              <w:jc w:val="center"/>
            </w:pPr>
            <w:r>
              <w:rPr>
                <w:color w:val="000000"/>
                <w:sz w:val="20"/>
                <w:szCs w:val="20"/>
              </w:rPr>
              <w:t>Se descuentan del resultado neto</w:t>
            </w:r>
          </w:p>
        </w:tc>
      </w:tr>
      <w:tr w:rsidR="006F4B55" w14:paraId="655775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vAlign w:val="center"/>
          </w:tcPr>
          <w:p w14:paraId="0D4AD9AB" w14:textId="77777777" w:rsidR="006F4B55" w:rsidRDefault="00000000">
            <w:pPr>
              <w:jc w:val="center"/>
            </w:pPr>
            <w:r>
              <w:rPr>
                <w:color w:val="000000"/>
                <w:sz w:val="20"/>
                <w:szCs w:val="20"/>
              </w:rPr>
              <w:t>1 — Conocimiento</w:t>
            </w:r>
          </w:p>
        </w:tc>
        <w:tc>
          <w:tcPr>
            <w:tcW w:w="234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vAlign w:val="center"/>
          </w:tcPr>
          <w:p w14:paraId="0B8D253B" w14:textId="77777777" w:rsidR="006F4B55" w:rsidRDefault="00000000">
            <w:pPr>
              <w:jc w:val="center"/>
            </w:pPr>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vAlign w:val="center"/>
          </w:tcPr>
          <w:p w14:paraId="40D9ED13" w14:textId="77777777" w:rsidR="006F4B55" w:rsidRDefault="00000000">
            <w:pPr>
              <w:jc w:val="center"/>
            </w:pPr>
            <w:r>
              <w:rPr>
                <w:color w:val="000000"/>
                <w:sz w:val="20"/>
                <w:szCs w:val="20"/>
              </w:rPr>
              <w:t>Sin ganancia ni pérdida (más las pistas usadas). Carta a la línea.</w:t>
            </w:r>
          </w:p>
        </w:tc>
        <w:tc>
          <w:tcPr>
            <w:tcW w:w="234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vAlign w:val="center"/>
          </w:tcPr>
          <w:p w14:paraId="0368C4ED" w14:textId="77777777" w:rsidR="006F4B55" w:rsidRDefault="00000000">
            <w:pPr>
              <w:jc w:val="center"/>
            </w:pPr>
            <w:r>
              <w:rPr>
                <w:color w:val="000000"/>
                <w:sz w:val="20"/>
                <w:szCs w:val="20"/>
              </w:rPr>
              <w:t>Se descuentan del resultado neto</w:t>
            </w:r>
          </w:p>
        </w:tc>
      </w:tr>
      <w:tr w:rsidR="006F4B55" w14:paraId="27EEFF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67422700" w14:textId="77777777" w:rsidR="006F4B55" w:rsidRDefault="00000000">
            <w:pPr>
              <w:jc w:val="center"/>
            </w:pPr>
            <w:r>
              <w:rPr>
                <w:color w:val="000000"/>
                <w:sz w:val="20"/>
                <w:szCs w:val="20"/>
              </w:rPr>
              <w:t>2 — Erudito</w:t>
            </w:r>
          </w:p>
        </w:tc>
        <w:tc>
          <w:tcPr>
            <w:tcW w:w="23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6FDF23DB" w14:textId="77777777" w:rsidR="006F4B55" w:rsidRDefault="00000000">
            <w:pPr>
              <w:jc w:val="center"/>
            </w:pPr>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5E6F883C" w14:textId="77777777" w:rsidR="006F4B55" w:rsidRDefault="00000000">
            <w:pPr>
              <w:jc w:val="center"/>
            </w:pPr>
            <w:r>
              <w:rPr>
                <w:color w:val="000000"/>
                <w:sz w:val="20"/>
                <w:szCs w:val="20"/>
              </w:rPr>
              <w:t>Ganas 1 ficha del oponente (o del pozo). Carta a la línea.</w:t>
            </w:r>
          </w:p>
        </w:tc>
        <w:tc>
          <w:tcPr>
            <w:tcW w:w="2340" w:type="dxa"/>
            <w:tcBorders>
              <w:top w:val="single" w:sz="1" w:space="0" w:color="CCCCCC"/>
              <w:left w:val="single" w:sz="1" w:space="0" w:color="CCCCCC"/>
              <w:bottom w:val="single" w:sz="1" w:space="0" w:color="CCCCCC"/>
              <w:right w:val="single" w:sz="1" w:space="0" w:color="CCCCCC"/>
            </w:tcBorders>
            <w:shd w:val="clear" w:color="auto" w:fill="EAF4EA"/>
            <w:tcMar>
              <w:top w:w="80" w:type="dxa"/>
              <w:left w:w="120" w:type="dxa"/>
              <w:bottom w:w="80" w:type="dxa"/>
              <w:right w:w="120" w:type="dxa"/>
            </w:tcMar>
            <w:vAlign w:val="center"/>
          </w:tcPr>
          <w:p w14:paraId="77CA536A" w14:textId="77777777" w:rsidR="006F4B55" w:rsidRDefault="00000000">
            <w:pPr>
              <w:jc w:val="center"/>
            </w:pPr>
            <w:r>
              <w:rPr>
                <w:color w:val="000000"/>
                <w:sz w:val="20"/>
                <w:szCs w:val="20"/>
              </w:rPr>
              <w:t>Se descuentan del resultado neto</w:t>
            </w:r>
          </w:p>
        </w:tc>
      </w:tr>
      <w:tr w:rsidR="006F4B55" w14:paraId="135CD7F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vAlign w:val="center"/>
          </w:tcPr>
          <w:p w14:paraId="16D60DFE" w14:textId="77777777" w:rsidR="006F4B55" w:rsidRDefault="00000000">
            <w:pPr>
              <w:jc w:val="center"/>
            </w:pPr>
            <w:r>
              <w:rPr>
                <w:b/>
                <w:bCs/>
                <w:color w:val="000000"/>
                <w:sz w:val="20"/>
                <w:szCs w:val="20"/>
              </w:rPr>
              <w:t>3 — Maestro del Tiempo</w:t>
            </w:r>
          </w:p>
        </w:tc>
        <w:tc>
          <w:tcPr>
            <w:tcW w:w="23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vAlign w:val="center"/>
          </w:tcPr>
          <w:p w14:paraId="2CE38751" w14:textId="77777777" w:rsidR="006F4B55" w:rsidRDefault="00000000">
            <w:pPr>
              <w:jc w:val="center"/>
            </w:pPr>
            <w:r>
              <w:rPr>
                <w:color w:val="0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vAlign w:val="center"/>
          </w:tcPr>
          <w:p w14:paraId="2FCAF130" w14:textId="77777777" w:rsidR="006F4B55" w:rsidRDefault="00000000">
            <w:pPr>
              <w:jc w:val="center"/>
            </w:pPr>
            <w:r>
              <w:rPr>
                <w:color w:val="000000"/>
                <w:sz w:val="20"/>
                <w:szCs w:val="20"/>
              </w:rPr>
              <w:t>Ganas 2 fichas de tus oponentes. Carta a la línea.</w:t>
            </w:r>
          </w:p>
        </w:tc>
        <w:tc>
          <w:tcPr>
            <w:tcW w:w="2340" w:type="dxa"/>
            <w:tcBorders>
              <w:top w:val="single" w:sz="1" w:space="0" w:color="CCCCCC"/>
              <w:left w:val="single" w:sz="1" w:space="0" w:color="CCCCCC"/>
              <w:bottom w:val="single" w:sz="1" w:space="0" w:color="CCCCCC"/>
              <w:right w:val="single" w:sz="1" w:space="0" w:color="CCCCCC"/>
            </w:tcBorders>
            <w:shd w:val="clear" w:color="auto" w:fill="D4EDDA"/>
            <w:tcMar>
              <w:top w:w="80" w:type="dxa"/>
              <w:left w:w="120" w:type="dxa"/>
              <w:bottom w:w="80" w:type="dxa"/>
              <w:right w:w="120" w:type="dxa"/>
            </w:tcMar>
            <w:vAlign w:val="center"/>
          </w:tcPr>
          <w:p w14:paraId="17939236" w14:textId="77777777" w:rsidR="006F4B55" w:rsidRDefault="00000000">
            <w:pPr>
              <w:jc w:val="center"/>
            </w:pPr>
            <w:r>
              <w:rPr>
                <w:color w:val="000000"/>
                <w:sz w:val="20"/>
                <w:szCs w:val="20"/>
              </w:rPr>
              <w:t>Se descuentan del resultado neto</w:t>
            </w:r>
          </w:p>
        </w:tc>
      </w:tr>
    </w:tbl>
    <w:p w14:paraId="6BD50679" w14:textId="77777777" w:rsidR="006F4B55" w:rsidRDefault="006F4B5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F4B55" w14:paraId="33BDC72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4EA"/>
            <w:tcMar>
              <w:top w:w="120" w:type="dxa"/>
              <w:left w:w="180" w:type="dxa"/>
              <w:bottom w:w="120" w:type="dxa"/>
              <w:right w:w="180" w:type="dxa"/>
            </w:tcMar>
          </w:tcPr>
          <w:p w14:paraId="66664C90" w14:textId="77777777" w:rsidR="006F4B55" w:rsidRDefault="00000000">
            <w:pPr>
              <w:spacing w:after="60"/>
            </w:pPr>
            <w:r>
              <w:rPr>
                <w:b/>
                <w:bCs/>
                <w:color w:val="1E3A5F"/>
              </w:rPr>
              <w:t>La carta siempre entra a la línea de tiempo</w:t>
            </w:r>
          </w:p>
          <w:p w14:paraId="7D940CD8" w14:textId="77777777" w:rsidR="006F4B55" w:rsidRDefault="00000000">
            <w:r>
              <w:rPr>
                <w:i/>
                <w:iCs/>
                <w:sz w:val="20"/>
                <w:szCs w:val="20"/>
              </w:rPr>
              <w:t>Independientemente del resultado — 0, 1, 2 o 3 aciertos — la carta siempre se incorpora a la línea de tiempo en su posición cronológica correcta. Esto complejiza progresivamente la ubicación de las cartas siguientes.</w:t>
            </w:r>
          </w:p>
        </w:tc>
      </w:tr>
    </w:tbl>
    <w:p w14:paraId="128F3490" w14:textId="77777777" w:rsidR="006F4B55" w:rsidRDefault="006F4B55">
      <w:pPr>
        <w:spacing w:before="80" w:after="80"/>
      </w:pPr>
    </w:p>
    <w:p w14:paraId="1AE02DAA" w14:textId="77777777" w:rsidR="006F4B55" w:rsidRDefault="00000000">
      <w:pPr>
        <w:pStyle w:val="Heading2"/>
        <w:pBdr>
          <w:bottom w:val="single" w:sz="4" w:space="4" w:color="1A7F4E"/>
        </w:pBdr>
      </w:pPr>
      <w:r>
        <w:t>Fin del Juego</w:t>
      </w:r>
    </w:p>
    <w:p w14:paraId="254492D3" w14:textId="77777777" w:rsidR="006F4B55" w:rsidRDefault="00000000">
      <w:pPr>
        <w:spacing w:before="60" w:after="60"/>
        <w:jc w:val="both"/>
      </w:pPr>
      <w:r>
        <w:t>El juego termina cuando se agota el mazo. El jugador con más fichas al final gana.</w:t>
      </w:r>
    </w:p>
    <w:p w14:paraId="52C167BE" w14:textId="77777777" w:rsidR="006F4B55" w:rsidRDefault="006F4B55">
      <w:pPr>
        <w:spacing w:before="80" w:after="80"/>
      </w:pPr>
    </w:p>
    <w:p w14:paraId="60B5BB9D" w14:textId="77777777" w:rsidR="006F4B55" w:rsidRDefault="00000000">
      <w:pPr>
        <w:pStyle w:val="ListParagraph"/>
        <w:numPr>
          <w:ilvl w:val="0"/>
          <w:numId w:val="2"/>
        </w:numPr>
        <w:spacing w:before="40" w:after="40"/>
      </w:pPr>
      <w:r>
        <w:t>Si un jugador se queda sin fichas, no se elimina. Simplemente no puede apostar en las rondas siguientes y pierde su turno hasta que algún resultado le devuelva fichas.</w:t>
      </w:r>
    </w:p>
    <w:p w14:paraId="36EB5CD6" w14:textId="77777777" w:rsidR="006F4B55" w:rsidRDefault="00000000">
      <w:pPr>
        <w:pStyle w:val="ListParagraph"/>
        <w:numPr>
          <w:ilvl w:val="0"/>
          <w:numId w:val="2"/>
        </w:numPr>
        <w:spacing w:before="40" w:after="40"/>
      </w:pPr>
      <w:r>
        <w:t>En caso de empate al finalizar, gana quien tenga más cartas correctamente ubicadas en la línea de tiempo.</w:t>
      </w:r>
    </w:p>
    <w:p w14:paraId="7E555FAC" w14:textId="77777777" w:rsidR="006F4B55" w:rsidRDefault="006F4B55">
      <w:pPr>
        <w:spacing w:before="80" w:after="80"/>
      </w:pPr>
    </w:p>
    <w:p w14:paraId="2C4432D6" w14:textId="77777777" w:rsidR="006F4B55" w:rsidRDefault="00000000">
      <w:pPr>
        <w:pStyle w:val="Heading2"/>
        <w:pBdr>
          <w:bottom w:val="single" w:sz="4" w:space="4" w:color="1A7F4E"/>
        </w:pBdr>
      </w:pPr>
      <w:r>
        <w:t>Modo Expansión</w:t>
      </w:r>
    </w:p>
    <w:p w14:paraId="4F5EFE0E" w14:textId="77777777" w:rsidR="006F4B55" w:rsidRDefault="00000000">
      <w:pPr>
        <w:spacing w:before="60" w:after="60"/>
        <w:jc w:val="both"/>
      </w:pPr>
      <w:r>
        <w:t>Para partidas más largas, mezcla los mazos de múltiples expansiones. Las reglas son idénticas. La línea de tiempo se extiende desde la época más antigua hasta la más reciente, haciendo la ubicación cada vez más desafiante.</w:t>
      </w:r>
    </w:p>
    <w:p w14:paraId="0A452F6A" w14:textId="77777777" w:rsidR="006F4B55" w:rsidRDefault="006F4B55">
      <w:pPr>
        <w:spacing w:before="80" w:after="80"/>
      </w:pPr>
    </w:p>
    <w:p w14:paraId="1B389E32" w14:textId="77777777" w:rsidR="006F4B55" w:rsidRDefault="00000000">
      <w:pPr>
        <w:pStyle w:val="Heading2"/>
        <w:pBdr>
          <w:bottom w:val="single" w:sz="4" w:space="4" w:color="1A7F4E"/>
        </w:pBdr>
      </w:pPr>
      <w:r>
        <w:t>Glosario Rápido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F4B55" w14:paraId="5F144B5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19AFD7" w14:textId="77777777" w:rsidR="006F4B55" w:rsidRDefault="00000000">
            <w:r>
              <w:rPr>
                <w:b/>
                <w:bCs/>
                <w:color w:val="FFFFFF"/>
                <w:sz w:val="20"/>
                <w:szCs w:val="20"/>
              </w:rPr>
              <w:t>Término</w:t>
            </w:r>
          </w:p>
        </w:tc>
        <w:tc>
          <w:tcPr>
            <w:tcW w:w="65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27BB67B" w14:textId="77777777" w:rsidR="006F4B55" w:rsidRDefault="00000000">
            <w:r>
              <w:rPr>
                <w:b/>
                <w:bCs/>
                <w:color w:val="FFFFFF"/>
                <w:sz w:val="20"/>
                <w:szCs w:val="20"/>
              </w:rPr>
              <w:t>Definición</w:t>
            </w:r>
          </w:p>
        </w:tc>
      </w:tr>
      <w:tr w:rsidR="006F4B55" w14:paraId="405AAA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289A834D" w14:textId="77777777" w:rsidR="006F4B55" w:rsidRDefault="00000000">
            <w:r>
              <w:rPr>
                <w:b/>
                <w:bCs/>
                <w:sz w:val="20"/>
                <w:szCs w:val="20"/>
              </w:rPr>
              <w:t>Línea de Tiempo</w:t>
            </w:r>
          </w:p>
        </w:tc>
        <w:tc>
          <w:tcPr>
            <w:tcW w:w="6526"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4AABEAC7" w14:textId="77777777" w:rsidR="006F4B55" w:rsidRDefault="00000000">
            <w:r>
              <w:rPr>
                <w:sz w:val="20"/>
                <w:szCs w:val="20"/>
              </w:rPr>
              <w:t>Secuencia de cartas visibles en la mesa, ordenadas cronológicamente de izquierda a derecha.</w:t>
            </w:r>
          </w:p>
        </w:tc>
      </w:tr>
      <w:tr w:rsidR="006F4B55" w14:paraId="0031B9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8595" w14:textId="77777777" w:rsidR="006F4B55" w:rsidRDefault="00000000">
            <w:r>
              <w:rPr>
                <w:b/>
                <w:bCs/>
                <w:sz w:val="20"/>
                <w:szCs w:val="20"/>
              </w:rPr>
              <w:t>Triple Intuición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09645" w14:textId="77777777" w:rsidR="006F4B55" w:rsidRDefault="00000000">
            <w:r>
              <w:rPr>
                <w:sz w:val="20"/>
                <w:szCs w:val="20"/>
              </w:rPr>
              <w:t>Las tres preguntas que debe responder el jugador activo (o el robador): ubicación + evento + protagonistas.</w:t>
            </w:r>
          </w:p>
        </w:tc>
      </w:tr>
      <w:tr w:rsidR="006F4B55" w14:paraId="055771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0EA7F998" w14:textId="77777777" w:rsidR="006F4B55" w:rsidRDefault="00000000">
            <w:r>
              <w:rPr>
                <w:b/>
                <w:bCs/>
                <w:sz w:val="20"/>
                <w:szCs w:val="20"/>
              </w:rPr>
              <w:t>Robo</w:t>
            </w:r>
          </w:p>
        </w:tc>
        <w:tc>
          <w:tcPr>
            <w:tcW w:w="6526"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5D1EE581" w14:textId="77777777" w:rsidR="006F4B55" w:rsidRDefault="00000000">
            <w:r>
              <w:rPr>
                <w:sz w:val="20"/>
                <w:szCs w:val="20"/>
              </w:rPr>
              <w:t>Mecanismo por el cual un contrincante toma el turno después de que el jugador activo se rinde.</w:t>
            </w:r>
          </w:p>
        </w:tc>
      </w:tr>
      <w:tr w:rsidR="006F4B55" w14:paraId="06CEE0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217BA" w14:textId="77777777" w:rsidR="006F4B55" w:rsidRDefault="00000000">
            <w:r>
              <w:rPr>
                <w:b/>
                <w:bCs/>
                <w:sz w:val="20"/>
                <w:szCs w:val="20"/>
              </w:rPr>
              <w:t>Pozo</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4E701" w14:textId="77777777" w:rsidR="006F4B55" w:rsidRDefault="00000000">
            <w:r>
              <w:rPr>
                <w:sz w:val="20"/>
                <w:szCs w:val="20"/>
              </w:rPr>
              <w:t>Reserva común de fichas acumuladas por penalizaciones y pistas pagadas.</w:t>
            </w:r>
          </w:p>
        </w:tc>
      </w:tr>
      <w:tr w:rsidR="006F4B55" w14:paraId="070265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497B6E93" w14:textId="77777777" w:rsidR="006F4B55" w:rsidRDefault="00000000">
            <w:r>
              <w:rPr>
                <w:b/>
                <w:bCs/>
                <w:sz w:val="20"/>
                <w:szCs w:val="20"/>
              </w:rPr>
              <w:t>Pistas</w:t>
            </w:r>
          </w:p>
        </w:tc>
        <w:tc>
          <w:tcPr>
            <w:tcW w:w="6526" w:type="dxa"/>
            <w:tcBorders>
              <w:top w:val="single" w:sz="1" w:space="0" w:color="CCCCCC"/>
              <w:left w:val="single" w:sz="1" w:space="0" w:color="CCCCCC"/>
              <w:bottom w:val="single" w:sz="1" w:space="0" w:color="CCCCCC"/>
              <w:right w:val="single" w:sz="1" w:space="0" w:color="CCCCCC"/>
            </w:tcBorders>
            <w:shd w:val="clear" w:color="auto" w:fill="E8ECF1"/>
            <w:tcMar>
              <w:top w:w="80" w:type="dxa"/>
              <w:left w:w="120" w:type="dxa"/>
              <w:bottom w:w="80" w:type="dxa"/>
              <w:right w:w="120" w:type="dxa"/>
            </w:tcMar>
          </w:tcPr>
          <w:p w14:paraId="1F4DCEC7" w14:textId="77777777" w:rsidR="006F4B55" w:rsidRDefault="00000000">
            <w:r>
              <w:rPr>
                <w:sz w:val="20"/>
                <w:szCs w:val="20"/>
              </w:rPr>
              <w:t>Ayudas opcionales disponibles solo para el jugador activo, desbloqueadas en la aplicación a cambio de fichas.</w:t>
            </w:r>
          </w:p>
        </w:tc>
      </w:tr>
      <w:tr w:rsidR="006F4B55" w14:paraId="6A3BE9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894EA" w14:textId="77777777" w:rsidR="006F4B55" w:rsidRDefault="00000000">
            <w:r>
              <w:rPr>
                <w:b/>
                <w:bCs/>
                <w:sz w:val="20"/>
                <w:szCs w:val="20"/>
              </w:rPr>
              <w:t>Modo Expansión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578E7" w14:textId="788109EA" w:rsidR="006F4B55" w:rsidRDefault="00000000">
            <w:r>
              <w:rPr>
                <w:sz w:val="20"/>
                <w:szCs w:val="20"/>
              </w:rPr>
              <w:t xml:space="preserve">Partida que combina los mazos de dos o más cajas del sistema </w:t>
            </w:r>
            <w:r w:rsidR="00330244">
              <w:rPr>
                <w:sz w:val="20"/>
                <w:szCs w:val="20"/>
              </w:rPr>
              <w:t>Misterios de Chile</w:t>
            </w:r>
            <w:r>
              <w:rPr>
                <w:sz w:val="20"/>
                <w:szCs w:val="20"/>
              </w:rPr>
              <w:t>.</w:t>
            </w:r>
          </w:p>
        </w:tc>
      </w:tr>
    </w:tbl>
    <w:p w14:paraId="177E4FFB" w14:textId="77777777" w:rsidR="006F4B55" w:rsidRDefault="006F4B55">
      <w:pPr>
        <w:spacing w:before="80" w:after="80"/>
      </w:pPr>
    </w:p>
    <w:p w14:paraId="63CF1424" w14:textId="77777777" w:rsidR="006F4B55" w:rsidRDefault="006F4B55">
      <w:pPr>
        <w:spacing w:before="80" w:after="80"/>
      </w:pPr>
    </w:p>
    <w:p w14:paraId="1A449F9E" w14:textId="34CFB555" w:rsidR="006F4B55" w:rsidRDefault="00330244">
      <w:pPr>
        <w:spacing w:before="120"/>
        <w:jc w:val="center"/>
      </w:pPr>
      <w:r>
        <w:rPr>
          <w:i/>
          <w:iCs/>
          <w:color w:val="999999"/>
          <w:sz w:val="18"/>
          <w:szCs w:val="18"/>
        </w:rPr>
        <w:t>Misterios de Chile</w:t>
      </w:r>
      <w:r w:rsidR="00000000">
        <w:rPr>
          <w:i/>
          <w:iCs/>
          <w:color w:val="999999"/>
          <w:sz w:val="18"/>
          <w:szCs w:val="18"/>
        </w:rPr>
        <w:t xml:space="preserve"> — Diseño: Felipe Ignacio Aldunate Romero</w:t>
      </w:r>
    </w:p>
    <w:sectPr w:rsidR="006F4B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0537D"/>
    <w:multiLevelType w:val="hybridMultilevel"/>
    <w:tmpl w:val="39C0F1C8"/>
    <w:lvl w:ilvl="0" w:tplc="0E10D95C">
      <w:start w:val="1"/>
      <w:numFmt w:val="bullet"/>
      <w:lvlText w:val="•"/>
      <w:lvlJc w:val="left"/>
      <w:pPr>
        <w:ind w:left="720" w:hanging="360"/>
      </w:pPr>
    </w:lvl>
    <w:lvl w:ilvl="1" w:tplc="46D0088C">
      <w:numFmt w:val="decimal"/>
      <w:lvlText w:val=""/>
      <w:lvlJc w:val="left"/>
    </w:lvl>
    <w:lvl w:ilvl="2" w:tplc="48BCB5D6">
      <w:numFmt w:val="decimal"/>
      <w:lvlText w:val=""/>
      <w:lvlJc w:val="left"/>
    </w:lvl>
    <w:lvl w:ilvl="3" w:tplc="462A11D6">
      <w:numFmt w:val="decimal"/>
      <w:lvlText w:val=""/>
      <w:lvlJc w:val="left"/>
    </w:lvl>
    <w:lvl w:ilvl="4" w:tplc="B7F81774">
      <w:numFmt w:val="decimal"/>
      <w:lvlText w:val=""/>
      <w:lvlJc w:val="left"/>
    </w:lvl>
    <w:lvl w:ilvl="5" w:tplc="239EA7C0">
      <w:numFmt w:val="decimal"/>
      <w:lvlText w:val=""/>
      <w:lvlJc w:val="left"/>
    </w:lvl>
    <w:lvl w:ilvl="6" w:tplc="E644866C">
      <w:numFmt w:val="decimal"/>
      <w:lvlText w:val=""/>
      <w:lvlJc w:val="left"/>
    </w:lvl>
    <w:lvl w:ilvl="7" w:tplc="64823BD4">
      <w:numFmt w:val="decimal"/>
      <w:lvlText w:val=""/>
      <w:lvlJc w:val="left"/>
    </w:lvl>
    <w:lvl w:ilvl="8" w:tplc="93F6C76C">
      <w:numFmt w:val="decimal"/>
      <w:lvlText w:val=""/>
      <w:lvlJc w:val="left"/>
    </w:lvl>
  </w:abstractNum>
  <w:abstractNum w:abstractNumId="1" w15:restartNumberingAfterBreak="0">
    <w:nsid w:val="38E32595"/>
    <w:multiLevelType w:val="hybridMultilevel"/>
    <w:tmpl w:val="E65261FA"/>
    <w:lvl w:ilvl="0" w:tplc="22509D0A">
      <w:start w:val="1"/>
      <w:numFmt w:val="decimal"/>
      <w:lvlText w:val="%1."/>
      <w:lvlJc w:val="left"/>
      <w:pPr>
        <w:ind w:left="720" w:hanging="360"/>
      </w:pPr>
    </w:lvl>
    <w:lvl w:ilvl="1" w:tplc="2046A5B4">
      <w:numFmt w:val="decimal"/>
      <w:lvlText w:val=""/>
      <w:lvlJc w:val="left"/>
    </w:lvl>
    <w:lvl w:ilvl="2" w:tplc="572CB4F4">
      <w:numFmt w:val="decimal"/>
      <w:lvlText w:val=""/>
      <w:lvlJc w:val="left"/>
    </w:lvl>
    <w:lvl w:ilvl="3" w:tplc="97484718">
      <w:numFmt w:val="decimal"/>
      <w:lvlText w:val=""/>
      <w:lvlJc w:val="left"/>
    </w:lvl>
    <w:lvl w:ilvl="4" w:tplc="BB1EF67E">
      <w:numFmt w:val="decimal"/>
      <w:lvlText w:val=""/>
      <w:lvlJc w:val="left"/>
    </w:lvl>
    <w:lvl w:ilvl="5" w:tplc="011E3DCC">
      <w:numFmt w:val="decimal"/>
      <w:lvlText w:val=""/>
      <w:lvlJc w:val="left"/>
    </w:lvl>
    <w:lvl w:ilvl="6" w:tplc="4E4AF68A">
      <w:numFmt w:val="decimal"/>
      <w:lvlText w:val=""/>
      <w:lvlJc w:val="left"/>
    </w:lvl>
    <w:lvl w:ilvl="7" w:tplc="AD3EB960">
      <w:numFmt w:val="decimal"/>
      <w:lvlText w:val=""/>
      <w:lvlJc w:val="left"/>
    </w:lvl>
    <w:lvl w:ilvl="8" w:tplc="3C585EAC">
      <w:numFmt w:val="decimal"/>
      <w:lvlText w:val=""/>
      <w:lvlJc w:val="left"/>
    </w:lvl>
  </w:abstractNum>
  <w:abstractNum w:abstractNumId="2" w15:restartNumberingAfterBreak="0">
    <w:nsid w:val="765032F4"/>
    <w:multiLevelType w:val="hybridMultilevel"/>
    <w:tmpl w:val="DEB6AEB6"/>
    <w:lvl w:ilvl="0" w:tplc="F844E578">
      <w:start w:val="1"/>
      <w:numFmt w:val="bullet"/>
      <w:lvlText w:val="●"/>
      <w:lvlJc w:val="left"/>
      <w:pPr>
        <w:ind w:left="720" w:hanging="360"/>
      </w:pPr>
    </w:lvl>
    <w:lvl w:ilvl="1" w:tplc="B1A808E6">
      <w:start w:val="1"/>
      <w:numFmt w:val="bullet"/>
      <w:lvlText w:val="○"/>
      <w:lvlJc w:val="left"/>
      <w:pPr>
        <w:ind w:left="1440" w:hanging="360"/>
      </w:pPr>
    </w:lvl>
    <w:lvl w:ilvl="2" w:tplc="CDC8E84E">
      <w:start w:val="1"/>
      <w:numFmt w:val="bullet"/>
      <w:lvlText w:val="■"/>
      <w:lvlJc w:val="left"/>
      <w:pPr>
        <w:ind w:left="2160" w:hanging="360"/>
      </w:pPr>
    </w:lvl>
    <w:lvl w:ilvl="3" w:tplc="A06495A2">
      <w:start w:val="1"/>
      <w:numFmt w:val="bullet"/>
      <w:lvlText w:val="●"/>
      <w:lvlJc w:val="left"/>
      <w:pPr>
        <w:ind w:left="2880" w:hanging="360"/>
      </w:pPr>
    </w:lvl>
    <w:lvl w:ilvl="4" w:tplc="0628AFE2">
      <w:start w:val="1"/>
      <w:numFmt w:val="bullet"/>
      <w:lvlText w:val="○"/>
      <w:lvlJc w:val="left"/>
      <w:pPr>
        <w:ind w:left="3600" w:hanging="360"/>
      </w:pPr>
    </w:lvl>
    <w:lvl w:ilvl="5" w:tplc="EE1EBAE8">
      <w:start w:val="1"/>
      <w:numFmt w:val="bullet"/>
      <w:lvlText w:val="■"/>
      <w:lvlJc w:val="left"/>
      <w:pPr>
        <w:ind w:left="4320" w:hanging="360"/>
      </w:pPr>
    </w:lvl>
    <w:lvl w:ilvl="6" w:tplc="C4743716">
      <w:start w:val="1"/>
      <w:numFmt w:val="bullet"/>
      <w:lvlText w:val="●"/>
      <w:lvlJc w:val="left"/>
      <w:pPr>
        <w:ind w:left="5040" w:hanging="360"/>
      </w:pPr>
    </w:lvl>
    <w:lvl w:ilvl="7" w:tplc="B5EE0140">
      <w:start w:val="1"/>
      <w:numFmt w:val="bullet"/>
      <w:lvlText w:val="●"/>
      <w:lvlJc w:val="left"/>
      <w:pPr>
        <w:ind w:left="5760" w:hanging="360"/>
      </w:pPr>
    </w:lvl>
    <w:lvl w:ilvl="8" w:tplc="57F25F8C">
      <w:start w:val="1"/>
      <w:numFmt w:val="bullet"/>
      <w:lvlText w:val="●"/>
      <w:lvlJc w:val="left"/>
      <w:pPr>
        <w:ind w:left="6480" w:hanging="360"/>
      </w:pPr>
    </w:lvl>
  </w:abstractNum>
  <w:num w:numId="1" w16cid:durableId="1522432590">
    <w:abstractNumId w:val="2"/>
    <w:lvlOverride w:ilvl="0">
      <w:startOverride w:val="1"/>
    </w:lvlOverride>
  </w:num>
  <w:num w:numId="2" w16cid:durableId="1985700625">
    <w:abstractNumId w:val="0"/>
    <w:lvlOverride w:ilvl="0">
      <w:startOverride w:val="1"/>
    </w:lvlOverride>
  </w:num>
  <w:num w:numId="3" w16cid:durableId="74325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55"/>
    <w:rsid w:val="00051806"/>
    <w:rsid w:val="001D3D78"/>
    <w:rsid w:val="00330244"/>
    <w:rsid w:val="003B14D4"/>
    <w:rsid w:val="006F4B55"/>
    <w:rsid w:val="00771CA7"/>
    <w:rsid w:val="00C75D64"/>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6871F3E0"/>
  <w15:docId w15:val="{8DE32701-AD27-0A45-A755-25CAC6732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2"/>
      <w:szCs w:val="32"/>
    </w:rPr>
  </w:style>
  <w:style w:type="paragraph" w:styleId="Heading2">
    <w:name w:val="heading 2"/>
    <w:uiPriority w:val="9"/>
    <w:unhideWhenUsed/>
    <w:qFormat/>
    <w:pPr>
      <w:spacing w:before="240" w:after="120"/>
      <w:outlineLvl w:val="1"/>
    </w:pPr>
    <w:rPr>
      <w:b/>
      <w:bCs/>
      <w:color w:val="1A7F4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1017</Words>
  <Characters>5799</Characters>
  <Application>Microsoft Office Word</Application>
  <DocSecurity>0</DocSecurity>
  <Lines>48</Lines>
  <Paragraphs>13</Paragraphs>
  <ScaleCrop>false</ScaleCrop>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Aldunate</cp:lastModifiedBy>
  <cp:revision>2</cp:revision>
  <dcterms:created xsi:type="dcterms:W3CDTF">2026-04-12T23:17:00Z</dcterms:created>
  <dcterms:modified xsi:type="dcterms:W3CDTF">2026-04-12T23:17:00Z</dcterms:modified>
</cp:coreProperties>
</file>