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D0470" w14:textId="47A7DD01" w:rsidR="009559C4" w:rsidRPr="00E74120" w:rsidRDefault="00A04543" w:rsidP="00A04543">
      <w:pPr>
        <w:jc w:val="center"/>
        <w:rPr>
          <w:rFonts w:ascii="Times New Roman" w:hAnsi="Times New Roman" w:cs="Times New Roman"/>
        </w:rPr>
      </w:pPr>
      <w:r w:rsidRPr="00E74120">
        <w:rPr>
          <w:rFonts w:ascii="Times New Roman" w:hAnsi="Times New Roman" w:cs="Times New Roman"/>
        </w:rPr>
        <w:t xml:space="preserve">OPC </w:t>
      </w:r>
      <w:r w:rsidR="00E74120" w:rsidRPr="00E74120">
        <w:rPr>
          <w:rFonts w:ascii="Times New Roman" w:hAnsi="Times New Roman" w:cs="Times New Roman"/>
        </w:rPr>
        <w:t>UA (OPEN PLATFORM COMMUNICATIONS UNIFIDE ARCHITECTURE)</w:t>
      </w:r>
    </w:p>
    <w:p w14:paraId="5676F9EF" w14:textId="2FFF2012" w:rsidR="00A04543" w:rsidRPr="00E74120" w:rsidRDefault="00891033" w:rsidP="00A04543">
      <w:pPr>
        <w:rPr>
          <w:rFonts w:ascii="Times New Roman" w:hAnsi="Times New Roman" w:cs="Times New Roman"/>
        </w:rPr>
      </w:pPr>
      <w:r w:rsidRPr="00E74120">
        <w:rPr>
          <w:rFonts w:ascii="Times New Roman" w:hAnsi="Times New Roman" w:cs="Times New Roman"/>
        </w:rPr>
        <w:t>Terminology</w:t>
      </w:r>
    </w:p>
    <w:p w14:paraId="697E2974" w14:textId="6012B192" w:rsidR="00891033" w:rsidRPr="00E74120" w:rsidRDefault="00891033" w:rsidP="00891033">
      <w:pPr>
        <w:pStyle w:val="ListParagraph"/>
        <w:numPr>
          <w:ilvl w:val="0"/>
          <w:numId w:val="1"/>
        </w:numPr>
        <w:rPr>
          <w:rFonts w:ascii="Times New Roman" w:hAnsi="Times New Roman" w:cs="Times New Roman"/>
        </w:rPr>
      </w:pPr>
      <w:r w:rsidRPr="00E74120">
        <w:rPr>
          <w:rFonts w:ascii="Times New Roman" w:hAnsi="Times New Roman" w:cs="Times New Roman"/>
        </w:rPr>
        <w:t>OPC</w:t>
      </w:r>
      <w:r w:rsidR="004D1558">
        <w:rPr>
          <w:rFonts w:ascii="Times New Roman" w:hAnsi="Times New Roman" w:cs="Times New Roman"/>
        </w:rPr>
        <w:t xml:space="preserve">  </w:t>
      </w:r>
      <w:r w:rsidRPr="00E74120">
        <w:rPr>
          <w:rFonts w:ascii="Times New Roman" w:hAnsi="Times New Roman" w:cs="Times New Roman"/>
        </w:rPr>
        <w:t xml:space="preserve"> </w:t>
      </w:r>
      <w:r w:rsidR="004D1558">
        <w:rPr>
          <w:rFonts w:ascii="Times New Roman" w:hAnsi="Times New Roman" w:cs="Times New Roman"/>
        </w:rPr>
        <w:t xml:space="preserve">     </w:t>
      </w:r>
      <w:r w:rsidRPr="00E74120">
        <w:rPr>
          <w:rFonts w:ascii="Times New Roman" w:hAnsi="Times New Roman" w:cs="Times New Roman"/>
        </w:rPr>
        <w:t>= OLE for Process Control = object linking and embedding for process control</w:t>
      </w:r>
    </w:p>
    <w:p w14:paraId="1ADA9DE9" w14:textId="6EB31D24" w:rsidR="00891033" w:rsidRPr="00E74120" w:rsidRDefault="00891033" w:rsidP="00891033">
      <w:pPr>
        <w:pStyle w:val="ListParagraph"/>
        <w:numPr>
          <w:ilvl w:val="0"/>
          <w:numId w:val="1"/>
        </w:numPr>
        <w:rPr>
          <w:rFonts w:ascii="Times New Roman" w:hAnsi="Times New Roman" w:cs="Times New Roman"/>
        </w:rPr>
      </w:pPr>
      <w:r w:rsidRPr="00E74120">
        <w:rPr>
          <w:rFonts w:ascii="Times New Roman" w:hAnsi="Times New Roman" w:cs="Times New Roman"/>
        </w:rPr>
        <w:t>OLE</w:t>
      </w:r>
      <w:r w:rsidR="004D1558">
        <w:rPr>
          <w:rFonts w:ascii="Times New Roman" w:hAnsi="Times New Roman" w:cs="Times New Roman"/>
        </w:rPr>
        <w:t xml:space="preserve">       </w:t>
      </w:r>
      <w:r w:rsidRPr="00E74120">
        <w:rPr>
          <w:rFonts w:ascii="Times New Roman" w:hAnsi="Times New Roman" w:cs="Times New Roman"/>
        </w:rPr>
        <w:t xml:space="preserve"> = object linking and </w:t>
      </w:r>
      <w:r w:rsidR="00E74120" w:rsidRPr="00E74120">
        <w:rPr>
          <w:rFonts w:ascii="Times New Roman" w:hAnsi="Times New Roman" w:cs="Times New Roman"/>
        </w:rPr>
        <w:t>embedding.</w:t>
      </w:r>
    </w:p>
    <w:p w14:paraId="2A183B6B" w14:textId="53AA48C0" w:rsidR="00891033" w:rsidRDefault="00891033" w:rsidP="00891033">
      <w:pPr>
        <w:pStyle w:val="ListParagraph"/>
        <w:numPr>
          <w:ilvl w:val="0"/>
          <w:numId w:val="1"/>
        </w:numPr>
        <w:rPr>
          <w:rFonts w:ascii="Times New Roman" w:hAnsi="Times New Roman" w:cs="Times New Roman"/>
        </w:rPr>
      </w:pPr>
      <w:r w:rsidRPr="00E74120">
        <w:rPr>
          <w:rFonts w:ascii="Times New Roman" w:hAnsi="Times New Roman" w:cs="Times New Roman"/>
        </w:rPr>
        <w:t xml:space="preserve">OPC </w:t>
      </w:r>
      <w:r w:rsidR="004D1558">
        <w:rPr>
          <w:rFonts w:ascii="Times New Roman" w:hAnsi="Times New Roman" w:cs="Times New Roman"/>
        </w:rPr>
        <w:t xml:space="preserve">       </w:t>
      </w:r>
      <w:r w:rsidRPr="00E74120">
        <w:rPr>
          <w:rFonts w:ascii="Times New Roman" w:hAnsi="Times New Roman" w:cs="Times New Roman"/>
        </w:rPr>
        <w:t xml:space="preserve">= Classic OPC </w:t>
      </w:r>
    </w:p>
    <w:p w14:paraId="73248625" w14:textId="110466A7" w:rsidR="00E74120" w:rsidRDefault="00E74120" w:rsidP="00891033">
      <w:pPr>
        <w:pStyle w:val="ListParagraph"/>
        <w:numPr>
          <w:ilvl w:val="0"/>
          <w:numId w:val="1"/>
        </w:numPr>
        <w:rPr>
          <w:rFonts w:ascii="Times New Roman" w:hAnsi="Times New Roman" w:cs="Times New Roman"/>
        </w:rPr>
      </w:pPr>
      <w:r>
        <w:rPr>
          <w:rFonts w:ascii="Times New Roman" w:hAnsi="Times New Roman" w:cs="Times New Roman"/>
        </w:rPr>
        <w:t>OPC UA =</w:t>
      </w:r>
      <w:r w:rsidRPr="00E74120">
        <w:rPr>
          <w:rFonts w:ascii="Times New Roman" w:hAnsi="Times New Roman" w:cs="Times New Roman"/>
        </w:rPr>
        <w:t xml:space="preserve"> Open Platform Communications Unified Architecture</w:t>
      </w:r>
    </w:p>
    <w:p w14:paraId="70E2C7EB" w14:textId="53C61423" w:rsidR="009808C5" w:rsidRDefault="009808C5" w:rsidP="009808C5">
      <w:pPr>
        <w:rPr>
          <w:rFonts w:ascii="Times New Roman" w:hAnsi="Times New Roman" w:cs="Times New Roman"/>
        </w:rPr>
      </w:pPr>
      <w:r>
        <w:rPr>
          <w:rFonts w:ascii="Times New Roman" w:hAnsi="Times New Roman" w:cs="Times New Roman"/>
        </w:rPr>
        <w:t>INTRODUCTION:</w:t>
      </w:r>
    </w:p>
    <w:p w14:paraId="5FA51BB3" w14:textId="7EF8A215" w:rsidR="000B13AB" w:rsidRDefault="009808C5" w:rsidP="009808C5">
      <w:pPr>
        <w:jc w:val="both"/>
        <w:rPr>
          <w:rFonts w:ascii="Times New Roman" w:hAnsi="Times New Roman" w:cs="Times New Roman"/>
        </w:rPr>
      </w:pPr>
      <w:r w:rsidRPr="009808C5">
        <w:rPr>
          <w:rFonts w:ascii="Times New Roman" w:hAnsi="Times New Roman" w:cs="Times New Roman"/>
        </w:rPr>
        <w:t>OPC Unified Architecture (OPC UA) is the information exchange standard for secure, reliable, manufacturer- and platform-independent industrial communications. It enables data exchange between</w:t>
      </w:r>
      <w:r>
        <w:rPr>
          <w:rFonts w:ascii="Times New Roman" w:hAnsi="Times New Roman" w:cs="Times New Roman"/>
        </w:rPr>
        <w:t xml:space="preserve"> </w:t>
      </w:r>
      <w:r w:rsidRPr="009808C5">
        <w:rPr>
          <w:rFonts w:ascii="Times New Roman" w:hAnsi="Times New Roman" w:cs="Times New Roman"/>
        </w:rPr>
        <w:t>products from different manufacturers and across</w:t>
      </w:r>
      <w:r>
        <w:rPr>
          <w:rFonts w:ascii="Times New Roman" w:hAnsi="Times New Roman" w:cs="Times New Roman"/>
        </w:rPr>
        <w:t xml:space="preserve"> </w:t>
      </w:r>
      <w:r w:rsidRPr="009808C5">
        <w:rPr>
          <w:rFonts w:ascii="Times New Roman" w:hAnsi="Times New Roman" w:cs="Times New Roman"/>
        </w:rPr>
        <w:t>operating systems. The OPC UA standard is based</w:t>
      </w:r>
      <w:r>
        <w:rPr>
          <w:rFonts w:ascii="Times New Roman" w:hAnsi="Times New Roman" w:cs="Times New Roman"/>
        </w:rPr>
        <w:t xml:space="preserve"> </w:t>
      </w:r>
      <w:r w:rsidRPr="009808C5">
        <w:rPr>
          <w:rFonts w:ascii="Times New Roman" w:hAnsi="Times New Roman" w:cs="Times New Roman"/>
        </w:rPr>
        <w:t>on specifications that were developed in close cooperation between manufacturers, users, research institutes and consortia, in order to enable consistent</w:t>
      </w:r>
      <w:r>
        <w:rPr>
          <w:rFonts w:ascii="Times New Roman" w:hAnsi="Times New Roman" w:cs="Times New Roman"/>
        </w:rPr>
        <w:t xml:space="preserve"> </w:t>
      </w:r>
      <w:r w:rsidRPr="009808C5">
        <w:rPr>
          <w:rFonts w:ascii="Times New Roman" w:hAnsi="Times New Roman" w:cs="Times New Roman"/>
        </w:rPr>
        <w:t>information exchange in heterogeneous systems. For nearly three decades, OPC has been, and continues to be, the go to connectivity standard in industry. With the advent of the Internet of Things (IoT) era,OPC adoption has also shown growth in new, non-industrial markets. By introducing a Service-Oriented-Architecture (SOA) in industrial automation systems in 2007, OPC UA started to offer a scalable, platform-independent solution for interoperability</w:t>
      </w:r>
      <w:r>
        <w:rPr>
          <w:rFonts w:ascii="Times New Roman" w:hAnsi="Times New Roman" w:cs="Times New Roman"/>
        </w:rPr>
        <w:t xml:space="preserve"> </w:t>
      </w:r>
      <w:r w:rsidRPr="009808C5">
        <w:rPr>
          <w:rFonts w:ascii="Times New Roman" w:hAnsi="Times New Roman" w:cs="Times New Roman"/>
        </w:rPr>
        <w:t>which combines the benefits of web services and integrated security with a consistent data model.</w:t>
      </w:r>
    </w:p>
    <w:p w14:paraId="236F0B72" w14:textId="723EF2F8" w:rsidR="000B13AB" w:rsidRDefault="000B13AB" w:rsidP="009808C5">
      <w:pPr>
        <w:jc w:val="both"/>
        <w:rPr>
          <w:rFonts w:ascii="Times New Roman" w:hAnsi="Times New Roman" w:cs="Times New Roman"/>
          <w:color w:val="FF0000"/>
        </w:rPr>
      </w:pPr>
      <w:r w:rsidRPr="000B13AB">
        <w:rPr>
          <w:rFonts w:ascii="Times New Roman" w:hAnsi="Times New Roman" w:cs="Times New Roman"/>
          <w:color w:val="FF0000"/>
        </w:rPr>
        <w:t xml:space="preserve">If HMI/SCADA software did not exist, then there would be no need for classic OPC </w:t>
      </w:r>
    </w:p>
    <w:p w14:paraId="3306ED73" w14:textId="3F44570C" w:rsidR="005C0367" w:rsidRDefault="008027ED" w:rsidP="009808C5">
      <w:pPr>
        <w:jc w:val="both"/>
        <w:rPr>
          <w:rFonts w:ascii="Times New Roman" w:hAnsi="Times New Roman" w:cs="Times New Roman"/>
        </w:rPr>
      </w:pPr>
      <w:r>
        <w:rPr>
          <w:rFonts w:ascii="Times New Roman" w:hAnsi="Times New Roman" w:cs="Times New Roman"/>
        </w:rPr>
        <w:t>Before classic OPC</w:t>
      </w:r>
      <w:r w:rsidR="005C0367">
        <w:rPr>
          <w:rFonts w:ascii="Times New Roman" w:hAnsi="Times New Roman" w:cs="Times New Roman"/>
        </w:rPr>
        <w:t xml:space="preserve"> &amp; OPC – UA:</w:t>
      </w:r>
    </w:p>
    <w:p w14:paraId="3BCC2F84" w14:textId="7C66E113" w:rsidR="005C0367" w:rsidRDefault="00085B3D" w:rsidP="009808C5">
      <w:pPr>
        <w:jc w:val="both"/>
        <w:rPr>
          <w:rFonts w:ascii="Times New Roman" w:hAnsi="Times New Roman" w:cs="Times New Roman"/>
        </w:rPr>
      </w:pPr>
      <w:r w:rsidRPr="00085B3D">
        <w:rPr>
          <w:rFonts w:ascii="Times New Roman" w:hAnsi="Times New Roman" w:cs="Times New Roman"/>
        </w:rPr>
        <w:t>Prior to the introduction of classic OPC and OPC-UA, unique drivers for various PLCs were required for connecting to HMI or SCADA software.</w:t>
      </w:r>
    </w:p>
    <w:p w14:paraId="5B83D3AE" w14:textId="58FCE164" w:rsidR="008027ED" w:rsidRDefault="008027ED" w:rsidP="008027ED">
      <w:pPr>
        <w:jc w:val="center"/>
        <w:rPr>
          <w:rFonts w:ascii="Times New Roman" w:hAnsi="Times New Roman" w:cs="Times New Roman"/>
        </w:rPr>
      </w:pPr>
      <w:r>
        <w:rPr>
          <w:rFonts w:ascii="Times New Roman" w:hAnsi="Times New Roman" w:cs="Times New Roman"/>
          <w:noProof/>
        </w:rPr>
        <w:drawing>
          <wp:inline distT="0" distB="0" distL="0" distR="0" wp14:anchorId="24E667C3" wp14:editId="22BA1D25">
            <wp:extent cx="3551228" cy="14707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551228" cy="1470787"/>
                    </a:xfrm>
                    <a:prstGeom prst="rect">
                      <a:avLst/>
                    </a:prstGeom>
                  </pic:spPr>
                </pic:pic>
              </a:graphicData>
            </a:graphic>
          </wp:inline>
        </w:drawing>
      </w:r>
    </w:p>
    <w:p w14:paraId="785FA812" w14:textId="0502E3A6" w:rsidR="008027ED" w:rsidRDefault="008027ED" w:rsidP="009808C5">
      <w:pPr>
        <w:jc w:val="both"/>
        <w:rPr>
          <w:rFonts w:ascii="Times New Roman" w:hAnsi="Times New Roman" w:cs="Times New Roman"/>
        </w:rPr>
      </w:pPr>
    </w:p>
    <w:p w14:paraId="3F905244" w14:textId="77777777" w:rsidR="002757FB" w:rsidRDefault="002757FB" w:rsidP="009808C5">
      <w:pPr>
        <w:jc w:val="both"/>
        <w:rPr>
          <w:rFonts w:ascii="Times New Roman" w:hAnsi="Times New Roman" w:cs="Times New Roman"/>
        </w:rPr>
      </w:pPr>
    </w:p>
    <w:p w14:paraId="023B1A23" w14:textId="77777777" w:rsidR="002757FB" w:rsidRDefault="002757FB" w:rsidP="009808C5">
      <w:pPr>
        <w:jc w:val="both"/>
        <w:rPr>
          <w:rFonts w:ascii="Times New Roman" w:hAnsi="Times New Roman" w:cs="Times New Roman"/>
        </w:rPr>
      </w:pPr>
    </w:p>
    <w:p w14:paraId="6135D375" w14:textId="77777777" w:rsidR="002757FB" w:rsidRDefault="002757FB" w:rsidP="009808C5">
      <w:pPr>
        <w:jc w:val="both"/>
        <w:rPr>
          <w:rFonts w:ascii="Times New Roman" w:hAnsi="Times New Roman" w:cs="Times New Roman"/>
        </w:rPr>
      </w:pPr>
    </w:p>
    <w:p w14:paraId="799BAE61" w14:textId="77777777" w:rsidR="002757FB" w:rsidRDefault="002757FB" w:rsidP="009808C5">
      <w:pPr>
        <w:jc w:val="both"/>
        <w:rPr>
          <w:rFonts w:ascii="Times New Roman" w:hAnsi="Times New Roman" w:cs="Times New Roman"/>
        </w:rPr>
      </w:pPr>
    </w:p>
    <w:p w14:paraId="48A47286" w14:textId="77777777" w:rsidR="002757FB" w:rsidRDefault="002757FB" w:rsidP="009808C5">
      <w:pPr>
        <w:jc w:val="both"/>
        <w:rPr>
          <w:rFonts w:ascii="Times New Roman" w:hAnsi="Times New Roman" w:cs="Times New Roman"/>
        </w:rPr>
      </w:pPr>
    </w:p>
    <w:p w14:paraId="56FAEBC6" w14:textId="77777777" w:rsidR="002757FB" w:rsidRDefault="002757FB" w:rsidP="009808C5">
      <w:pPr>
        <w:jc w:val="both"/>
        <w:rPr>
          <w:rFonts w:ascii="Times New Roman" w:hAnsi="Times New Roman" w:cs="Times New Roman"/>
        </w:rPr>
      </w:pPr>
    </w:p>
    <w:p w14:paraId="2B4BEF2D" w14:textId="77777777" w:rsidR="002757FB" w:rsidRDefault="002757FB" w:rsidP="009808C5">
      <w:pPr>
        <w:jc w:val="both"/>
        <w:rPr>
          <w:rFonts w:ascii="Times New Roman" w:hAnsi="Times New Roman" w:cs="Times New Roman"/>
        </w:rPr>
      </w:pPr>
    </w:p>
    <w:p w14:paraId="36FC7752" w14:textId="77777777" w:rsidR="002757FB" w:rsidRDefault="002757FB" w:rsidP="009808C5">
      <w:pPr>
        <w:jc w:val="both"/>
        <w:rPr>
          <w:rFonts w:ascii="Times New Roman" w:hAnsi="Times New Roman" w:cs="Times New Roman"/>
        </w:rPr>
      </w:pPr>
    </w:p>
    <w:p w14:paraId="0548724A" w14:textId="77777777" w:rsidR="002757FB" w:rsidRDefault="002757FB" w:rsidP="009808C5">
      <w:pPr>
        <w:jc w:val="both"/>
        <w:rPr>
          <w:rFonts w:ascii="Times New Roman" w:hAnsi="Times New Roman" w:cs="Times New Roman"/>
        </w:rPr>
      </w:pPr>
    </w:p>
    <w:p w14:paraId="28FA93CA" w14:textId="3004669A" w:rsidR="002757FB" w:rsidRDefault="008027ED" w:rsidP="009808C5">
      <w:pPr>
        <w:jc w:val="both"/>
        <w:rPr>
          <w:rFonts w:ascii="Times New Roman" w:hAnsi="Times New Roman" w:cs="Times New Roman"/>
        </w:rPr>
      </w:pPr>
      <w:r>
        <w:rPr>
          <w:rFonts w:ascii="Times New Roman" w:hAnsi="Times New Roman" w:cs="Times New Roman"/>
        </w:rPr>
        <w:t>After classic OPC:</w:t>
      </w:r>
    </w:p>
    <w:p w14:paraId="31108D44" w14:textId="7F49C941" w:rsidR="008027ED" w:rsidRDefault="008027ED" w:rsidP="008027ED">
      <w:pPr>
        <w:jc w:val="center"/>
        <w:rPr>
          <w:rFonts w:ascii="Times New Roman" w:hAnsi="Times New Roman" w:cs="Times New Roman"/>
          <w:noProof/>
        </w:rPr>
      </w:pPr>
      <w:r>
        <w:rPr>
          <w:rFonts w:ascii="Times New Roman" w:hAnsi="Times New Roman" w:cs="Times New Roman"/>
          <w:noProof/>
        </w:rPr>
        <w:drawing>
          <wp:inline distT="0" distB="0" distL="0" distR="0" wp14:anchorId="7ADD0786" wp14:editId="0C768F07">
            <wp:extent cx="4526672" cy="148602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526672" cy="1486029"/>
                    </a:xfrm>
                    <a:prstGeom prst="rect">
                      <a:avLst/>
                    </a:prstGeom>
                  </pic:spPr>
                </pic:pic>
              </a:graphicData>
            </a:graphic>
          </wp:inline>
        </w:drawing>
      </w:r>
    </w:p>
    <w:p w14:paraId="4CBAB2A1" w14:textId="2DCAE1B1" w:rsidR="004E7482" w:rsidRDefault="002B4662" w:rsidP="004E7482">
      <w:pPr>
        <w:rPr>
          <w:rFonts w:ascii="Times New Roman" w:hAnsi="Times New Roman" w:cs="Times New Roman"/>
        </w:rPr>
      </w:pPr>
      <w:r>
        <w:rPr>
          <w:rFonts w:ascii="Times New Roman" w:hAnsi="Times New Roman" w:cs="Times New Roman"/>
        </w:rPr>
        <w:t>Limitation of Classic OPC:</w:t>
      </w:r>
    </w:p>
    <w:p w14:paraId="5F500F4B" w14:textId="34A96575" w:rsidR="002B4662" w:rsidRDefault="002B4662" w:rsidP="002B4662">
      <w:pPr>
        <w:pStyle w:val="ListParagraph"/>
        <w:numPr>
          <w:ilvl w:val="0"/>
          <w:numId w:val="2"/>
        </w:numPr>
        <w:rPr>
          <w:rFonts w:ascii="Times New Roman" w:hAnsi="Times New Roman" w:cs="Times New Roman"/>
        </w:rPr>
      </w:pPr>
      <w:r>
        <w:rPr>
          <w:rFonts w:ascii="Times New Roman" w:hAnsi="Times New Roman" w:cs="Times New Roman"/>
        </w:rPr>
        <w:t>Dependence on Microsoft COM/DCOM Technology.</w:t>
      </w:r>
    </w:p>
    <w:p w14:paraId="0D6FB0AC" w14:textId="61A61B49" w:rsidR="002B4662" w:rsidRDefault="002B4662" w:rsidP="002B4662">
      <w:pPr>
        <w:pStyle w:val="ListParagraph"/>
        <w:numPr>
          <w:ilvl w:val="0"/>
          <w:numId w:val="2"/>
        </w:numPr>
        <w:rPr>
          <w:rFonts w:ascii="Times New Roman" w:hAnsi="Times New Roman" w:cs="Times New Roman"/>
        </w:rPr>
      </w:pPr>
      <w:r>
        <w:rPr>
          <w:rFonts w:ascii="Times New Roman" w:hAnsi="Times New Roman" w:cs="Times New Roman"/>
        </w:rPr>
        <w:t xml:space="preserve">Insufficient security </w:t>
      </w:r>
    </w:p>
    <w:p w14:paraId="3C719AEF" w14:textId="72875143" w:rsidR="002B4662" w:rsidRDefault="002B4662" w:rsidP="002B4662">
      <w:pPr>
        <w:pStyle w:val="ListParagraph"/>
        <w:numPr>
          <w:ilvl w:val="0"/>
          <w:numId w:val="2"/>
        </w:numPr>
        <w:rPr>
          <w:rFonts w:ascii="Times New Roman" w:hAnsi="Times New Roman" w:cs="Times New Roman"/>
        </w:rPr>
      </w:pPr>
      <w:r>
        <w:rPr>
          <w:rFonts w:ascii="Times New Roman" w:hAnsi="Times New Roman" w:cs="Times New Roman"/>
        </w:rPr>
        <w:t xml:space="preserve">Limited data organization. </w:t>
      </w:r>
    </w:p>
    <w:p w14:paraId="2A89B558" w14:textId="6BF0E1CB" w:rsidR="003633FE" w:rsidRPr="00157E48" w:rsidRDefault="003633FE" w:rsidP="004E7482">
      <w:pPr>
        <w:rPr>
          <w:rFonts w:ascii="Times New Roman" w:hAnsi="Times New Roman" w:cs="Times New Roman"/>
          <w:color w:val="0070C0"/>
        </w:rPr>
      </w:pPr>
      <w:r w:rsidRPr="00157E48">
        <w:rPr>
          <w:rFonts w:ascii="Times New Roman" w:hAnsi="Times New Roman" w:cs="Times New Roman"/>
          <w:color w:val="0070C0"/>
        </w:rPr>
        <w:t>OPC-UA technology came before us as a solution to the above-mentioned problems</w:t>
      </w:r>
    </w:p>
    <w:p w14:paraId="698EE5A8" w14:textId="7752F980" w:rsidR="002B4662" w:rsidRDefault="00EA7077" w:rsidP="004E7482">
      <w:pPr>
        <w:rPr>
          <w:rFonts w:ascii="Times New Roman" w:hAnsi="Times New Roman" w:cs="Times New Roman"/>
          <w:noProof/>
        </w:rPr>
      </w:pPr>
      <w:r>
        <w:rPr>
          <w:rFonts w:ascii="Times New Roman" w:hAnsi="Times New Roman" w:cs="Times New Roman"/>
          <w:noProof/>
        </w:rPr>
        <w:t>After coming OPC-UA :</w:t>
      </w:r>
    </w:p>
    <w:p w14:paraId="453AADD1" w14:textId="13CF2265" w:rsidR="00EA7077" w:rsidRDefault="00EA7077" w:rsidP="00EA7077">
      <w:pPr>
        <w:pStyle w:val="ListParagraph"/>
        <w:numPr>
          <w:ilvl w:val="0"/>
          <w:numId w:val="3"/>
        </w:numPr>
        <w:rPr>
          <w:rFonts w:ascii="Times New Roman" w:hAnsi="Times New Roman" w:cs="Times New Roman"/>
          <w:noProof/>
        </w:rPr>
      </w:pPr>
      <w:r>
        <w:rPr>
          <w:rFonts w:ascii="Times New Roman" w:hAnsi="Times New Roman" w:cs="Times New Roman"/>
          <w:noProof/>
        </w:rPr>
        <w:t xml:space="preserve">Security implemented </w:t>
      </w:r>
    </w:p>
    <w:p w14:paraId="0C673D48" w14:textId="24CE24E0" w:rsidR="00EA7077" w:rsidRDefault="00EA7077" w:rsidP="00EA7077">
      <w:pPr>
        <w:pStyle w:val="ListParagraph"/>
        <w:numPr>
          <w:ilvl w:val="0"/>
          <w:numId w:val="3"/>
        </w:numPr>
        <w:rPr>
          <w:rFonts w:ascii="Times New Roman" w:hAnsi="Times New Roman" w:cs="Times New Roman"/>
          <w:noProof/>
        </w:rPr>
      </w:pPr>
      <w:r>
        <w:rPr>
          <w:rFonts w:ascii="Times New Roman" w:hAnsi="Times New Roman" w:cs="Times New Roman"/>
          <w:noProof/>
        </w:rPr>
        <w:t xml:space="preserve">More structured data organization </w:t>
      </w:r>
    </w:p>
    <w:p w14:paraId="13696418" w14:textId="4CADCF0E" w:rsidR="00EA7077" w:rsidRPr="00EA7077" w:rsidRDefault="000A3693" w:rsidP="00EA7077">
      <w:pPr>
        <w:pStyle w:val="ListParagraph"/>
        <w:numPr>
          <w:ilvl w:val="0"/>
          <w:numId w:val="3"/>
        </w:numPr>
        <w:rPr>
          <w:rFonts w:ascii="Times New Roman" w:hAnsi="Times New Roman" w:cs="Times New Roman"/>
          <w:noProof/>
        </w:rPr>
      </w:pPr>
      <w:r>
        <w:rPr>
          <w:rFonts w:ascii="Times New Roman" w:hAnsi="Times New Roman" w:cs="Times New Roman"/>
          <w:noProof/>
        </w:rPr>
        <w:t>It not depends on microsoft operating system . it run on anything</w:t>
      </w:r>
    </w:p>
    <w:p w14:paraId="2F660AD4" w14:textId="5B48A7AB" w:rsidR="004E7482" w:rsidRDefault="00914FA2" w:rsidP="004E7482">
      <w:pPr>
        <w:tabs>
          <w:tab w:val="left" w:pos="1746"/>
        </w:tabs>
        <w:rPr>
          <w:rFonts w:ascii="Times New Roman" w:hAnsi="Times New Roman" w:cs="Times New Roman"/>
          <w:noProof/>
        </w:rPr>
      </w:pPr>
      <w:r>
        <w:rPr>
          <w:rFonts w:ascii="Times New Roman" w:hAnsi="Times New Roman" w:cs="Times New Roman"/>
          <w:noProof/>
        </w:rPr>
        <w:drawing>
          <wp:inline distT="0" distB="0" distL="0" distR="0" wp14:anchorId="266FAF6C" wp14:editId="5728FD0A">
            <wp:extent cx="5943600" cy="2943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inline>
        </w:drawing>
      </w:r>
    </w:p>
    <w:p w14:paraId="0D5540C3" w14:textId="1AA23310" w:rsidR="00BD2BE3" w:rsidRDefault="00BD2BE3" w:rsidP="00BD2BE3">
      <w:pPr>
        <w:rPr>
          <w:rFonts w:ascii="Times New Roman" w:hAnsi="Times New Roman" w:cs="Times New Roman"/>
          <w:noProof/>
        </w:rPr>
      </w:pPr>
    </w:p>
    <w:p w14:paraId="5B8DA575" w14:textId="64115FA1" w:rsidR="00BD2BE3" w:rsidRDefault="00BD2BE3" w:rsidP="00BD2BE3">
      <w:pPr>
        <w:rPr>
          <w:rFonts w:ascii="Times New Roman" w:hAnsi="Times New Roman" w:cs="Times New Roman"/>
        </w:rPr>
      </w:pPr>
    </w:p>
    <w:p w14:paraId="098E936F" w14:textId="3DBACB09" w:rsidR="00BD2BE3" w:rsidRDefault="00BD2BE3" w:rsidP="00BD2BE3">
      <w:pPr>
        <w:rPr>
          <w:rFonts w:ascii="Times New Roman" w:hAnsi="Times New Roman" w:cs="Times New Roman"/>
        </w:rPr>
      </w:pPr>
    </w:p>
    <w:p w14:paraId="420BFD93" w14:textId="610BBA0E" w:rsidR="00BD2BE3" w:rsidRDefault="00BD2BE3" w:rsidP="00BD2BE3">
      <w:pPr>
        <w:rPr>
          <w:rFonts w:ascii="Times New Roman" w:hAnsi="Times New Roman" w:cs="Times New Roman"/>
        </w:rPr>
      </w:pPr>
    </w:p>
    <w:p w14:paraId="03764111" w14:textId="1BA51731" w:rsidR="004C4685" w:rsidRDefault="00BD2BE3" w:rsidP="004C4685">
      <w:pPr>
        <w:pStyle w:val="ListParagraph"/>
        <w:numPr>
          <w:ilvl w:val="0"/>
          <w:numId w:val="4"/>
        </w:numPr>
        <w:rPr>
          <w:rFonts w:ascii="Times New Roman" w:hAnsi="Times New Roman" w:cs="Times New Roman"/>
          <w:color w:val="0070C0"/>
        </w:rPr>
      </w:pPr>
      <w:r w:rsidRPr="004C4685">
        <w:rPr>
          <w:rFonts w:ascii="Times New Roman" w:hAnsi="Times New Roman" w:cs="Times New Roman"/>
          <w:color w:val="0070C0"/>
        </w:rPr>
        <w:t>Will OPC UA eventually replace other protocol like Modbus TCP , Profibus ,</w:t>
      </w:r>
      <w:r w:rsidR="004C4685" w:rsidRPr="004C4685">
        <w:rPr>
          <w:rFonts w:ascii="Times New Roman" w:hAnsi="Times New Roman" w:cs="Times New Roman"/>
          <w:color w:val="0070C0"/>
        </w:rPr>
        <w:t>Profinet , Ethernet/IP</w:t>
      </w:r>
      <w:r w:rsidR="004C4685">
        <w:rPr>
          <w:rFonts w:ascii="Times New Roman" w:hAnsi="Times New Roman" w:cs="Times New Roman"/>
          <w:color w:val="0070C0"/>
        </w:rPr>
        <w:t>,</w:t>
      </w:r>
      <w:r w:rsidR="004C4685" w:rsidRPr="004C4685">
        <w:rPr>
          <w:rFonts w:ascii="Times New Roman" w:hAnsi="Times New Roman" w:cs="Times New Roman"/>
          <w:color w:val="0070C0"/>
        </w:rPr>
        <w:t>etc ?</w:t>
      </w:r>
    </w:p>
    <w:p w14:paraId="416DC9C3" w14:textId="2F71AA6E" w:rsidR="004C4685" w:rsidRPr="004C4685" w:rsidRDefault="004C4685" w:rsidP="004C4685">
      <w:pPr>
        <w:pStyle w:val="ListParagraph"/>
        <w:numPr>
          <w:ilvl w:val="0"/>
          <w:numId w:val="5"/>
        </w:numPr>
        <w:rPr>
          <w:rFonts w:ascii="Times New Roman" w:hAnsi="Times New Roman" w:cs="Times New Roman"/>
          <w:color w:val="0070C0"/>
        </w:rPr>
      </w:pPr>
      <w:r>
        <w:rPr>
          <w:rFonts w:ascii="Times New Roman" w:hAnsi="Times New Roman" w:cs="Times New Roman"/>
          <w:color w:val="0070C0"/>
        </w:rPr>
        <w:t>No. Absolutely not!</w:t>
      </w:r>
    </w:p>
    <w:p w14:paraId="19ED9A22" w14:textId="351F99F0" w:rsidR="00BD2BE3" w:rsidRDefault="00BD2BE3" w:rsidP="00BD2BE3">
      <w:pPr>
        <w:rPr>
          <w:rFonts w:ascii="Times New Roman" w:hAnsi="Times New Roman" w:cs="Times New Roman"/>
          <w:noProof/>
        </w:rPr>
      </w:pPr>
      <w:r>
        <w:rPr>
          <w:rFonts w:ascii="Times New Roman" w:hAnsi="Times New Roman" w:cs="Times New Roman"/>
        </w:rPr>
        <w:t xml:space="preserve"> </w:t>
      </w:r>
      <w:r w:rsidR="00070801">
        <w:rPr>
          <w:rFonts w:ascii="Times New Roman" w:hAnsi="Times New Roman" w:cs="Times New Roman"/>
          <w:noProof/>
        </w:rPr>
        <w:drawing>
          <wp:inline distT="0" distB="0" distL="0" distR="0" wp14:anchorId="197C046D" wp14:editId="36447DBA">
            <wp:extent cx="5943600" cy="24720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2472055"/>
                    </a:xfrm>
                    <a:prstGeom prst="rect">
                      <a:avLst/>
                    </a:prstGeom>
                  </pic:spPr>
                </pic:pic>
              </a:graphicData>
            </a:graphic>
          </wp:inline>
        </w:drawing>
      </w:r>
    </w:p>
    <w:p w14:paraId="1861638E" w14:textId="6B35107B" w:rsidR="00760585" w:rsidRDefault="00760585" w:rsidP="00760585">
      <w:pPr>
        <w:rPr>
          <w:rFonts w:ascii="Times New Roman" w:hAnsi="Times New Roman" w:cs="Times New Roman"/>
          <w:noProof/>
        </w:rPr>
      </w:pPr>
    </w:p>
    <w:p w14:paraId="6DC62CFA" w14:textId="567853B9" w:rsidR="00760585" w:rsidRDefault="00760585" w:rsidP="00760585">
      <w:pPr>
        <w:tabs>
          <w:tab w:val="left" w:pos="1915"/>
        </w:tabs>
        <w:rPr>
          <w:rFonts w:ascii="Times New Roman" w:hAnsi="Times New Roman" w:cs="Times New Roman"/>
        </w:rPr>
      </w:pPr>
      <w:r>
        <w:rPr>
          <w:rFonts w:ascii="Times New Roman" w:hAnsi="Times New Roman" w:cs="Times New Roman"/>
        </w:rPr>
        <w:tab/>
      </w:r>
    </w:p>
    <w:p w14:paraId="6130BAB8" w14:textId="25780EDF" w:rsidR="00760585" w:rsidRDefault="00760585" w:rsidP="00760585">
      <w:pPr>
        <w:tabs>
          <w:tab w:val="left" w:pos="1915"/>
        </w:tabs>
        <w:rPr>
          <w:rFonts w:ascii="Times New Roman" w:hAnsi="Times New Roman" w:cs="Times New Roman"/>
        </w:rPr>
      </w:pPr>
    </w:p>
    <w:p w14:paraId="09DF3551" w14:textId="530D0FA9" w:rsidR="00760585" w:rsidRDefault="00760585" w:rsidP="00760585">
      <w:pPr>
        <w:tabs>
          <w:tab w:val="left" w:pos="1915"/>
        </w:tabs>
        <w:rPr>
          <w:rFonts w:ascii="Times New Roman" w:hAnsi="Times New Roman" w:cs="Times New Roman"/>
        </w:rPr>
      </w:pPr>
    </w:p>
    <w:p w14:paraId="371E98D1" w14:textId="2BD95C46" w:rsidR="00760585" w:rsidRDefault="00760585" w:rsidP="00760585">
      <w:pPr>
        <w:tabs>
          <w:tab w:val="left" w:pos="1915"/>
        </w:tabs>
        <w:rPr>
          <w:rFonts w:ascii="Times New Roman" w:hAnsi="Times New Roman" w:cs="Times New Roman"/>
        </w:rPr>
      </w:pPr>
    </w:p>
    <w:p w14:paraId="4CB5B4CF" w14:textId="71E638B2" w:rsidR="00760585" w:rsidRDefault="00760585" w:rsidP="00760585">
      <w:pPr>
        <w:tabs>
          <w:tab w:val="left" w:pos="1915"/>
        </w:tabs>
        <w:rPr>
          <w:rFonts w:ascii="Times New Roman" w:hAnsi="Times New Roman" w:cs="Times New Roman"/>
        </w:rPr>
      </w:pPr>
    </w:p>
    <w:p w14:paraId="2819FA27" w14:textId="079E7CD1" w:rsidR="00760585" w:rsidRDefault="00760585" w:rsidP="00760585">
      <w:pPr>
        <w:tabs>
          <w:tab w:val="left" w:pos="1915"/>
        </w:tabs>
        <w:rPr>
          <w:rFonts w:ascii="Times New Roman" w:hAnsi="Times New Roman" w:cs="Times New Roman"/>
        </w:rPr>
      </w:pPr>
    </w:p>
    <w:p w14:paraId="66271ED0" w14:textId="05D5F6F2" w:rsidR="00760585" w:rsidRDefault="00760585" w:rsidP="00760585">
      <w:pPr>
        <w:tabs>
          <w:tab w:val="left" w:pos="1915"/>
        </w:tabs>
        <w:rPr>
          <w:rFonts w:ascii="Times New Roman" w:hAnsi="Times New Roman" w:cs="Times New Roman"/>
        </w:rPr>
      </w:pPr>
    </w:p>
    <w:p w14:paraId="7C6F4C2C" w14:textId="54CA1EE8" w:rsidR="00760585" w:rsidRDefault="00760585" w:rsidP="00760585">
      <w:pPr>
        <w:tabs>
          <w:tab w:val="left" w:pos="1915"/>
        </w:tabs>
        <w:rPr>
          <w:rFonts w:ascii="Times New Roman" w:hAnsi="Times New Roman" w:cs="Times New Roman"/>
        </w:rPr>
      </w:pPr>
    </w:p>
    <w:p w14:paraId="69108BE9" w14:textId="3AD45D7C" w:rsidR="00760585" w:rsidRDefault="00760585" w:rsidP="00760585">
      <w:pPr>
        <w:tabs>
          <w:tab w:val="left" w:pos="1915"/>
        </w:tabs>
        <w:rPr>
          <w:rFonts w:ascii="Times New Roman" w:hAnsi="Times New Roman" w:cs="Times New Roman"/>
        </w:rPr>
      </w:pPr>
    </w:p>
    <w:p w14:paraId="001330D9" w14:textId="7B459D4A" w:rsidR="00760585" w:rsidRDefault="00760585" w:rsidP="00760585">
      <w:pPr>
        <w:tabs>
          <w:tab w:val="left" w:pos="1915"/>
        </w:tabs>
        <w:rPr>
          <w:rFonts w:ascii="Times New Roman" w:hAnsi="Times New Roman" w:cs="Times New Roman"/>
        </w:rPr>
      </w:pPr>
    </w:p>
    <w:p w14:paraId="38B02362" w14:textId="584A45AF" w:rsidR="00760585" w:rsidRDefault="00760585" w:rsidP="00760585">
      <w:pPr>
        <w:tabs>
          <w:tab w:val="left" w:pos="1915"/>
        </w:tabs>
        <w:rPr>
          <w:rFonts w:ascii="Times New Roman" w:hAnsi="Times New Roman" w:cs="Times New Roman"/>
        </w:rPr>
      </w:pPr>
    </w:p>
    <w:p w14:paraId="346037AC" w14:textId="6A4486F1" w:rsidR="00760585" w:rsidRDefault="00760585" w:rsidP="00760585">
      <w:pPr>
        <w:tabs>
          <w:tab w:val="left" w:pos="1915"/>
        </w:tabs>
        <w:rPr>
          <w:rFonts w:ascii="Times New Roman" w:hAnsi="Times New Roman" w:cs="Times New Roman"/>
        </w:rPr>
      </w:pPr>
    </w:p>
    <w:p w14:paraId="61F9B400" w14:textId="437B45C8" w:rsidR="00760585" w:rsidRDefault="00760585" w:rsidP="00760585">
      <w:pPr>
        <w:tabs>
          <w:tab w:val="left" w:pos="1915"/>
        </w:tabs>
        <w:rPr>
          <w:rFonts w:ascii="Times New Roman" w:hAnsi="Times New Roman" w:cs="Times New Roman"/>
        </w:rPr>
      </w:pPr>
    </w:p>
    <w:p w14:paraId="6B30E511" w14:textId="4DD0AE18" w:rsidR="00760585" w:rsidRDefault="00760585" w:rsidP="00760585">
      <w:pPr>
        <w:tabs>
          <w:tab w:val="left" w:pos="1915"/>
        </w:tabs>
        <w:rPr>
          <w:rFonts w:ascii="Times New Roman" w:hAnsi="Times New Roman" w:cs="Times New Roman"/>
        </w:rPr>
      </w:pPr>
    </w:p>
    <w:p w14:paraId="59B39E5E" w14:textId="5ACF5935" w:rsidR="00760585" w:rsidRDefault="00760585" w:rsidP="00760585">
      <w:pPr>
        <w:tabs>
          <w:tab w:val="left" w:pos="1915"/>
        </w:tabs>
        <w:rPr>
          <w:rFonts w:ascii="Times New Roman" w:hAnsi="Times New Roman" w:cs="Times New Roman"/>
        </w:rPr>
      </w:pPr>
    </w:p>
    <w:p w14:paraId="5F9E3705" w14:textId="53B1A2D1" w:rsidR="00760585" w:rsidRDefault="00760585" w:rsidP="00760585">
      <w:pPr>
        <w:tabs>
          <w:tab w:val="left" w:pos="1915"/>
        </w:tabs>
        <w:rPr>
          <w:rFonts w:ascii="Times New Roman" w:hAnsi="Times New Roman" w:cs="Times New Roman"/>
        </w:rPr>
      </w:pPr>
    </w:p>
    <w:p w14:paraId="60C00A42" w14:textId="42567A1E" w:rsidR="00760585" w:rsidRDefault="00760585" w:rsidP="00760585">
      <w:pPr>
        <w:tabs>
          <w:tab w:val="left" w:pos="1915"/>
        </w:tabs>
        <w:rPr>
          <w:rFonts w:ascii="Times New Roman" w:hAnsi="Times New Roman" w:cs="Times New Roman"/>
        </w:rPr>
      </w:pPr>
    </w:p>
    <w:p w14:paraId="0A979935" w14:textId="1B088B40" w:rsidR="00760585" w:rsidRDefault="00760585" w:rsidP="00760585">
      <w:pPr>
        <w:tabs>
          <w:tab w:val="left" w:pos="1915"/>
        </w:tabs>
        <w:rPr>
          <w:rFonts w:ascii="Times New Roman" w:hAnsi="Times New Roman" w:cs="Times New Roman"/>
        </w:rPr>
      </w:pPr>
      <w:r>
        <w:rPr>
          <w:rFonts w:ascii="Times New Roman" w:hAnsi="Times New Roman" w:cs="Times New Roman"/>
        </w:rPr>
        <w:t xml:space="preserve">OPC UA – some specific security terminology </w:t>
      </w:r>
    </w:p>
    <w:p w14:paraId="31D2C95A" w14:textId="3D910DF2" w:rsidR="00760585" w:rsidRDefault="00760585" w:rsidP="00760585">
      <w:pPr>
        <w:pStyle w:val="ListParagraph"/>
        <w:numPr>
          <w:ilvl w:val="0"/>
          <w:numId w:val="6"/>
        </w:numPr>
        <w:tabs>
          <w:tab w:val="left" w:pos="1915"/>
        </w:tabs>
        <w:rPr>
          <w:rFonts w:ascii="Times New Roman" w:hAnsi="Times New Roman" w:cs="Times New Roman"/>
        </w:rPr>
      </w:pPr>
      <w:r>
        <w:rPr>
          <w:rFonts w:ascii="Times New Roman" w:hAnsi="Times New Roman" w:cs="Times New Roman"/>
        </w:rPr>
        <w:t xml:space="preserve">Self – signed certificate </w:t>
      </w:r>
    </w:p>
    <w:p w14:paraId="00D0E4FE" w14:textId="230B598B" w:rsidR="00760585" w:rsidRDefault="00BE0EF2" w:rsidP="00760585">
      <w:pPr>
        <w:pStyle w:val="ListParagraph"/>
        <w:numPr>
          <w:ilvl w:val="0"/>
          <w:numId w:val="6"/>
        </w:numPr>
        <w:tabs>
          <w:tab w:val="left" w:pos="1915"/>
        </w:tabs>
        <w:rPr>
          <w:rFonts w:ascii="Times New Roman" w:hAnsi="Times New Roman" w:cs="Times New Roman"/>
        </w:rPr>
      </w:pPr>
      <w:r>
        <w:rPr>
          <w:rFonts w:ascii="Times New Roman" w:hAnsi="Times New Roman" w:cs="Times New Roman"/>
        </w:rPr>
        <w:t>Owned &amp; trusted certificates</w:t>
      </w:r>
    </w:p>
    <w:p w14:paraId="0576E046" w14:textId="0ABC965A" w:rsidR="00BE0EF2" w:rsidRDefault="00BE0EF2" w:rsidP="00760585">
      <w:pPr>
        <w:pStyle w:val="ListParagraph"/>
        <w:numPr>
          <w:ilvl w:val="0"/>
          <w:numId w:val="6"/>
        </w:numPr>
        <w:tabs>
          <w:tab w:val="left" w:pos="1915"/>
        </w:tabs>
        <w:rPr>
          <w:rFonts w:ascii="Times New Roman" w:hAnsi="Times New Roman" w:cs="Times New Roman"/>
        </w:rPr>
      </w:pPr>
      <w:r>
        <w:rPr>
          <w:rFonts w:ascii="Times New Roman" w:hAnsi="Times New Roman" w:cs="Times New Roman"/>
        </w:rPr>
        <w:t xml:space="preserve">Security mode </w:t>
      </w:r>
    </w:p>
    <w:p w14:paraId="7FE0C2FF" w14:textId="36A6FCED" w:rsidR="00BE0EF2" w:rsidRDefault="00BE0EF2" w:rsidP="00BE0EF2">
      <w:pPr>
        <w:pStyle w:val="ListParagraph"/>
        <w:numPr>
          <w:ilvl w:val="0"/>
          <w:numId w:val="7"/>
        </w:numPr>
        <w:tabs>
          <w:tab w:val="left" w:pos="1915"/>
        </w:tabs>
        <w:rPr>
          <w:rFonts w:ascii="Times New Roman" w:hAnsi="Times New Roman" w:cs="Times New Roman"/>
        </w:rPr>
      </w:pPr>
      <w:r>
        <w:rPr>
          <w:rFonts w:ascii="Times New Roman" w:hAnsi="Times New Roman" w:cs="Times New Roman"/>
        </w:rPr>
        <w:t>None</w:t>
      </w:r>
    </w:p>
    <w:p w14:paraId="3F41E524" w14:textId="7DC736E7" w:rsidR="00BE0EF2" w:rsidRDefault="00BE0EF2" w:rsidP="00BE0EF2">
      <w:pPr>
        <w:pStyle w:val="ListParagraph"/>
        <w:numPr>
          <w:ilvl w:val="0"/>
          <w:numId w:val="7"/>
        </w:numPr>
        <w:tabs>
          <w:tab w:val="left" w:pos="1915"/>
        </w:tabs>
        <w:rPr>
          <w:rFonts w:ascii="Times New Roman" w:hAnsi="Times New Roman" w:cs="Times New Roman"/>
        </w:rPr>
      </w:pPr>
      <w:r>
        <w:rPr>
          <w:rFonts w:ascii="Times New Roman" w:hAnsi="Times New Roman" w:cs="Times New Roman"/>
        </w:rPr>
        <w:t xml:space="preserve">Sign </w:t>
      </w:r>
    </w:p>
    <w:p w14:paraId="5E9235AD" w14:textId="7900FFB3" w:rsidR="00BE0EF2" w:rsidRDefault="00BE0EF2" w:rsidP="00BE0EF2">
      <w:pPr>
        <w:pStyle w:val="ListParagraph"/>
        <w:numPr>
          <w:ilvl w:val="0"/>
          <w:numId w:val="7"/>
        </w:numPr>
        <w:tabs>
          <w:tab w:val="left" w:pos="1915"/>
        </w:tabs>
        <w:rPr>
          <w:rFonts w:ascii="Times New Roman" w:hAnsi="Times New Roman" w:cs="Times New Roman"/>
        </w:rPr>
      </w:pPr>
      <w:r>
        <w:rPr>
          <w:rFonts w:ascii="Times New Roman" w:hAnsi="Times New Roman" w:cs="Times New Roman"/>
        </w:rPr>
        <w:t xml:space="preserve">Sign &amp; Encrypt </w:t>
      </w:r>
    </w:p>
    <w:p w14:paraId="365E7D59" w14:textId="5C5656C0" w:rsidR="00BE0EF2" w:rsidRDefault="00BE0EF2" w:rsidP="00BE0EF2">
      <w:pPr>
        <w:pStyle w:val="ListParagraph"/>
        <w:numPr>
          <w:ilvl w:val="0"/>
          <w:numId w:val="8"/>
        </w:numPr>
        <w:tabs>
          <w:tab w:val="left" w:pos="1915"/>
        </w:tabs>
        <w:rPr>
          <w:rFonts w:ascii="Times New Roman" w:hAnsi="Times New Roman" w:cs="Times New Roman"/>
        </w:rPr>
      </w:pPr>
      <w:r>
        <w:rPr>
          <w:rFonts w:ascii="Times New Roman" w:hAnsi="Times New Roman" w:cs="Times New Roman"/>
        </w:rPr>
        <w:t>Security policy</w:t>
      </w:r>
    </w:p>
    <w:p w14:paraId="774AE754" w14:textId="751621EB" w:rsidR="00BE0EF2" w:rsidRDefault="00BE0EF2" w:rsidP="00BE0EF2">
      <w:pPr>
        <w:pStyle w:val="ListParagraph"/>
        <w:numPr>
          <w:ilvl w:val="0"/>
          <w:numId w:val="9"/>
        </w:numPr>
        <w:tabs>
          <w:tab w:val="left" w:pos="1915"/>
        </w:tabs>
        <w:rPr>
          <w:rFonts w:ascii="Times New Roman" w:hAnsi="Times New Roman" w:cs="Times New Roman"/>
        </w:rPr>
      </w:pPr>
      <w:r>
        <w:rPr>
          <w:rFonts w:ascii="Times New Roman" w:hAnsi="Times New Roman" w:cs="Times New Roman"/>
        </w:rPr>
        <w:t>Algorithm used for signing and encryption</w:t>
      </w:r>
    </w:p>
    <w:p w14:paraId="6D202B34" w14:textId="2DEE0757" w:rsidR="001E24F1" w:rsidRDefault="001E24F1" w:rsidP="001E24F1">
      <w:pPr>
        <w:pStyle w:val="ListParagraph"/>
        <w:numPr>
          <w:ilvl w:val="0"/>
          <w:numId w:val="8"/>
        </w:numPr>
        <w:tabs>
          <w:tab w:val="left" w:pos="1915"/>
        </w:tabs>
        <w:rPr>
          <w:rFonts w:ascii="Times New Roman" w:hAnsi="Times New Roman" w:cs="Times New Roman"/>
        </w:rPr>
      </w:pPr>
      <w:r>
        <w:rPr>
          <w:rFonts w:ascii="Times New Roman" w:hAnsi="Times New Roman" w:cs="Times New Roman"/>
        </w:rPr>
        <w:t>Additional authentication</w:t>
      </w:r>
    </w:p>
    <w:p w14:paraId="1F9C703F" w14:textId="154C9BF5" w:rsidR="001E24F1" w:rsidRDefault="001E24F1" w:rsidP="001E24F1">
      <w:pPr>
        <w:pStyle w:val="ListParagraph"/>
        <w:numPr>
          <w:ilvl w:val="0"/>
          <w:numId w:val="9"/>
        </w:numPr>
        <w:tabs>
          <w:tab w:val="left" w:pos="1915"/>
        </w:tabs>
        <w:rPr>
          <w:rFonts w:ascii="Times New Roman" w:hAnsi="Times New Roman" w:cs="Times New Roman"/>
        </w:rPr>
      </w:pPr>
      <w:r>
        <w:rPr>
          <w:rFonts w:ascii="Times New Roman" w:hAnsi="Times New Roman" w:cs="Times New Roman"/>
        </w:rPr>
        <w:t xml:space="preserve">Anonymous </w:t>
      </w:r>
    </w:p>
    <w:p w14:paraId="3707B117" w14:textId="3A5290C1" w:rsidR="001E24F1" w:rsidRDefault="001E24F1" w:rsidP="001E24F1">
      <w:pPr>
        <w:pStyle w:val="ListParagraph"/>
        <w:numPr>
          <w:ilvl w:val="0"/>
          <w:numId w:val="9"/>
        </w:numPr>
        <w:tabs>
          <w:tab w:val="left" w:pos="1915"/>
        </w:tabs>
        <w:rPr>
          <w:rFonts w:ascii="Times New Roman" w:hAnsi="Times New Roman" w:cs="Times New Roman"/>
        </w:rPr>
      </w:pPr>
      <w:r>
        <w:rPr>
          <w:rFonts w:ascii="Times New Roman" w:hAnsi="Times New Roman" w:cs="Times New Roman"/>
        </w:rPr>
        <w:t xml:space="preserve">Username and password </w:t>
      </w:r>
    </w:p>
    <w:p w14:paraId="0C880552" w14:textId="2BB519BA" w:rsidR="001E24F1" w:rsidRDefault="001E24F1" w:rsidP="001E24F1">
      <w:pPr>
        <w:pStyle w:val="ListParagraph"/>
        <w:numPr>
          <w:ilvl w:val="0"/>
          <w:numId w:val="9"/>
        </w:numPr>
        <w:tabs>
          <w:tab w:val="left" w:pos="1915"/>
        </w:tabs>
        <w:rPr>
          <w:rFonts w:ascii="Times New Roman" w:hAnsi="Times New Roman" w:cs="Times New Roman"/>
        </w:rPr>
      </w:pPr>
      <w:r>
        <w:rPr>
          <w:rFonts w:ascii="Times New Roman" w:hAnsi="Times New Roman" w:cs="Times New Roman"/>
        </w:rPr>
        <w:t xml:space="preserve">Certificate </w:t>
      </w:r>
    </w:p>
    <w:p w14:paraId="5DA8B109" w14:textId="123BD89A" w:rsidR="001E24F1" w:rsidRDefault="001E24F1" w:rsidP="001E24F1">
      <w:pPr>
        <w:pStyle w:val="ListParagraph"/>
        <w:numPr>
          <w:ilvl w:val="0"/>
          <w:numId w:val="9"/>
        </w:numPr>
        <w:tabs>
          <w:tab w:val="left" w:pos="1915"/>
        </w:tabs>
        <w:rPr>
          <w:rFonts w:ascii="Times New Roman" w:hAnsi="Times New Roman" w:cs="Times New Roman"/>
        </w:rPr>
      </w:pPr>
      <w:r>
        <w:rPr>
          <w:rFonts w:ascii="Times New Roman" w:hAnsi="Times New Roman" w:cs="Times New Roman"/>
        </w:rPr>
        <w:t xml:space="preserve">Issued token </w:t>
      </w:r>
    </w:p>
    <w:p w14:paraId="1CF1584D" w14:textId="2AE49D18" w:rsidR="001E24F1" w:rsidRPr="001E24F1" w:rsidRDefault="00B26057" w:rsidP="00B26057">
      <w:pPr>
        <w:tabs>
          <w:tab w:val="left" w:pos="1915"/>
        </w:tabs>
        <w:jc w:val="center"/>
        <w:rPr>
          <w:rFonts w:ascii="Times New Roman" w:hAnsi="Times New Roman" w:cs="Times New Roman"/>
        </w:rPr>
      </w:pPr>
      <w:r>
        <w:rPr>
          <w:rFonts w:ascii="Times New Roman" w:hAnsi="Times New Roman" w:cs="Times New Roman"/>
          <w:noProof/>
        </w:rPr>
        <w:drawing>
          <wp:inline distT="0" distB="0" distL="0" distR="0" wp14:anchorId="1F6B605C" wp14:editId="458160A3">
            <wp:extent cx="3677055" cy="1451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44107" cy="1477643"/>
                    </a:xfrm>
                    <a:prstGeom prst="rect">
                      <a:avLst/>
                    </a:prstGeom>
                  </pic:spPr>
                </pic:pic>
              </a:graphicData>
            </a:graphic>
          </wp:inline>
        </w:drawing>
      </w:r>
    </w:p>
    <w:sectPr w:rsidR="001E24F1" w:rsidRPr="001E2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064B3"/>
    <w:multiLevelType w:val="hybridMultilevel"/>
    <w:tmpl w:val="FCACF8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93E82"/>
    <w:multiLevelType w:val="hybridMultilevel"/>
    <w:tmpl w:val="6CF0D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F3EA4"/>
    <w:multiLevelType w:val="hybridMultilevel"/>
    <w:tmpl w:val="E888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8C3D92"/>
    <w:multiLevelType w:val="hybridMultilevel"/>
    <w:tmpl w:val="DCFC55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B17326D"/>
    <w:multiLevelType w:val="hybridMultilevel"/>
    <w:tmpl w:val="445CF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9021F9"/>
    <w:multiLevelType w:val="hybridMultilevel"/>
    <w:tmpl w:val="F73AF1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7726E38"/>
    <w:multiLevelType w:val="hybridMultilevel"/>
    <w:tmpl w:val="6F50A8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1875FF"/>
    <w:multiLevelType w:val="hybridMultilevel"/>
    <w:tmpl w:val="12E892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703385"/>
    <w:multiLevelType w:val="hybridMultilevel"/>
    <w:tmpl w:val="5BAC36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7"/>
  </w:num>
  <w:num w:numId="4">
    <w:abstractNumId w:val="6"/>
  </w:num>
  <w:num w:numId="5">
    <w:abstractNumId w:val="8"/>
  </w:num>
  <w:num w:numId="6">
    <w:abstractNumId w:val="1"/>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97C"/>
    <w:rsid w:val="00070801"/>
    <w:rsid w:val="00085B3D"/>
    <w:rsid w:val="000A3693"/>
    <w:rsid w:val="000B13AB"/>
    <w:rsid w:val="00157E48"/>
    <w:rsid w:val="001E24F1"/>
    <w:rsid w:val="002757FB"/>
    <w:rsid w:val="002B4662"/>
    <w:rsid w:val="003633FE"/>
    <w:rsid w:val="003904F4"/>
    <w:rsid w:val="003F4EE1"/>
    <w:rsid w:val="004B17BE"/>
    <w:rsid w:val="004C4685"/>
    <w:rsid w:val="004D1558"/>
    <w:rsid w:val="004E7482"/>
    <w:rsid w:val="005C0367"/>
    <w:rsid w:val="00760585"/>
    <w:rsid w:val="007F697C"/>
    <w:rsid w:val="008027ED"/>
    <w:rsid w:val="00891033"/>
    <w:rsid w:val="00914FA2"/>
    <w:rsid w:val="009559C4"/>
    <w:rsid w:val="009808C5"/>
    <w:rsid w:val="00A04543"/>
    <w:rsid w:val="00B26057"/>
    <w:rsid w:val="00BD2BE3"/>
    <w:rsid w:val="00BE0EF2"/>
    <w:rsid w:val="00E227BA"/>
    <w:rsid w:val="00E74120"/>
    <w:rsid w:val="00EA7077"/>
    <w:rsid w:val="00F5106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4DAB2"/>
  <w15:chartTrackingRefBased/>
  <w15:docId w15:val="{DDD5565E-1D87-4175-8013-9F6125C60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0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4</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falgoon sen apu</dc:creator>
  <cp:keywords/>
  <dc:description/>
  <cp:lastModifiedBy>falgoon sen apu</cp:lastModifiedBy>
  <cp:revision>28</cp:revision>
  <dcterms:created xsi:type="dcterms:W3CDTF">2023-08-07T06:48:00Z</dcterms:created>
  <dcterms:modified xsi:type="dcterms:W3CDTF">2023-08-09T05:57:00Z</dcterms:modified>
</cp:coreProperties>
</file>