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C9E" w:rsidRPr="006C0C9E" w:rsidRDefault="006C0C9E" w:rsidP="006C0C9E">
      <w:pPr>
        <w:pStyle w:val="3"/>
        <w:shd w:val="clear" w:color="auto" w:fill="FFFFFF"/>
        <w:spacing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ТЕХНИЧЕСКОЕ ЗАДАНИЕ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на разработку системы управления гостиницей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25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1. Функциональные требования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1.1 Личный кабинет пользователя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Данные для хранения:</w:t>
      </w:r>
    </w:p>
    <w:p w:rsidR="006C0C9E" w:rsidRPr="006C0C9E" w:rsidRDefault="006C0C9E" w:rsidP="006C0C9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История бронирований (дата заезда/выезда, номер, стоимость, статус).</w:t>
      </w:r>
    </w:p>
    <w:p w:rsidR="006C0C9E" w:rsidRPr="006C0C9E" w:rsidRDefault="006C0C9E" w:rsidP="006C0C9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Персональные данные (ФИО, паспортные данные, контакты).</w:t>
      </w:r>
    </w:p>
    <w:p w:rsidR="006C0C9E" w:rsidRPr="006C0C9E" w:rsidRDefault="006C0C9E" w:rsidP="006C0C9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Предпочтения (тип номера, дополнительные услуги).</w:t>
      </w:r>
    </w:p>
    <w:p w:rsidR="006C0C9E" w:rsidRPr="006C0C9E" w:rsidRDefault="006C0C9E" w:rsidP="006C0C9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Отзывы и оценки сервиса.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1.2 Система бронирования</w:t>
      </w:r>
    </w:p>
    <w:p w:rsidR="006C0C9E" w:rsidRPr="006C0C9E" w:rsidRDefault="006C0C9E" w:rsidP="006C0C9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Возможность бронирования без регистрации (гостевая).</w:t>
      </w:r>
    </w:p>
    <w:p w:rsidR="006C0C9E" w:rsidRPr="006C0C9E" w:rsidRDefault="006C0C9E" w:rsidP="006C0C9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Обязательная регистрация для:</w:t>
      </w:r>
    </w:p>
    <w:p w:rsidR="006C0C9E" w:rsidRPr="006C0C9E" w:rsidRDefault="006C0C9E" w:rsidP="006C0C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Управления бронированием.</w:t>
      </w:r>
    </w:p>
    <w:p w:rsidR="006C0C9E" w:rsidRPr="006C0C9E" w:rsidRDefault="006C0C9E" w:rsidP="006C0C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Получения уведомлений.</w:t>
      </w:r>
    </w:p>
    <w:p w:rsidR="006C0C9E" w:rsidRPr="006C0C9E" w:rsidRDefault="006C0C9E" w:rsidP="006C0C9E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Доступа к истории проживания.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26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2. Дизайн и интерфейс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2.1 Визуальное оформление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Цветовая схема:</w:t>
      </w:r>
    </w:p>
    <w:p w:rsidR="006C0C9E" w:rsidRPr="006C0C9E" w:rsidRDefault="006C0C9E" w:rsidP="006C0C9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Основной: </w:t>
      </w:r>
      <w:r w:rsidRPr="006C0C9E">
        <w:rPr>
          <w:rStyle w:val="a4"/>
          <w:color w:val="404040"/>
          <w:sz w:val="32"/>
          <w:szCs w:val="32"/>
        </w:rPr>
        <w:t>#2E5A88 (синий)</w:t>
      </w:r>
    </w:p>
    <w:p w:rsidR="006C0C9E" w:rsidRPr="006C0C9E" w:rsidRDefault="006C0C9E" w:rsidP="006C0C9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Акцентный: </w:t>
      </w:r>
      <w:r w:rsidRPr="006C0C9E">
        <w:rPr>
          <w:rStyle w:val="a4"/>
          <w:color w:val="404040"/>
          <w:sz w:val="32"/>
          <w:szCs w:val="32"/>
        </w:rPr>
        <w:t>#FF6B00 (оранжевый)</w:t>
      </w:r>
    </w:p>
    <w:p w:rsidR="006C0C9E" w:rsidRPr="006C0C9E" w:rsidRDefault="006C0C9E" w:rsidP="006C0C9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Фон: </w:t>
      </w:r>
      <w:r w:rsidRPr="006C0C9E">
        <w:rPr>
          <w:rStyle w:val="a4"/>
          <w:color w:val="404040"/>
          <w:sz w:val="32"/>
          <w:szCs w:val="32"/>
        </w:rPr>
        <w:t>#FFFFFF (белый)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lastRenderedPageBreak/>
        <w:t>Шрифты:</w:t>
      </w:r>
    </w:p>
    <w:p w:rsidR="006C0C9E" w:rsidRPr="006C0C9E" w:rsidRDefault="006C0C9E" w:rsidP="006C0C9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Основной текст: </w:t>
      </w:r>
      <w:r>
        <w:rPr>
          <w:rStyle w:val="a4"/>
          <w:color w:val="404040"/>
          <w:sz w:val="32"/>
          <w:szCs w:val="32"/>
          <w:lang w:val="en-US"/>
        </w:rPr>
        <w:t>Times New Roman</w:t>
      </w:r>
    </w:p>
    <w:p w:rsidR="006C0C9E" w:rsidRPr="006C0C9E" w:rsidRDefault="006C0C9E" w:rsidP="006C0C9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Заголовки: </w:t>
      </w:r>
      <w:r>
        <w:rPr>
          <w:rStyle w:val="a4"/>
          <w:color w:val="404040"/>
          <w:sz w:val="32"/>
          <w:szCs w:val="32"/>
          <w:lang w:val="en-US"/>
        </w:rPr>
        <w:t>Times New Roman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2.2 Отображение номеров и акций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proofErr w:type="spellStart"/>
      <w:r w:rsidRPr="006C0C9E">
        <w:rPr>
          <w:rStyle w:val="a4"/>
          <w:color w:val="404040"/>
          <w:sz w:val="32"/>
          <w:szCs w:val="32"/>
        </w:rPr>
        <w:t>Спецпредложения</w:t>
      </w:r>
      <w:proofErr w:type="spellEnd"/>
      <w:r w:rsidRPr="006C0C9E">
        <w:rPr>
          <w:rStyle w:val="a4"/>
          <w:color w:val="404040"/>
          <w:sz w:val="32"/>
          <w:szCs w:val="32"/>
        </w:rPr>
        <w:t>:</w:t>
      </w:r>
    </w:p>
    <w:p w:rsidR="006C0C9E" w:rsidRPr="006C0C9E" w:rsidRDefault="006C0C9E" w:rsidP="006C0C9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Пометка </w:t>
      </w:r>
      <w:r w:rsidRPr="006C0C9E">
        <w:rPr>
          <w:rStyle w:val="a4"/>
          <w:color w:val="404040"/>
          <w:sz w:val="32"/>
          <w:szCs w:val="32"/>
        </w:rPr>
        <w:t>"Акция!"</w:t>
      </w:r>
      <w:r w:rsidRPr="006C0C9E">
        <w:rPr>
          <w:color w:val="404040"/>
          <w:sz w:val="32"/>
          <w:szCs w:val="32"/>
        </w:rPr>
        <w:t> (цвет </w:t>
      </w:r>
      <w:r w:rsidRPr="006C0C9E">
        <w:rPr>
          <w:rStyle w:val="a4"/>
          <w:color w:val="404040"/>
          <w:sz w:val="32"/>
          <w:szCs w:val="32"/>
        </w:rPr>
        <w:t>#FF6B00</w:t>
      </w:r>
      <w:r w:rsidRPr="006C0C9E">
        <w:rPr>
          <w:color w:val="404040"/>
          <w:sz w:val="32"/>
          <w:szCs w:val="32"/>
        </w:rPr>
        <w:t>).</w:t>
      </w:r>
    </w:p>
    <w:p w:rsidR="006C0C9E" w:rsidRPr="006C0C9E" w:rsidRDefault="006C0C9E" w:rsidP="006C0C9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 xml:space="preserve">Иконка </w:t>
      </w:r>
      <w:r w:rsidRPr="006C0C9E">
        <w:rPr>
          <w:rFonts w:ascii="Segoe UI Symbol" w:hAnsi="Segoe UI Symbol" w:cs="Segoe UI Symbol"/>
          <w:color w:val="404040"/>
          <w:sz w:val="32"/>
          <w:szCs w:val="32"/>
        </w:rPr>
        <w:t>★</w:t>
      </w:r>
      <w:r w:rsidRPr="006C0C9E">
        <w:rPr>
          <w:color w:val="404040"/>
          <w:sz w:val="32"/>
          <w:szCs w:val="32"/>
        </w:rPr>
        <w:t xml:space="preserve"> рядом с названием.</w:t>
      </w:r>
    </w:p>
    <w:p w:rsidR="006C0C9E" w:rsidRPr="006C0C9E" w:rsidRDefault="006C0C9E" w:rsidP="006C0C9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Вывод в топ списка номеров.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27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3. Интеграции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3.1 Интеграция с CRM</w:t>
      </w:r>
    </w:p>
    <w:p w:rsidR="006C0C9E" w:rsidRPr="006C0C9E" w:rsidRDefault="006C0C9E" w:rsidP="006C0C9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API-обмен данными в реальном времени:</w:t>
      </w:r>
    </w:p>
    <w:p w:rsidR="006C0C9E" w:rsidRPr="006C0C9E" w:rsidRDefault="006C0C9E" w:rsidP="006C0C9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Данные гостей.</w:t>
      </w:r>
    </w:p>
    <w:p w:rsidR="006C0C9E" w:rsidRPr="006C0C9E" w:rsidRDefault="006C0C9E" w:rsidP="006C0C9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Бронирования.</w:t>
      </w:r>
    </w:p>
    <w:p w:rsidR="006C0C9E" w:rsidRPr="006C0C9E" w:rsidRDefault="006C0C9E" w:rsidP="006C0C9E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История проживания.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3.2 Платежные системы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Обязательные:</w:t>
      </w:r>
    </w:p>
    <w:p w:rsidR="006C0C9E" w:rsidRPr="006C0C9E" w:rsidRDefault="006C0C9E" w:rsidP="006C0C9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Visa</w:t>
      </w:r>
      <w:proofErr w:type="spellEnd"/>
      <w:r w:rsidRPr="006C0C9E">
        <w:rPr>
          <w:color w:val="404040"/>
          <w:sz w:val="32"/>
          <w:szCs w:val="32"/>
        </w:rPr>
        <w:t>/</w:t>
      </w:r>
      <w:proofErr w:type="spellStart"/>
      <w:r w:rsidRPr="006C0C9E">
        <w:rPr>
          <w:color w:val="404040"/>
          <w:sz w:val="32"/>
          <w:szCs w:val="32"/>
        </w:rPr>
        <w:t>MasterCard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СБП (Система быстрых платежей).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Опциональные (2 этап):</w:t>
      </w:r>
    </w:p>
    <w:p w:rsidR="006C0C9E" w:rsidRPr="006C0C9E" w:rsidRDefault="006C0C9E" w:rsidP="006C0C9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PayPal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QIWI.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28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lastRenderedPageBreak/>
        <w:t>4. Безопасность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4.1 Защита данных</w:t>
      </w:r>
    </w:p>
    <w:p w:rsidR="006C0C9E" w:rsidRPr="006C0C9E" w:rsidRDefault="006C0C9E" w:rsidP="006C0C9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SSL-шифрование.</w:t>
      </w:r>
    </w:p>
    <w:p w:rsidR="006C0C9E" w:rsidRPr="006C0C9E" w:rsidRDefault="006C0C9E" w:rsidP="006C0C9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 xml:space="preserve">Хранение паролей в </w:t>
      </w:r>
      <w:proofErr w:type="spellStart"/>
      <w:r w:rsidRPr="006C0C9E">
        <w:rPr>
          <w:color w:val="404040"/>
          <w:sz w:val="32"/>
          <w:szCs w:val="32"/>
        </w:rPr>
        <w:t>хэшированном</w:t>
      </w:r>
      <w:proofErr w:type="spellEnd"/>
      <w:r w:rsidRPr="006C0C9E">
        <w:rPr>
          <w:color w:val="404040"/>
          <w:sz w:val="32"/>
          <w:szCs w:val="32"/>
        </w:rPr>
        <w:t xml:space="preserve"> виде (</w:t>
      </w:r>
      <w:proofErr w:type="spellStart"/>
      <w:r w:rsidRPr="006C0C9E">
        <w:rPr>
          <w:rStyle w:val="a4"/>
          <w:color w:val="404040"/>
          <w:sz w:val="32"/>
          <w:szCs w:val="32"/>
        </w:rPr>
        <w:t>bcrypt</w:t>
      </w:r>
      <w:proofErr w:type="spellEnd"/>
      <w:r w:rsidRPr="006C0C9E">
        <w:rPr>
          <w:color w:val="404040"/>
          <w:sz w:val="32"/>
          <w:szCs w:val="32"/>
        </w:rPr>
        <w:t>).</w:t>
      </w:r>
    </w:p>
    <w:p w:rsidR="006C0C9E" w:rsidRPr="006C0C9E" w:rsidRDefault="006C0C9E" w:rsidP="006C0C9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2FA для администраторов.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4.2 Действия при утечке данных</w:t>
      </w:r>
    </w:p>
    <w:p w:rsidR="006C0C9E" w:rsidRPr="006C0C9E" w:rsidRDefault="006C0C9E" w:rsidP="006C0C9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Мгновенное оповещение администратора.</w:t>
      </w:r>
    </w:p>
    <w:p w:rsidR="006C0C9E" w:rsidRPr="006C0C9E" w:rsidRDefault="006C0C9E" w:rsidP="006C0C9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Блокировка подозрительных аккаунтов.</w:t>
      </w:r>
    </w:p>
    <w:p w:rsidR="006C0C9E" w:rsidRPr="006C0C9E" w:rsidRDefault="006C0C9E" w:rsidP="006C0C9E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Уведомление гостей в течение </w:t>
      </w:r>
      <w:r w:rsidRPr="006C0C9E">
        <w:rPr>
          <w:rStyle w:val="a4"/>
          <w:color w:val="404040"/>
          <w:sz w:val="32"/>
          <w:szCs w:val="32"/>
        </w:rPr>
        <w:t>1 часа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29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5. Тестирование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5.1 Нагрузочное тестирование</w:t>
      </w:r>
    </w:p>
    <w:p w:rsidR="006C0C9E" w:rsidRPr="006C0C9E" w:rsidRDefault="006C0C9E" w:rsidP="006C0C9E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Эмуляция </w:t>
      </w:r>
      <w:r w:rsidRPr="006C0C9E">
        <w:rPr>
          <w:rStyle w:val="a4"/>
          <w:color w:val="404040"/>
          <w:sz w:val="32"/>
          <w:szCs w:val="32"/>
        </w:rPr>
        <w:t>1000+ одновременных бронирований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Инструменты: </w:t>
      </w:r>
      <w:proofErr w:type="spellStart"/>
      <w:r w:rsidRPr="006C0C9E">
        <w:rPr>
          <w:rStyle w:val="a4"/>
          <w:color w:val="404040"/>
          <w:sz w:val="32"/>
          <w:szCs w:val="32"/>
        </w:rPr>
        <w:t>JMeter</w:t>
      </w:r>
      <w:proofErr w:type="spellEnd"/>
      <w:r w:rsidRPr="006C0C9E">
        <w:rPr>
          <w:rStyle w:val="a4"/>
          <w:color w:val="404040"/>
          <w:sz w:val="32"/>
          <w:szCs w:val="32"/>
        </w:rPr>
        <w:t>/</w:t>
      </w:r>
      <w:proofErr w:type="spellStart"/>
      <w:r w:rsidRPr="006C0C9E">
        <w:rPr>
          <w:rStyle w:val="a4"/>
          <w:color w:val="404040"/>
          <w:sz w:val="32"/>
          <w:szCs w:val="32"/>
        </w:rPr>
        <w:t>Gatling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Критерий успеха: время отклика </w:t>
      </w:r>
      <w:r w:rsidRPr="006C0C9E">
        <w:rPr>
          <w:rStyle w:val="a4"/>
          <w:color w:val="404040"/>
          <w:sz w:val="32"/>
          <w:szCs w:val="32"/>
        </w:rPr>
        <w:t>≤1.5 сек</w:t>
      </w:r>
      <w:r w:rsidRPr="006C0C9E">
        <w:rPr>
          <w:color w:val="404040"/>
          <w:sz w:val="32"/>
          <w:szCs w:val="32"/>
        </w:rPr>
        <w:t> при 100% нагрузке.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30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6. Сроки и этапы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6.1 Реакция на провал MVP</w:t>
      </w:r>
    </w:p>
    <w:p w:rsidR="006C0C9E" w:rsidRPr="006C0C9E" w:rsidRDefault="006C0C9E" w:rsidP="006C0C9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+2 недели</w:t>
      </w:r>
      <w:r w:rsidRPr="006C0C9E">
        <w:rPr>
          <w:color w:val="404040"/>
          <w:sz w:val="32"/>
          <w:szCs w:val="32"/>
        </w:rPr>
        <w:t> на доработки.</w:t>
      </w:r>
    </w:p>
    <w:p w:rsidR="006C0C9E" w:rsidRPr="006C0C9E" w:rsidRDefault="006C0C9E" w:rsidP="006C0C9E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Пересмотр приоритетов задач.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6.2 Мобильное приложение</w:t>
      </w:r>
    </w:p>
    <w:p w:rsidR="006C0C9E" w:rsidRPr="006C0C9E" w:rsidRDefault="006C0C9E" w:rsidP="006C0C9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Старт разработки через </w:t>
      </w:r>
      <w:r w:rsidRPr="006C0C9E">
        <w:rPr>
          <w:rStyle w:val="a4"/>
          <w:color w:val="404040"/>
          <w:sz w:val="32"/>
          <w:szCs w:val="32"/>
        </w:rPr>
        <w:t>4 месяца</w:t>
      </w:r>
      <w:r w:rsidRPr="006C0C9E">
        <w:rPr>
          <w:color w:val="404040"/>
          <w:sz w:val="32"/>
          <w:szCs w:val="32"/>
        </w:rPr>
        <w:t> после сайта.</w:t>
      </w:r>
    </w:p>
    <w:p w:rsidR="006C0C9E" w:rsidRPr="006C0C9E" w:rsidRDefault="006C0C9E" w:rsidP="006C0C9E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Кроссплатформенное решение (</w:t>
      </w:r>
      <w:proofErr w:type="spellStart"/>
      <w:r w:rsidRPr="006C0C9E">
        <w:rPr>
          <w:rStyle w:val="a4"/>
          <w:color w:val="404040"/>
          <w:sz w:val="32"/>
          <w:szCs w:val="32"/>
        </w:rPr>
        <w:t>Flutter</w:t>
      </w:r>
      <w:proofErr w:type="spellEnd"/>
      <w:r w:rsidRPr="006C0C9E">
        <w:rPr>
          <w:color w:val="404040"/>
          <w:sz w:val="32"/>
          <w:szCs w:val="32"/>
        </w:rPr>
        <w:t>).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lastRenderedPageBreak/>
        <w:pict>
          <v:rect id="_x0000_i1031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7. Поддержка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7.1 Политика обновлений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Ежемесячно:</w:t>
      </w:r>
    </w:p>
    <w:p w:rsidR="006C0C9E" w:rsidRPr="006C0C9E" w:rsidRDefault="006C0C9E" w:rsidP="006C0C9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Патчи</w:t>
      </w:r>
      <w:proofErr w:type="spellEnd"/>
      <w:r w:rsidRPr="006C0C9E">
        <w:rPr>
          <w:color w:val="404040"/>
          <w:sz w:val="32"/>
          <w:szCs w:val="32"/>
        </w:rPr>
        <w:t xml:space="preserve"> безопасности.</w:t>
      </w:r>
    </w:p>
    <w:p w:rsidR="006C0C9E" w:rsidRPr="006C0C9E" w:rsidRDefault="006C0C9E" w:rsidP="006C0C9E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Исправление критичных багов.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Квартально:</w:t>
      </w:r>
    </w:p>
    <w:p w:rsidR="006C0C9E" w:rsidRPr="006C0C9E" w:rsidRDefault="006C0C9E" w:rsidP="006C0C9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Новый функционал.</w:t>
      </w:r>
    </w:p>
    <w:p w:rsidR="006C0C9E" w:rsidRPr="006C0C9E" w:rsidRDefault="006C0C9E" w:rsidP="006C0C9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Интеграции с сервисами (например, Booking.com).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7.2 Каналы связи</w:t>
      </w:r>
    </w:p>
    <w:p w:rsidR="006C0C9E" w:rsidRPr="006C0C9E" w:rsidRDefault="006C0C9E" w:rsidP="006C0C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Онлайн-чат на сайте (</w:t>
      </w:r>
      <w:r w:rsidRPr="006C0C9E">
        <w:rPr>
          <w:rStyle w:val="a4"/>
          <w:color w:val="404040"/>
          <w:sz w:val="32"/>
          <w:szCs w:val="32"/>
        </w:rPr>
        <w:t>24/7</w:t>
      </w:r>
      <w:r w:rsidRPr="006C0C9E">
        <w:rPr>
          <w:color w:val="404040"/>
          <w:sz w:val="32"/>
          <w:szCs w:val="32"/>
        </w:rPr>
        <w:t>).</w:t>
      </w:r>
    </w:p>
    <w:p w:rsidR="006C0C9E" w:rsidRPr="006C0C9E" w:rsidRDefault="006C0C9E" w:rsidP="006C0C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Телефон: </w:t>
      </w:r>
      <w:r w:rsidRPr="006C0C9E">
        <w:rPr>
          <w:rStyle w:val="a4"/>
          <w:color w:val="404040"/>
          <w:sz w:val="32"/>
          <w:szCs w:val="32"/>
        </w:rPr>
        <w:t>+7 (XXX) XXX-XX-XX</w:t>
      </w:r>
      <w:r w:rsidRPr="006C0C9E">
        <w:rPr>
          <w:color w:val="404040"/>
          <w:sz w:val="32"/>
          <w:szCs w:val="32"/>
        </w:rPr>
        <w:t> (9:00-21:00).</w:t>
      </w:r>
    </w:p>
    <w:p w:rsidR="006C0C9E" w:rsidRPr="006C0C9E" w:rsidRDefault="006C0C9E" w:rsidP="006C0C9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Email</w:t>
      </w:r>
      <w:proofErr w:type="spellEnd"/>
      <w:r w:rsidRPr="006C0C9E">
        <w:rPr>
          <w:color w:val="404040"/>
          <w:sz w:val="32"/>
          <w:szCs w:val="32"/>
        </w:rPr>
        <w:t>: </w:t>
      </w:r>
      <w:hyperlink r:id="rId5" w:tgtFrame="_blank" w:history="1">
        <w:r w:rsidRPr="006C0C9E">
          <w:rPr>
            <w:rStyle w:val="a3"/>
            <w:b/>
            <w:bCs/>
            <w:color w:val="3B82F6"/>
            <w:sz w:val="32"/>
            <w:szCs w:val="32"/>
            <w:bdr w:val="single" w:sz="12" w:space="0" w:color="auto" w:frame="1"/>
          </w:rPr>
          <w:t>support@hotel.example</w:t>
        </w:r>
      </w:hyperlink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32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8. Юридические аспекты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8.1 Права на код</w:t>
      </w:r>
    </w:p>
    <w:p w:rsidR="006C0C9E" w:rsidRPr="006C0C9E" w:rsidRDefault="006C0C9E" w:rsidP="006C0C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Полная передача заказчику после финального платежа.</w:t>
      </w:r>
    </w:p>
    <w:p w:rsidR="006C0C9E" w:rsidRPr="006C0C9E" w:rsidRDefault="006C0C9E" w:rsidP="006C0C9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Исходники в </w:t>
      </w:r>
      <w:r w:rsidRPr="006C0C9E">
        <w:rPr>
          <w:rStyle w:val="a4"/>
          <w:color w:val="404040"/>
          <w:sz w:val="32"/>
          <w:szCs w:val="32"/>
        </w:rPr>
        <w:t xml:space="preserve">приватном </w:t>
      </w:r>
      <w:proofErr w:type="spellStart"/>
      <w:r w:rsidRPr="006C0C9E">
        <w:rPr>
          <w:rStyle w:val="a4"/>
          <w:color w:val="404040"/>
          <w:sz w:val="32"/>
          <w:szCs w:val="32"/>
        </w:rPr>
        <w:t>Git-репозитории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8.2 Урегулирование претензий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Гарантийные случаи:</w:t>
      </w:r>
    </w:p>
    <w:p w:rsidR="006C0C9E" w:rsidRPr="006C0C9E" w:rsidRDefault="006C0C9E" w:rsidP="006C0C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Возврат средств в течение </w:t>
      </w:r>
      <w:r w:rsidRPr="006C0C9E">
        <w:rPr>
          <w:rStyle w:val="a4"/>
          <w:color w:val="404040"/>
          <w:sz w:val="32"/>
          <w:szCs w:val="32"/>
        </w:rPr>
        <w:t>72 часов</w:t>
      </w:r>
      <w:r w:rsidRPr="006C0C9E">
        <w:rPr>
          <w:color w:val="404040"/>
          <w:sz w:val="32"/>
          <w:szCs w:val="32"/>
        </w:rPr>
        <w:t> при ошибках бронирования.</w:t>
      </w:r>
    </w:p>
    <w:p w:rsidR="006C0C9E" w:rsidRPr="006C0C9E" w:rsidRDefault="006C0C9E" w:rsidP="006C0C9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Компенсация (скидка/улучшение номера) при несоответствии сервиса.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lastRenderedPageBreak/>
        <w:pict>
          <v:rect id="_x0000_i1033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Технические требования</w:t>
      </w:r>
    </w:p>
    <w:p w:rsidR="006C0C9E" w:rsidRPr="006C0C9E" w:rsidRDefault="006C0C9E" w:rsidP="006C0C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  <w:lang w:val="en-US"/>
        </w:rPr>
      </w:pPr>
      <w:r w:rsidRPr="006C0C9E">
        <w:rPr>
          <w:rStyle w:val="a4"/>
          <w:color w:val="404040"/>
          <w:sz w:val="32"/>
          <w:szCs w:val="32"/>
          <w:lang w:val="en-US"/>
        </w:rPr>
        <w:t>Backend:</w:t>
      </w:r>
      <w:r w:rsidRPr="006C0C9E">
        <w:rPr>
          <w:color w:val="404040"/>
          <w:sz w:val="32"/>
          <w:szCs w:val="32"/>
          <w:lang w:val="en-US"/>
        </w:rPr>
        <w:t xml:space="preserve"> Python/Django </w:t>
      </w:r>
      <w:r w:rsidRPr="006C0C9E">
        <w:rPr>
          <w:color w:val="404040"/>
          <w:sz w:val="32"/>
          <w:szCs w:val="32"/>
        </w:rPr>
        <w:t>или</w:t>
      </w:r>
      <w:r w:rsidRPr="006C0C9E">
        <w:rPr>
          <w:color w:val="404040"/>
          <w:sz w:val="32"/>
          <w:szCs w:val="32"/>
          <w:lang w:val="en-US"/>
        </w:rPr>
        <w:t xml:space="preserve"> Node.js.</w:t>
      </w:r>
    </w:p>
    <w:p w:rsidR="006C0C9E" w:rsidRPr="006C0C9E" w:rsidRDefault="006C0C9E" w:rsidP="006C0C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rStyle w:val="a4"/>
          <w:color w:val="404040"/>
          <w:sz w:val="32"/>
          <w:szCs w:val="32"/>
        </w:rPr>
        <w:t>Frontend</w:t>
      </w:r>
      <w:proofErr w:type="spellEnd"/>
      <w:r w:rsidRPr="006C0C9E">
        <w:rPr>
          <w:rStyle w:val="a4"/>
          <w:color w:val="404040"/>
          <w:sz w:val="32"/>
          <w:szCs w:val="32"/>
        </w:rPr>
        <w:t>:</w:t>
      </w:r>
      <w:r w:rsidRPr="006C0C9E">
        <w:rPr>
          <w:color w:val="404040"/>
          <w:sz w:val="32"/>
          <w:szCs w:val="32"/>
        </w:rPr>
        <w:t> React.js.</w:t>
      </w:r>
    </w:p>
    <w:p w:rsidR="006C0C9E" w:rsidRPr="006C0C9E" w:rsidRDefault="006C0C9E" w:rsidP="006C0C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БД:</w:t>
      </w:r>
      <w:r w:rsidRPr="006C0C9E">
        <w:rPr>
          <w:color w:val="404040"/>
          <w:sz w:val="32"/>
          <w:szCs w:val="32"/>
        </w:rPr>
        <w:t> </w:t>
      </w:r>
      <w:proofErr w:type="spellStart"/>
      <w:r w:rsidRPr="006C0C9E">
        <w:rPr>
          <w:color w:val="404040"/>
          <w:sz w:val="32"/>
          <w:szCs w:val="32"/>
        </w:rPr>
        <w:t>PostgreSQL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Хостинг:</w:t>
      </w:r>
      <w:r w:rsidRPr="006C0C9E">
        <w:rPr>
          <w:color w:val="404040"/>
          <w:sz w:val="32"/>
          <w:szCs w:val="32"/>
        </w:rPr>
        <w:t> облачный (</w:t>
      </w:r>
      <w:proofErr w:type="spellStart"/>
      <w:r w:rsidRPr="006C0C9E">
        <w:rPr>
          <w:color w:val="404040"/>
          <w:sz w:val="32"/>
          <w:szCs w:val="32"/>
        </w:rPr>
        <w:t>Yandex</w:t>
      </w:r>
      <w:proofErr w:type="spellEnd"/>
      <w:r w:rsidRPr="006C0C9E">
        <w:rPr>
          <w:color w:val="404040"/>
          <w:sz w:val="32"/>
          <w:szCs w:val="32"/>
        </w:rPr>
        <w:t xml:space="preserve"> </w:t>
      </w:r>
      <w:proofErr w:type="spellStart"/>
      <w:r w:rsidRPr="006C0C9E">
        <w:rPr>
          <w:color w:val="404040"/>
          <w:sz w:val="32"/>
          <w:szCs w:val="32"/>
        </w:rPr>
        <w:t>Cloud</w:t>
      </w:r>
      <w:proofErr w:type="spellEnd"/>
      <w:r w:rsidRPr="006C0C9E">
        <w:rPr>
          <w:color w:val="404040"/>
          <w:sz w:val="32"/>
          <w:szCs w:val="32"/>
        </w:rPr>
        <w:t>/AWS).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Сроки разработки:</w:t>
      </w:r>
    </w:p>
    <w:p w:rsidR="006C0C9E" w:rsidRPr="006C0C9E" w:rsidRDefault="006C0C9E" w:rsidP="006C0C9E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MVP: </w:t>
      </w:r>
      <w:r w:rsidRPr="006C0C9E">
        <w:rPr>
          <w:rStyle w:val="a4"/>
          <w:color w:val="404040"/>
          <w:sz w:val="32"/>
          <w:szCs w:val="32"/>
        </w:rPr>
        <w:t>3 месяца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Полный релиз: </w:t>
      </w:r>
      <w:r w:rsidRPr="006C0C9E">
        <w:rPr>
          <w:rStyle w:val="a4"/>
          <w:color w:val="404040"/>
          <w:sz w:val="32"/>
          <w:szCs w:val="32"/>
        </w:rPr>
        <w:t>5 месяцев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Бюджет:</w:t>
      </w:r>
      <w:r w:rsidRPr="006C0C9E">
        <w:rPr>
          <w:color w:val="404040"/>
          <w:sz w:val="32"/>
          <w:szCs w:val="32"/>
        </w:rPr>
        <w:t> По согласованию после уточнения требований.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34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3"/>
        <w:shd w:val="clear" w:color="auto" w:fill="FFFFFF"/>
        <w:spacing w:before="274" w:beforeAutospacing="0" w:after="206" w:afterAutospacing="0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НЕФУНКЦИОНАЛЬНЫЕ ТРЕБОВАНИЯ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1. Производительность</w:t>
      </w:r>
    </w:p>
    <w:p w:rsidR="006C0C9E" w:rsidRPr="006C0C9E" w:rsidRDefault="006C0C9E" w:rsidP="006C0C9E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Время отклика сервера: </w:t>
      </w:r>
      <w:r w:rsidRPr="006C0C9E">
        <w:rPr>
          <w:rStyle w:val="a4"/>
          <w:color w:val="404040"/>
          <w:sz w:val="32"/>
          <w:szCs w:val="32"/>
        </w:rPr>
        <w:t>≤1 сек</w:t>
      </w:r>
      <w:r w:rsidRPr="006C0C9E">
        <w:rPr>
          <w:color w:val="404040"/>
          <w:sz w:val="32"/>
          <w:szCs w:val="32"/>
        </w:rPr>
        <w:t> для 95% запросов.</w:t>
      </w:r>
    </w:p>
    <w:p w:rsidR="006C0C9E" w:rsidRPr="006C0C9E" w:rsidRDefault="006C0C9E" w:rsidP="006C0C9E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Поддержка </w:t>
      </w:r>
      <w:r w:rsidRPr="006C0C9E">
        <w:rPr>
          <w:rStyle w:val="a4"/>
          <w:color w:val="404040"/>
          <w:sz w:val="32"/>
          <w:szCs w:val="32"/>
        </w:rPr>
        <w:t>1000+</w:t>
      </w:r>
      <w:r w:rsidRPr="006C0C9E">
        <w:rPr>
          <w:color w:val="404040"/>
          <w:sz w:val="32"/>
          <w:szCs w:val="32"/>
        </w:rPr>
        <w:t> одновременных пользователей.</w:t>
      </w:r>
    </w:p>
    <w:p w:rsidR="006C0C9E" w:rsidRPr="006C0C9E" w:rsidRDefault="006C0C9E" w:rsidP="006C0C9E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Максимальная нагрузка: </w:t>
      </w:r>
      <w:r w:rsidRPr="006C0C9E">
        <w:rPr>
          <w:rStyle w:val="a4"/>
          <w:color w:val="404040"/>
          <w:sz w:val="32"/>
          <w:szCs w:val="32"/>
        </w:rPr>
        <w:t>50 RPS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Оптимизация изображений (</w:t>
      </w:r>
      <w:r w:rsidRPr="006C0C9E">
        <w:rPr>
          <w:rStyle w:val="a4"/>
          <w:color w:val="404040"/>
          <w:sz w:val="32"/>
          <w:szCs w:val="32"/>
        </w:rPr>
        <w:t>≤200 КБ</w:t>
      </w:r>
      <w:r w:rsidRPr="006C0C9E">
        <w:rPr>
          <w:color w:val="404040"/>
          <w:sz w:val="32"/>
          <w:szCs w:val="32"/>
        </w:rPr>
        <w:t>).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2. Надежность</w:t>
      </w:r>
    </w:p>
    <w:p w:rsidR="006C0C9E" w:rsidRPr="006C0C9E" w:rsidRDefault="006C0C9E" w:rsidP="006C0C9E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Uptime</w:t>
      </w:r>
      <w:proofErr w:type="spellEnd"/>
      <w:r w:rsidRPr="006C0C9E">
        <w:rPr>
          <w:color w:val="404040"/>
          <w:sz w:val="32"/>
          <w:szCs w:val="32"/>
        </w:rPr>
        <w:t>: </w:t>
      </w:r>
      <w:r w:rsidRPr="006C0C9E">
        <w:rPr>
          <w:rStyle w:val="a4"/>
          <w:color w:val="404040"/>
          <w:sz w:val="32"/>
          <w:szCs w:val="32"/>
        </w:rPr>
        <w:t>≥99.9%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Восстановление после сбоев: </w:t>
      </w:r>
      <w:r w:rsidRPr="006C0C9E">
        <w:rPr>
          <w:rStyle w:val="a4"/>
          <w:color w:val="404040"/>
          <w:sz w:val="32"/>
          <w:szCs w:val="32"/>
        </w:rPr>
        <w:t>≤15 мин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Резервное копирование:</w:t>
      </w:r>
    </w:p>
    <w:p w:rsidR="006C0C9E" w:rsidRPr="006C0C9E" w:rsidRDefault="006C0C9E" w:rsidP="006C0C9E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 xml:space="preserve">Ежедневные инкрементные </w:t>
      </w:r>
      <w:proofErr w:type="spellStart"/>
      <w:r w:rsidRPr="006C0C9E">
        <w:rPr>
          <w:color w:val="404040"/>
          <w:sz w:val="32"/>
          <w:szCs w:val="32"/>
        </w:rPr>
        <w:t>бэкапы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 xml:space="preserve">Полные </w:t>
      </w:r>
      <w:proofErr w:type="spellStart"/>
      <w:r w:rsidRPr="006C0C9E">
        <w:rPr>
          <w:color w:val="404040"/>
          <w:sz w:val="32"/>
          <w:szCs w:val="32"/>
        </w:rPr>
        <w:t>бэкапы</w:t>
      </w:r>
      <w:proofErr w:type="spellEnd"/>
      <w:r w:rsidRPr="006C0C9E">
        <w:rPr>
          <w:color w:val="404040"/>
          <w:sz w:val="32"/>
          <w:szCs w:val="32"/>
        </w:rPr>
        <w:t xml:space="preserve"> раз в неделю.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3. Масштабируемость</w:t>
      </w:r>
    </w:p>
    <w:p w:rsidR="006C0C9E" w:rsidRPr="006C0C9E" w:rsidRDefault="006C0C9E" w:rsidP="006C0C9E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Горизонтальное масштабирование.</w:t>
      </w:r>
    </w:p>
    <w:p w:rsidR="006C0C9E" w:rsidRPr="006C0C9E" w:rsidRDefault="006C0C9E" w:rsidP="006C0C9E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lastRenderedPageBreak/>
        <w:t>Поддержка БД до </w:t>
      </w:r>
      <w:r w:rsidRPr="006C0C9E">
        <w:rPr>
          <w:rStyle w:val="a4"/>
          <w:color w:val="404040"/>
          <w:sz w:val="32"/>
          <w:szCs w:val="32"/>
        </w:rPr>
        <w:t>1 ТБ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4. Безопасность</w:t>
      </w:r>
    </w:p>
    <w:p w:rsidR="006C0C9E" w:rsidRPr="006C0C9E" w:rsidRDefault="006C0C9E" w:rsidP="006C0C9E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Соответствие </w:t>
      </w:r>
      <w:r w:rsidRPr="006C0C9E">
        <w:rPr>
          <w:rStyle w:val="a4"/>
          <w:color w:val="404040"/>
          <w:sz w:val="32"/>
          <w:szCs w:val="32"/>
        </w:rPr>
        <w:t>ФЗ-152</w:t>
      </w:r>
      <w:r w:rsidR="005E223B">
        <w:rPr>
          <w:rStyle w:val="a4"/>
          <w:color w:val="404040"/>
          <w:sz w:val="32"/>
          <w:szCs w:val="32"/>
        </w:rPr>
        <w:t xml:space="preserve"> </w:t>
      </w:r>
      <w:r w:rsidR="005E223B" w:rsidRPr="005E223B">
        <w:rPr>
          <w:rStyle w:val="a4"/>
          <w:b w:val="0"/>
          <w:color w:val="404040"/>
          <w:sz w:val="32"/>
          <w:szCs w:val="32"/>
        </w:rPr>
        <w:t>(о персональных данных)</w:t>
      </w:r>
      <w:r w:rsidR="005E223B" w:rsidRPr="006C0C9E">
        <w:rPr>
          <w:color w:val="404040"/>
          <w:sz w:val="32"/>
          <w:szCs w:val="32"/>
        </w:rPr>
        <w:t xml:space="preserve"> </w:t>
      </w:r>
      <w:r w:rsidRPr="006C0C9E">
        <w:rPr>
          <w:color w:val="404040"/>
          <w:sz w:val="32"/>
          <w:szCs w:val="32"/>
        </w:rPr>
        <w:t>и </w:t>
      </w:r>
      <w:r w:rsidRPr="006C0C9E">
        <w:rPr>
          <w:rStyle w:val="a4"/>
          <w:color w:val="404040"/>
          <w:sz w:val="32"/>
          <w:szCs w:val="32"/>
        </w:rPr>
        <w:t>PCI DSS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Защита от </w:t>
      </w:r>
      <w:r w:rsidRPr="006C0C9E">
        <w:rPr>
          <w:rStyle w:val="a4"/>
          <w:color w:val="404040"/>
          <w:sz w:val="32"/>
          <w:szCs w:val="32"/>
        </w:rPr>
        <w:t xml:space="preserve">OWASP </w:t>
      </w:r>
      <w:proofErr w:type="spellStart"/>
      <w:r w:rsidRPr="006C0C9E">
        <w:rPr>
          <w:rStyle w:val="a4"/>
          <w:color w:val="404040"/>
          <w:sz w:val="32"/>
          <w:szCs w:val="32"/>
        </w:rPr>
        <w:t>Top</w:t>
      </w:r>
      <w:proofErr w:type="spellEnd"/>
      <w:r w:rsidRPr="006C0C9E">
        <w:rPr>
          <w:rStyle w:val="a4"/>
          <w:color w:val="404040"/>
          <w:sz w:val="32"/>
          <w:szCs w:val="32"/>
        </w:rPr>
        <w:t xml:space="preserve"> 10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Блокировка IP после </w:t>
      </w:r>
      <w:r w:rsidR="005E223B">
        <w:rPr>
          <w:rStyle w:val="a4"/>
          <w:color w:val="404040"/>
          <w:sz w:val="32"/>
          <w:szCs w:val="32"/>
        </w:rPr>
        <w:t>7</w:t>
      </w:r>
      <w:r w:rsidRPr="006C0C9E">
        <w:rPr>
          <w:rStyle w:val="a4"/>
          <w:color w:val="404040"/>
          <w:sz w:val="32"/>
          <w:szCs w:val="32"/>
        </w:rPr>
        <w:t xml:space="preserve"> неудачных попыток входа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5. Совместимость</w: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Браузеры:</w:t>
      </w:r>
      <w:r w:rsidRPr="006C0C9E">
        <w:rPr>
          <w:color w:val="404040"/>
          <w:sz w:val="32"/>
          <w:szCs w:val="32"/>
        </w:rPr>
        <w:t> </w:t>
      </w:r>
      <w:proofErr w:type="spellStart"/>
      <w:r w:rsidRPr="006C0C9E">
        <w:rPr>
          <w:color w:val="404040"/>
          <w:sz w:val="32"/>
          <w:szCs w:val="32"/>
        </w:rPr>
        <w:t>Chrome</w:t>
      </w:r>
      <w:proofErr w:type="spellEnd"/>
      <w:r w:rsidRPr="006C0C9E">
        <w:rPr>
          <w:color w:val="404040"/>
          <w:sz w:val="32"/>
          <w:szCs w:val="32"/>
        </w:rPr>
        <w:t xml:space="preserve">, </w:t>
      </w:r>
      <w:proofErr w:type="spellStart"/>
      <w:r w:rsidRPr="006C0C9E">
        <w:rPr>
          <w:color w:val="404040"/>
          <w:sz w:val="32"/>
          <w:szCs w:val="32"/>
        </w:rPr>
        <w:t>Firefox</w:t>
      </w:r>
      <w:proofErr w:type="spellEnd"/>
      <w:r w:rsidRPr="006C0C9E">
        <w:rPr>
          <w:color w:val="404040"/>
          <w:sz w:val="32"/>
          <w:szCs w:val="32"/>
        </w:rPr>
        <w:t xml:space="preserve">, </w:t>
      </w:r>
      <w:proofErr w:type="spellStart"/>
      <w:r w:rsidRPr="006C0C9E">
        <w:rPr>
          <w:color w:val="404040"/>
          <w:sz w:val="32"/>
          <w:szCs w:val="32"/>
        </w:rPr>
        <w:t>Safari</w:t>
      </w:r>
      <w:proofErr w:type="spellEnd"/>
      <w:r w:rsidRPr="006C0C9E">
        <w:rPr>
          <w:color w:val="404040"/>
          <w:sz w:val="32"/>
          <w:szCs w:val="32"/>
        </w:rPr>
        <w:t xml:space="preserve">, </w:t>
      </w:r>
      <w:proofErr w:type="spellStart"/>
      <w:r w:rsidRPr="006C0C9E">
        <w:rPr>
          <w:color w:val="404040"/>
          <w:sz w:val="32"/>
          <w:szCs w:val="32"/>
        </w:rPr>
        <w:t>Edge</w:t>
      </w:r>
      <w:proofErr w:type="spellEnd"/>
      <w:r w:rsidRPr="006C0C9E">
        <w:rPr>
          <w:color w:val="404040"/>
          <w:sz w:val="32"/>
          <w:szCs w:val="32"/>
        </w:rPr>
        <w:t xml:space="preserve"> (последние 3 версии).</w:t>
      </w:r>
      <w:r w:rsidRPr="006C0C9E">
        <w:rPr>
          <w:color w:val="404040"/>
          <w:sz w:val="32"/>
          <w:szCs w:val="32"/>
        </w:rPr>
        <w:br/>
      </w:r>
      <w:r w:rsidRPr="006C0C9E">
        <w:rPr>
          <w:rStyle w:val="a4"/>
          <w:color w:val="404040"/>
          <w:sz w:val="32"/>
          <w:szCs w:val="32"/>
        </w:rPr>
        <w:t>Мобильные:</w:t>
      </w:r>
      <w:r w:rsidRPr="006C0C9E">
        <w:rPr>
          <w:color w:val="404040"/>
          <w:sz w:val="32"/>
          <w:szCs w:val="32"/>
        </w:rPr>
        <w:t> </w:t>
      </w:r>
      <w:proofErr w:type="spellStart"/>
      <w:r w:rsidRPr="006C0C9E">
        <w:rPr>
          <w:color w:val="404040"/>
          <w:sz w:val="32"/>
          <w:szCs w:val="32"/>
        </w:rPr>
        <w:t>iOS</w:t>
      </w:r>
      <w:proofErr w:type="spellEnd"/>
      <w:r w:rsidRPr="006C0C9E">
        <w:rPr>
          <w:color w:val="404040"/>
          <w:sz w:val="32"/>
          <w:szCs w:val="32"/>
        </w:rPr>
        <w:t xml:space="preserve"> 12+/</w:t>
      </w:r>
      <w:proofErr w:type="spellStart"/>
      <w:r w:rsidRPr="006C0C9E">
        <w:rPr>
          <w:color w:val="404040"/>
          <w:sz w:val="32"/>
          <w:szCs w:val="32"/>
        </w:rPr>
        <w:t>Android</w:t>
      </w:r>
      <w:proofErr w:type="spellEnd"/>
      <w:r w:rsidRPr="006C0C9E">
        <w:rPr>
          <w:color w:val="404040"/>
          <w:sz w:val="32"/>
          <w:szCs w:val="32"/>
        </w:rPr>
        <w:t xml:space="preserve"> 8+, адаптивность </w:t>
      </w:r>
      <w:r w:rsidRPr="006C0C9E">
        <w:rPr>
          <w:rStyle w:val="a4"/>
          <w:color w:val="404040"/>
          <w:sz w:val="32"/>
          <w:szCs w:val="32"/>
        </w:rPr>
        <w:t>320px–1920px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6. UX/UI</w:t>
      </w:r>
    </w:p>
    <w:p w:rsidR="006C0C9E" w:rsidRPr="006C0C9E" w:rsidRDefault="006C0C9E" w:rsidP="006C0C9E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Скорость загрузки: </w:t>
      </w:r>
      <w:r w:rsidRPr="006C0C9E">
        <w:rPr>
          <w:rStyle w:val="a4"/>
          <w:color w:val="404040"/>
          <w:sz w:val="32"/>
          <w:szCs w:val="32"/>
        </w:rPr>
        <w:t>≥85/100 (</w:t>
      </w:r>
      <w:proofErr w:type="spellStart"/>
      <w:r w:rsidRPr="006C0C9E">
        <w:rPr>
          <w:rStyle w:val="a4"/>
          <w:color w:val="404040"/>
          <w:sz w:val="32"/>
          <w:szCs w:val="32"/>
        </w:rPr>
        <w:t>Google</w:t>
      </w:r>
      <w:proofErr w:type="spellEnd"/>
      <w:r w:rsidRPr="006C0C9E">
        <w:rPr>
          <w:rStyle w:val="a4"/>
          <w:color w:val="404040"/>
          <w:sz w:val="32"/>
          <w:szCs w:val="32"/>
        </w:rPr>
        <w:t xml:space="preserve"> </w:t>
      </w:r>
      <w:proofErr w:type="spellStart"/>
      <w:r w:rsidRPr="006C0C9E">
        <w:rPr>
          <w:rStyle w:val="a4"/>
          <w:color w:val="404040"/>
          <w:sz w:val="32"/>
          <w:szCs w:val="32"/>
        </w:rPr>
        <w:t>PageSpeed</w:t>
      </w:r>
      <w:proofErr w:type="spellEnd"/>
      <w:r w:rsidRPr="006C0C9E">
        <w:rPr>
          <w:rStyle w:val="a4"/>
          <w:color w:val="404040"/>
          <w:sz w:val="32"/>
          <w:szCs w:val="32"/>
        </w:rPr>
        <w:t>)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Глубина навигации: </w:t>
      </w:r>
      <w:r w:rsidRPr="006C0C9E">
        <w:rPr>
          <w:rStyle w:val="a4"/>
          <w:color w:val="404040"/>
          <w:sz w:val="32"/>
          <w:szCs w:val="32"/>
        </w:rPr>
        <w:t>≤3 клика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Поддержка </w:t>
      </w:r>
      <w:r w:rsidRPr="006C0C9E">
        <w:rPr>
          <w:rStyle w:val="a4"/>
          <w:color w:val="404040"/>
          <w:sz w:val="32"/>
          <w:szCs w:val="32"/>
        </w:rPr>
        <w:t>WCAG 2.1 AA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7. Локализация</w:t>
      </w:r>
    </w:p>
    <w:p w:rsidR="006C0C9E" w:rsidRPr="006C0C9E" w:rsidRDefault="006C0C9E" w:rsidP="006C0C9E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Русский/английский языки.</w:t>
      </w:r>
    </w:p>
    <w:p w:rsidR="006C0C9E" w:rsidRPr="006C0C9E" w:rsidRDefault="006C0C9E" w:rsidP="006C0C9E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Автоопределение</w:t>
      </w:r>
      <w:proofErr w:type="spellEnd"/>
      <w:r w:rsidRPr="006C0C9E">
        <w:rPr>
          <w:color w:val="404040"/>
          <w:sz w:val="32"/>
          <w:szCs w:val="32"/>
        </w:rPr>
        <w:t xml:space="preserve"> языка.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8. Мониторинг</w:t>
      </w:r>
    </w:p>
    <w:p w:rsidR="006C0C9E" w:rsidRPr="006C0C9E" w:rsidRDefault="006C0C9E" w:rsidP="006C0C9E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Интеграция с </w:t>
      </w:r>
      <w:proofErr w:type="spellStart"/>
      <w:r w:rsidRPr="006C0C9E">
        <w:rPr>
          <w:rStyle w:val="a4"/>
          <w:color w:val="404040"/>
          <w:sz w:val="32"/>
          <w:szCs w:val="32"/>
        </w:rPr>
        <w:t>Google</w:t>
      </w:r>
      <w:proofErr w:type="spellEnd"/>
      <w:r w:rsidRPr="006C0C9E">
        <w:rPr>
          <w:rStyle w:val="a4"/>
          <w:color w:val="404040"/>
          <w:sz w:val="32"/>
          <w:szCs w:val="32"/>
        </w:rPr>
        <w:t xml:space="preserve"> </w:t>
      </w:r>
      <w:proofErr w:type="spellStart"/>
      <w:r w:rsidRPr="006C0C9E">
        <w:rPr>
          <w:rStyle w:val="a4"/>
          <w:color w:val="404040"/>
          <w:sz w:val="32"/>
          <w:szCs w:val="32"/>
        </w:rPr>
        <w:t>Analytics</w:t>
      </w:r>
      <w:proofErr w:type="spellEnd"/>
      <w:r w:rsidRPr="006C0C9E">
        <w:rPr>
          <w:color w:val="404040"/>
          <w:sz w:val="32"/>
          <w:szCs w:val="32"/>
        </w:rPr>
        <w:t>, </w:t>
      </w:r>
      <w:proofErr w:type="spellStart"/>
      <w:r w:rsidRPr="006C0C9E">
        <w:rPr>
          <w:rStyle w:val="a4"/>
          <w:color w:val="404040"/>
          <w:sz w:val="32"/>
          <w:szCs w:val="32"/>
        </w:rPr>
        <w:t>Яндекс.Метрика</w:t>
      </w:r>
      <w:proofErr w:type="spellEnd"/>
      <w:r w:rsidRPr="006C0C9E">
        <w:rPr>
          <w:color w:val="404040"/>
          <w:sz w:val="32"/>
          <w:szCs w:val="32"/>
        </w:rPr>
        <w:t>, </w:t>
      </w:r>
      <w:proofErr w:type="spellStart"/>
      <w:r w:rsidRPr="006C0C9E">
        <w:rPr>
          <w:rStyle w:val="a4"/>
          <w:color w:val="404040"/>
          <w:sz w:val="32"/>
          <w:szCs w:val="32"/>
        </w:rPr>
        <w:t>Sentry</w:t>
      </w:r>
      <w:proofErr w:type="spellEnd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proofErr w:type="spellStart"/>
      <w:r w:rsidRPr="006C0C9E">
        <w:rPr>
          <w:color w:val="404040"/>
          <w:sz w:val="32"/>
          <w:szCs w:val="32"/>
        </w:rPr>
        <w:t>Дашборды</w:t>
      </w:r>
      <w:proofErr w:type="spellEnd"/>
      <w:r w:rsidRPr="006C0C9E">
        <w:rPr>
          <w:color w:val="404040"/>
          <w:sz w:val="32"/>
          <w:szCs w:val="32"/>
        </w:rPr>
        <w:t>: онлайн-гости, конверсия бронирований.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9. Технические ограничения</w:t>
      </w:r>
    </w:p>
    <w:p w:rsidR="006C0C9E" w:rsidRPr="006C0C9E" w:rsidRDefault="006C0C9E" w:rsidP="006C0C9E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Макс. размер файлов:</w:t>
      </w:r>
    </w:p>
    <w:p w:rsidR="006C0C9E" w:rsidRPr="006C0C9E" w:rsidRDefault="006C0C9E" w:rsidP="006C0C9E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Фото: </w:t>
      </w:r>
      <w:r w:rsidRPr="006C0C9E">
        <w:rPr>
          <w:rStyle w:val="a4"/>
          <w:color w:val="404040"/>
          <w:sz w:val="32"/>
          <w:szCs w:val="32"/>
        </w:rPr>
        <w:t>5 МБ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Документы: </w:t>
      </w:r>
      <w:r w:rsidRPr="006C0C9E">
        <w:rPr>
          <w:rStyle w:val="a4"/>
          <w:color w:val="404040"/>
          <w:sz w:val="32"/>
          <w:szCs w:val="32"/>
        </w:rPr>
        <w:t>10 МБ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Форматы: </w:t>
      </w:r>
      <w:proofErr w:type="spellStart"/>
      <w:r w:rsidRPr="006C0C9E">
        <w:rPr>
          <w:rStyle w:val="a4"/>
          <w:color w:val="404040"/>
          <w:sz w:val="32"/>
          <w:szCs w:val="32"/>
        </w:rPr>
        <w:t>WebP</w:t>
      </w:r>
      <w:proofErr w:type="spellEnd"/>
      <w:r w:rsidRPr="006C0C9E">
        <w:rPr>
          <w:rStyle w:val="a4"/>
          <w:color w:val="404040"/>
          <w:sz w:val="32"/>
          <w:szCs w:val="32"/>
        </w:rPr>
        <w:t>/JPEG/PNG</w:t>
      </w:r>
      <w:r w:rsidRPr="006C0C9E">
        <w:rPr>
          <w:color w:val="404040"/>
          <w:sz w:val="32"/>
          <w:szCs w:val="32"/>
        </w:rPr>
        <w:t>, </w:t>
      </w:r>
      <w:r w:rsidRPr="006C0C9E">
        <w:rPr>
          <w:rStyle w:val="a4"/>
          <w:color w:val="404040"/>
          <w:sz w:val="32"/>
          <w:szCs w:val="32"/>
        </w:rPr>
        <w:t>PDF/DOCX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4"/>
        <w:shd w:val="clear" w:color="auto" w:fill="FFFFFF"/>
        <w:spacing w:before="274" w:beforeAutospacing="0" w:after="206" w:afterAutospacing="0" w:line="429" w:lineRule="atLeast"/>
        <w:rPr>
          <w:b w:val="0"/>
          <w:bCs w:val="0"/>
          <w:color w:val="404040"/>
          <w:sz w:val="32"/>
          <w:szCs w:val="32"/>
        </w:rPr>
      </w:pPr>
      <w:r w:rsidRPr="006C0C9E">
        <w:rPr>
          <w:rStyle w:val="a4"/>
          <w:b/>
          <w:bCs/>
          <w:color w:val="404040"/>
          <w:sz w:val="32"/>
          <w:szCs w:val="32"/>
        </w:rPr>
        <w:t>10. Эксплуатация</w:t>
      </w:r>
    </w:p>
    <w:p w:rsidR="006C0C9E" w:rsidRPr="006C0C9E" w:rsidRDefault="006C0C9E" w:rsidP="006C0C9E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Реакция на ошибки: </w:t>
      </w:r>
      <w:r w:rsidRPr="006C0C9E">
        <w:rPr>
          <w:rStyle w:val="a4"/>
          <w:color w:val="404040"/>
          <w:sz w:val="32"/>
          <w:szCs w:val="32"/>
        </w:rPr>
        <w:t>≤1 часа</w:t>
      </w:r>
      <w:r w:rsidRPr="006C0C9E">
        <w:rPr>
          <w:color w:val="404040"/>
          <w:sz w:val="32"/>
          <w:szCs w:val="32"/>
        </w:rPr>
        <w:t> (критичные), </w:t>
      </w:r>
      <w:r w:rsidRPr="006C0C9E">
        <w:rPr>
          <w:rStyle w:val="a4"/>
          <w:color w:val="404040"/>
          <w:sz w:val="32"/>
          <w:szCs w:val="32"/>
        </w:rPr>
        <w:t>≤24 часов</w:t>
      </w:r>
      <w:r w:rsidRPr="006C0C9E">
        <w:rPr>
          <w:color w:val="404040"/>
          <w:sz w:val="32"/>
          <w:szCs w:val="32"/>
        </w:rPr>
        <w:t> (стандартные).</w:t>
      </w:r>
    </w:p>
    <w:p w:rsidR="006C0C9E" w:rsidRPr="006C0C9E" w:rsidRDefault="006C0C9E" w:rsidP="006C0C9E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lastRenderedPageBreak/>
        <w:t>Обновления: уведомление за </w:t>
      </w:r>
      <w:r w:rsidRPr="006C0C9E">
        <w:rPr>
          <w:rStyle w:val="a4"/>
          <w:color w:val="404040"/>
          <w:sz w:val="32"/>
          <w:szCs w:val="32"/>
        </w:rPr>
        <w:t>48 часов</w:t>
      </w:r>
      <w:r w:rsidRPr="006C0C9E">
        <w:rPr>
          <w:color w:val="404040"/>
          <w:sz w:val="32"/>
          <w:szCs w:val="32"/>
        </w:rPr>
        <w:t>, работы в </w:t>
      </w:r>
      <w:r w:rsidR="005E223B">
        <w:rPr>
          <w:rStyle w:val="a4"/>
          <w:color w:val="404040"/>
          <w:sz w:val="32"/>
          <w:szCs w:val="32"/>
        </w:rPr>
        <w:t>00:00–02:00</w:t>
      </w:r>
      <w:bookmarkStart w:id="0" w:name="_GoBack"/>
      <w:bookmarkEnd w:id="0"/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spacing w:before="480" w:after="480"/>
        <w:rPr>
          <w:rFonts w:ascii="Times New Roman" w:hAnsi="Times New Roman" w:cs="Times New Roman"/>
          <w:sz w:val="32"/>
          <w:szCs w:val="32"/>
        </w:rPr>
      </w:pPr>
      <w:r w:rsidRPr="006C0C9E">
        <w:rPr>
          <w:rFonts w:ascii="Times New Roman" w:hAnsi="Times New Roman" w:cs="Times New Roman"/>
          <w:sz w:val="32"/>
          <w:szCs w:val="32"/>
        </w:rPr>
        <w:pict>
          <v:rect id="_x0000_i1035" style="width:0;height:.75pt" o:hralign="center" o:hrstd="t" o:hrnoshade="t" o:hr="t" fillcolor="#404040" stroked="f"/>
        </w:pict>
      </w:r>
    </w:p>
    <w:p w:rsidR="006C0C9E" w:rsidRPr="006C0C9E" w:rsidRDefault="006C0C9E" w:rsidP="006C0C9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2"/>
          <w:szCs w:val="32"/>
        </w:rPr>
      </w:pPr>
      <w:r w:rsidRPr="006C0C9E">
        <w:rPr>
          <w:rStyle w:val="a4"/>
          <w:color w:val="404040"/>
          <w:sz w:val="32"/>
          <w:szCs w:val="32"/>
        </w:rPr>
        <w:t>Критерии приемки:</w:t>
      </w:r>
    </w:p>
    <w:p w:rsidR="006C0C9E" w:rsidRPr="006C0C9E" w:rsidRDefault="006C0C9E" w:rsidP="006C0C9E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Соответствие требованиям </w:t>
      </w:r>
      <w:r w:rsidRPr="006C0C9E">
        <w:rPr>
          <w:rStyle w:val="a4"/>
          <w:color w:val="404040"/>
          <w:sz w:val="32"/>
          <w:szCs w:val="32"/>
        </w:rPr>
        <w:t>≥95%</w:t>
      </w:r>
      <w:r w:rsidRPr="006C0C9E">
        <w:rPr>
          <w:color w:val="404040"/>
          <w:sz w:val="32"/>
          <w:szCs w:val="32"/>
        </w:rPr>
        <w:t>.</w:t>
      </w:r>
    </w:p>
    <w:p w:rsidR="006C0C9E" w:rsidRPr="006C0C9E" w:rsidRDefault="006C0C9E" w:rsidP="006C0C9E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Отчеты нагрузочного тестирования.</w:t>
      </w:r>
    </w:p>
    <w:p w:rsidR="006C0C9E" w:rsidRPr="006C0C9E" w:rsidRDefault="006C0C9E" w:rsidP="006C0C9E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2"/>
          <w:szCs w:val="32"/>
        </w:rPr>
      </w:pPr>
      <w:r w:rsidRPr="006C0C9E">
        <w:rPr>
          <w:color w:val="404040"/>
          <w:sz w:val="32"/>
          <w:szCs w:val="32"/>
        </w:rPr>
        <w:t>Акт проверки безопасности.</w:t>
      </w:r>
    </w:p>
    <w:p w:rsidR="00323BE5" w:rsidRPr="006C0C9E" w:rsidRDefault="00323BE5" w:rsidP="006C0C9E">
      <w:pPr>
        <w:rPr>
          <w:rFonts w:ascii="Times New Roman" w:hAnsi="Times New Roman" w:cs="Times New Roman"/>
          <w:sz w:val="32"/>
          <w:szCs w:val="32"/>
        </w:rPr>
      </w:pPr>
    </w:p>
    <w:sectPr w:rsidR="00323BE5" w:rsidRPr="006C0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A5E"/>
    <w:multiLevelType w:val="multilevel"/>
    <w:tmpl w:val="7BF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244"/>
    <w:multiLevelType w:val="multilevel"/>
    <w:tmpl w:val="236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1A6D"/>
    <w:multiLevelType w:val="multilevel"/>
    <w:tmpl w:val="F1F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81478"/>
    <w:multiLevelType w:val="multilevel"/>
    <w:tmpl w:val="DBB8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54387"/>
    <w:multiLevelType w:val="multilevel"/>
    <w:tmpl w:val="CC7A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904F6"/>
    <w:multiLevelType w:val="multilevel"/>
    <w:tmpl w:val="F47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7188F"/>
    <w:multiLevelType w:val="multilevel"/>
    <w:tmpl w:val="B84C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45532"/>
    <w:multiLevelType w:val="multilevel"/>
    <w:tmpl w:val="32B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C0D98"/>
    <w:multiLevelType w:val="multilevel"/>
    <w:tmpl w:val="7882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50E3F"/>
    <w:multiLevelType w:val="multilevel"/>
    <w:tmpl w:val="7418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34CA4"/>
    <w:multiLevelType w:val="multilevel"/>
    <w:tmpl w:val="D522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61D56"/>
    <w:multiLevelType w:val="multilevel"/>
    <w:tmpl w:val="2D8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20B52"/>
    <w:multiLevelType w:val="multilevel"/>
    <w:tmpl w:val="E96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70659"/>
    <w:multiLevelType w:val="multilevel"/>
    <w:tmpl w:val="62BE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6D5E60"/>
    <w:multiLevelType w:val="multilevel"/>
    <w:tmpl w:val="C3F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1A27C0"/>
    <w:multiLevelType w:val="multilevel"/>
    <w:tmpl w:val="35D4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81F56"/>
    <w:multiLevelType w:val="multilevel"/>
    <w:tmpl w:val="B55E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AE01AE"/>
    <w:multiLevelType w:val="multilevel"/>
    <w:tmpl w:val="5F1C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6C0EC5"/>
    <w:multiLevelType w:val="multilevel"/>
    <w:tmpl w:val="A12C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830B9"/>
    <w:multiLevelType w:val="multilevel"/>
    <w:tmpl w:val="C77E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0B19EA"/>
    <w:multiLevelType w:val="multilevel"/>
    <w:tmpl w:val="9E68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35AC7"/>
    <w:multiLevelType w:val="multilevel"/>
    <w:tmpl w:val="7BF2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F6978"/>
    <w:multiLevelType w:val="multilevel"/>
    <w:tmpl w:val="C4AA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D3AF3"/>
    <w:multiLevelType w:val="multilevel"/>
    <w:tmpl w:val="7D6A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A1264"/>
    <w:multiLevelType w:val="multilevel"/>
    <w:tmpl w:val="7584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6930FE"/>
    <w:multiLevelType w:val="multilevel"/>
    <w:tmpl w:val="596A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B78E8"/>
    <w:multiLevelType w:val="multilevel"/>
    <w:tmpl w:val="5288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73395"/>
    <w:multiLevelType w:val="multilevel"/>
    <w:tmpl w:val="440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E7EDC"/>
    <w:multiLevelType w:val="multilevel"/>
    <w:tmpl w:val="FFB8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5D17A0"/>
    <w:multiLevelType w:val="multilevel"/>
    <w:tmpl w:val="097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24"/>
  </w:num>
  <w:num w:numId="5">
    <w:abstractNumId w:val="1"/>
  </w:num>
  <w:num w:numId="6">
    <w:abstractNumId w:val="6"/>
  </w:num>
  <w:num w:numId="7">
    <w:abstractNumId w:val="11"/>
  </w:num>
  <w:num w:numId="8">
    <w:abstractNumId w:val="9"/>
  </w:num>
  <w:num w:numId="9">
    <w:abstractNumId w:val="17"/>
  </w:num>
  <w:num w:numId="10">
    <w:abstractNumId w:val="28"/>
  </w:num>
  <w:num w:numId="11">
    <w:abstractNumId w:val="18"/>
  </w:num>
  <w:num w:numId="12">
    <w:abstractNumId w:val="23"/>
  </w:num>
  <w:num w:numId="13">
    <w:abstractNumId w:val="25"/>
  </w:num>
  <w:num w:numId="14">
    <w:abstractNumId w:val="29"/>
  </w:num>
  <w:num w:numId="15">
    <w:abstractNumId w:val="27"/>
  </w:num>
  <w:num w:numId="16">
    <w:abstractNumId w:val="22"/>
  </w:num>
  <w:num w:numId="17">
    <w:abstractNumId w:val="2"/>
  </w:num>
  <w:num w:numId="18">
    <w:abstractNumId w:val="21"/>
  </w:num>
  <w:num w:numId="19">
    <w:abstractNumId w:val="4"/>
  </w:num>
  <w:num w:numId="20">
    <w:abstractNumId w:val="0"/>
  </w:num>
  <w:num w:numId="21">
    <w:abstractNumId w:val="7"/>
  </w:num>
  <w:num w:numId="22">
    <w:abstractNumId w:val="19"/>
  </w:num>
  <w:num w:numId="23">
    <w:abstractNumId w:val="5"/>
  </w:num>
  <w:num w:numId="24">
    <w:abstractNumId w:val="13"/>
  </w:num>
  <w:num w:numId="25">
    <w:abstractNumId w:val="14"/>
  </w:num>
  <w:num w:numId="26">
    <w:abstractNumId w:val="8"/>
  </w:num>
  <w:num w:numId="27">
    <w:abstractNumId w:val="26"/>
  </w:num>
  <w:num w:numId="28">
    <w:abstractNumId w:val="15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15"/>
    <w:rsid w:val="00323BE5"/>
    <w:rsid w:val="00392DDD"/>
    <w:rsid w:val="004D2D21"/>
    <w:rsid w:val="00555606"/>
    <w:rsid w:val="005E223B"/>
    <w:rsid w:val="006C0C9E"/>
    <w:rsid w:val="00737B94"/>
    <w:rsid w:val="008A0617"/>
    <w:rsid w:val="00AB4C15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8294"/>
  <w15:chartTrackingRefBased/>
  <w15:docId w15:val="{094846B1-0A62-4D44-9742-944C4089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C0C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C0C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2D2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C0C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C0C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0C9E"/>
    <w:rPr>
      <w:b/>
      <w:bCs/>
    </w:rPr>
  </w:style>
  <w:style w:type="paragraph" w:customStyle="1" w:styleId="ds-markdown-paragraph">
    <w:name w:val="ds-markdown-paragraph"/>
    <w:basedOn w:val="a"/>
    <w:rsid w:val="006C0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support@hotel.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11 Кабинет 409</cp:lastModifiedBy>
  <cp:revision>2</cp:revision>
  <dcterms:created xsi:type="dcterms:W3CDTF">2025-05-05T07:13:00Z</dcterms:created>
  <dcterms:modified xsi:type="dcterms:W3CDTF">2025-05-05T07:13:00Z</dcterms:modified>
</cp:coreProperties>
</file>