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6652" w14:textId="22A5C0E2" w:rsidR="00A217C2" w:rsidRPr="0015465A" w:rsidRDefault="00A217C2" w:rsidP="00A217C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 w:rsidR="00526395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526395">
        <w:rPr>
          <w:rFonts w:ascii="Arial" w:hAnsi="Arial" w:cs="Arial"/>
          <w:sz w:val="22"/>
          <w:szCs w:val="22"/>
        </w:rPr>
        <w:t>11/02/2022</w:t>
      </w:r>
    </w:p>
    <w:p w14:paraId="28B43022" w14:textId="77777777" w:rsidR="00A217C2" w:rsidRPr="0015465A" w:rsidRDefault="00A217C2" w:rsidP="00A217C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3A741C0" w14:textId="08552BE5" w:rsidR="00A217C2" w:rsidRPr="0015465A" w:rsidRDefault="00A217C2" w:rsidP="00A217C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62921B78" w14:textId="77777777" w:rsidR="00A217C2" w:rsidRPr="0015465A" w:rsidRDefault="00A217C2" w:rsidP="00A217C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487B814" w14:textId="77777777" w:rsidR="00526395" w:rsidRDefault="00526395" w:rsidP="0052639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</w:t>
      </w:r>
    </w:p>
    <w:p w14:paraId="45ADBA2C" w14:textId="77777777" w:rsidR="00526395" w:rsidRPr="00631BDD" w:rsidRDefault="00526395" w:rsidP="0052639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631BDD">
        <w:rPr>
          <w:rFonts w:ascii="Arial" w:hAnsi="Arial" w:cs="Arial"/>
          <w:sz w:val="22"/>
          <w:szCs w:val="22"/>
        </w:rPr>
        <w:t>ntony Wood, Cameron Curry, Shantaga Cherry</w:t>
      </w:r>
    </w:p>
    <w:p w14:paraId="7377C6C2" w14:textId="77777777" w:rsidR="00A217C2" w:rsidRDefault="00A217C2" w:rsidP="00A217C2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510E8ED" w14:textId="3BDB31C0" w:rsidR="00A217C2" w:rsidRPr="0049592A" w:rsidRDefault="00A217C2" w:rsidP="00A217C2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49592A">
        <w:rPr>
          <w:rFonts w:ascii="Arial" w:hAnsi="Arial" w:cs="Arial"/>
          <w:sz w:val="22"/>
          <w:szCs w:val="22"/>
        </w:rPr>
        <w:t xml:space="preserve"> </w:t>
      </w:r>
      <w:r w:rsidR="0049592A">
        <w:rPr>
          <w:rFonts w:ascii="Arial" w:hAnsi="Arial" w:cs="Arial"/>
          <w:b/>
          <w:bCs/>
          <w:sz w:val="22"/>
          <w:szCs w:val="22"/>
        </w:rPr>
        <w:t>89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49592A">
        <w:rPr>
          <w:rFonts w:ascii="Arial" w:hAnsi="Arial" w:cs="Arial"/>
          <w:b/>
          <w:bCs/>
          <w:sz w:val="22"/>
          <w:szCs w:val="22"/>
        </w:rPr>
        <w:t>90</w:t>
      </w:r>
    </w:p>
    <w:p w14:paraId="02C2D83B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7EDFD38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8A98FEA" w14:textId="52C7F3B6" w:rsidR="00CC659D" w:rsidRPr="00D125A7" w:rsidRDefault="00184DA3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 – Comments below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0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5DC23922" w:rsidR="00CC659D" w:rsidRPr="00D125A7" w:rsidRDefault="003008D0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749390E6" w:rsidR="00CC659D" w:rsidRPr="00D125A7" w:rsidRDefault="00DE47F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2734E524" w:rsidR="00CC659D" w:rsidRPr="00D125A7" w:rsidRDefault="003008D0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79C779AB" w:rsidR="00CC659D" w:rsidRPr="00D125A7" w:rsidRDefault="00DE47F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59F87B3D" w:rsidR="00BC16D3" w:rsidRPr="00254140" w:rsidRDefault="001003A0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2BFBE686" w:rsidR="00BC16D3" w:rsidRPr="00254140" w:rsidRDefault="00DE47F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0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9D5875E" w:rsidR="006B332F" w:rsidRPr="00D125A7" w:rsidRDefault="001003A0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6C021310" w:rsidR="006B332F" w:rsidRPr="00526395" w:rsidRDefault="00DE47F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003A0" w:rsidRPr="00D125A7" w14:paraId="5BAE1B72" w14:textId="77777777" w:rsidTr="00F30AD0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585B" w14:textId="77777777" w:rsidR="001003A0" w:rsidRDefault="001003A0" w:rsidP="00F30A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and Software Specifications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66323" w14:textId="13987A4D" w:rsidR="001003A0" w:rsidRDefault="001003A0" w:rsidP="00F30A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2BE1" w14:textId="70CED3A3" w:rsidR="001003A0" w:rsidRPr="00526395" w:rsidRDefault="00DE47FB" w:rsidP="00F30A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339FC5E0" w:rsidR="00780EB0" w:rsidRPr="00D125A7" w:rsidRDefault="001003A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2139C087" w:rsidR="00780EB0" w:rsidRPr="00526395" w:rsidRDefault="0049592A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39D23520" w:rsidR="00780EB0" w:rsidRPr="00D125A7" w:rsidRDefault="001003A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34BEE573" w:rsidR="00780EB0" w:rsidRPr="00526395" w:rsidRDefault="0049592A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2E0D591D" w:rsidR="00BC16D3" w:rsidRPr="00D125A7" w:rsidRDefault="001003A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75627200" w:rsidR="00BC16D3" w:rsidRPr="00526395" w:rsidRDefault="00DE47F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52639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4BA71C5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20971C1A" w:rsidR="00CD4245" w:rsidRPr="00526395" w:rsidRDefault="00DE47F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3E9E6120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3BF77D85" w:rsidR="00CD4245" w:rsidRPr="00526395" w:rsidRDefault="00DE47F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064D3D49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22A7D19A" w:rsidR="00CD4245" w:rsidRPr="00526395" w:rsidRDefault="00DE47F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708C6599" w:rsidR="00CD4245" w:rsidRPr="004E7ED0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2F1E39CB" w:rsidR="00CD4245" w:rsidRPr="00526395" w:rsidRDefault="00DE47F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401B101F" w:rsidR="000F6FA3" w:rsidRDefault="003008D0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4E97C2EF" w:rsidR="000F6FA3" w:rsidRPr="00526395" w:rsidRDefault="00DE47F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bookmarkEnd w:id="1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497228D3" w:rsidR="008D442E" w:rsidRPr="004E7ED0" w:rsidRDefault="003008D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5290DBEC" w:rsidR="008D442E" w:rsidRPr="004E7ED0" w:rsidRDefault="00DE47F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5F2E227B" w:rsidR="00F21EEB" w:rsidRPr="00D125A7" w:rsidRDefault="0049592A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7EE219F0" w:rsidR="00280CDD" w:rsidRPr="00526395" w:rsidRDefault="0049592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4BE36DCE" w:rsidR="00780EB0" w:rsidRPr="00526395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6AD87F91" w:rsidR="00780EB0" w:rsidRPr="00526395" w:rsidRDefault="00A80F95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69C594EF" w:rsidR="00780EB0" w:rsidRPr="00526395" w:rsidRDefault="0049592A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240EA556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2C8E2AD0" w:rsidR="00280CDD" w:rsidRPr="00526395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526395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650D454D" w:rsidR="00280CDD" w:rsidRPr="00526395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49288FB6" w:rsidR="00280CDD" w:rsidRPr="00526395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6A252BF6" w:rsidR="00280CDD" w:rsidRPr="00526395" w:rsidRDefault="00A80F9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9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06AE7C76" w:rsidR="00280CDD" w:rsidRPr="00254140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6EE961FA" w:rsidR="00280CDD" w:rsidRPr="00254140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0A60B87C" w:rsidR="00280CDD" w:rsidRPr="00254140" w:rsidRDefault="007163C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0ED39AA3" w:rsidR="00280CDD" w:rsidRPr="00254140" w:rsidRDefault="00DE47F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49592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54FD9464" w14:textId="77777777" w:rsidR="00526395" w:rsidRPr="00FB194A" w:rsidRDefault="00526395" w:rsidP="00526395">
      <w:pPr>
        <w:rPr>
          <w:rFonts w:ascii="Arial" w:hAnsi="Arial" w:cs="Arial"/>
          <w:b/>
          <w:bCs/>
          <w:sz w:val="22"/>
        </w:rPr>
      </w:pPr>
      <w:r w:rsidRPr="00FB194A">
        <w:rPr>
          <w:rFonts w:ascii="Arial" w:hAnsi="Arial" w:cs="Arial"/>
          <w:b/>
          <w:bCs/>
          <w:sz w:val="22"/>
        </w:rPr>
        <w:t>DOCUMENTATION</w:t>
      </w:r>
    </w:p>
    <w:p w14:paraId="1F32A40F" w14:textId="77777777" w:rsidR="00526395" w:rsidRDefault="00526395" w:rsidP="005263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I have mentioned, your project report is a business document, not an academic document. Therefore, it should be formatted as follows:</w:t>
      </w:r>
    </w:p>
    <w:p w14:paraId="74CCA438" w14:textId="7777777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font should be a sans-serif font such as Arial, Helvetica, or Calibri</w:t>
      </w:r>
    </w:p>
    <w:p w14:paraId="69C4F133" w14:textId="7551901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document should be single-spaced with one blank line between paragraphs</w:t>
      </w:r>
    </w:p>
    <w:p w14:paraId="5511C0E9" w14:textId="6715B1A9" w:rsidR="005F5A6D" w:rsidRDefault="005F5A6D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Paragraphs should not be indented</w:t>
      </w:r>
    </w:p>
    <w:p w14:paraId="43663148" w14:textId="7777777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Each section should start at the top of a new page</w:t>
      </w:r>
    </w:p>
    <w:p w14:paraId="427D6562" w14:textId="7777777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Only Section titles should be centered, all other headings should be left-justified</w:t>
      </w:r>
    </w:p>
    <w:p w14:paraId="5FA72C5A" w14:textId="464D8F3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the grade sheet from sprint 6 to create your table of contents</w:t>
      </w:r>
    </w:p>
    <w:p w14:paraId="2B5D6B0A" w14:textId="54A7E409" w:rsidR="00526395" w:rsidRDefault="00526395" w:rsidP="00526395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means there should be only one UCD in the document, one CD in the document and they should be labeled as such—there is no such thing as Initial</w:t>
      </w:r>
      <w:r w:rsidR="005F5A6D">
        <w:rPr>
          <w:rFonts w:ascii="Arial" w:hAnsi="Arial" w:cs="Arial"/>
          <w:sz w:val="22"/>
        </w:rPr>
        <w:t xml:space="preserve"> or Updated . . .</w:t>
      </w:r>
    </w:p>
    <w:p w14:paraId="47E41259" w14:textId="6754CABC" w:rsidR="005F5A6D" w:rsidRDefault="005F5A6D" w:rsidP="00526395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Only include one table for your nonfunctional requirements—do not label it Initial or Detailed . . .</w:t>
      </w:r>
    </w:p>
    <w:p w14:paraId="39E01927" w14:textId="7777777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Name each section its proper name—I do not know what Section 1, Section 2, or Section 3 is referring to . . .</w:t>
      </w:r>
    </w:p>
    <w:p w14:paraId="6531C1AF" w14:textId="77777777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these changes to improve your document!</w:t>
      </w:r>
    </w:p>
    <w:p w14:paraId="40E05295" w14:textId="02FBDC96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have reformatted your document to show you how it should look—I want you all to tell me which document looks professional—Your doc or my doc?</w:t>
      </w:r>
    </w:p>
    <w:p w14:paraId="78CCE934" w14:textId="77777777" w:rsidR="00526395" w:rsidRDefault="00526395" w:rsidP="00526395">
      <w:pPr>
        <w:rPr>
          <w:rFonts w:ascii="Arial" w:hAnsi="Arial" w:cs="Arial"/>
          <w:sz w:val="22"/>
        </w:rPr>
      </w:pPr>
    </w:p>
    <w:p w14:paraId="681B703E" w14:textId="77777777" w:rsidR="00526395" w:rsidRPr="00B70047" w:rsidRDefault="00526395" w:rsidP="0052639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PACKAGE</w:t>
      </w:r>
    </w:p>
    <w:p w14:paraId="7FADDA34" w14:textId="77777777" w:rsidR="00526395" w:rsidRDefault="00526395" w:rsidP="005263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is the CD? As I said in class, the CD is the first diagram of the DFD package</w:t>
      </w:r>
    </w:p>
    <w:p w14:paraId="4B98FB5F" w14:textId="77777777" w:rsidR="00526395" w:rsidRDefault="00526395" w:rsidP="005263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46F0365D" w14:textId="4472CE63" w:rsidR="00526395" w:rsidRDefault="00526395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is the EMAIL entity</w:t>
      </w:r>
      <w:r w:rsidR="005F5A6D">
        <w:rPr>
          <w:rFonts w:ascii="Arial" w:hAnsi="Arial" w:cs="Arial"/>
          <w:sz w:val="22"/>
        </w:rPr>
        <w:t xml:space="preserve"> on your CD</w:t>
      </w:r>
      <w:r>
        <w:rPr>
          <w:rFonts w:ascii="Arial" w:hAnsi="Arial" w:cs="Arial"/>
          <w:sz w:val="22"/>
        </w:rPr>
        <w:t>?</w:t>
      </w:r>
      <w:r w:rsidR="005F5A6D">
        <w:rPr>
          <w:rFonts w:ascii="Arial" w:hAnsi="Arial" w:cs="Arial"/>
          <w:sz w:val="22"/>
        </w:rPr>
        <w:t xml:space="preserve"> It cannot exist on the level 0 DFD if it is not on the CD</w:t>
      </w:r>
    </w:p>
    <w:p w14:paraId="03648788" w14:textId="02DA6159" w:rsidR="005F5A6D" w:rsidRDefault="005F5A6D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entities on the CD do not all match the entities on the level 0 DFD</w:t>
      </w:r>
    </w:p>
    <w:p w14:paraId="0ED554D3" w14:textId="50217861" w:rsidR="005F5A6D" w:rsidRDefault="005F5A6D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Datastores </w:t>
      </w:r>
      <w:r w:rsidR="00457C14">
        <w:rPr>
          <w:rFonts w:ascii="Arial" w:hAnsi="Arial" w:cs="Arial"/>
          <w:sz w:val="22"/>
        </w:rPr>
        <w:t>cannot send data to an entity—it takes a process</w:t>
      </w:r>
    </w:p>
    <w:p w14:paraId="44D1B868" w14:textId="7EF5D887" w:rsidR="00526395" w:rsidRDefault="00457C14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happened to the DFD L0 Dr. Kisling helped with?</w:t>
      </w:r>
    </w:p>
    <w:p w14:paraId="3C9C3DCE" w14:textId="77777777" w:rsidR="00526395" w:rsidRDefault="00526395" w:rsidP="0052639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373534">
        <w:rPr>
          <w:rFonts w:ascii="Arial" w:hAnsi="Arial" w:cs="Arial"/>
          <w:sz w:val="22"/>
        </w:rPr>
        <w:lastRenderedPageBreak/>
        <w:t>Level 1 DFD</w:t>
      </w:r>
    </w:p>
    <w:p w14:paraId="6A01FC09" w14:textId="55491CD2" w:rsidR="00526395" w:rsidRDefault="00457C14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is not a DFD since it does not have the required minimum of 3 processes</w:t>
      </w:r>
    </w:p>
    <w:p w14:paraId="70E37B81" w14:textId="14E0191E" w:rsidR="0054142C" w:rsidRDefault="0054142C" w:rsidP="0052639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happened to the Level 1 DFD that Dr. Kisling helped with?</w:t>
      </w:r>
    </w:p>
    <w:p w14:paraId="692ECF24" w14:textId="77777777" w:rsidR="00526395" w:rsidRDefault="00526395" w:rsidP="00526395">
      <w:pPr>
        <w:rPr>
          <w:rFonts w:ascii="Arial" w:hAnsi="Arial" w:cs="Arial"/>
          <w:sz w:val="22"/>
        </w:rPr>
      </w:pPr>
    </w:p>
    <w:p w14:paraId="6DF9CA1C" w14:textId="643DCAEF" w:rsidR="00457C14" w:rsidRDefault="00457C14" w:rsidP="0052639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DIAGRAM</w:t>
      </w:r>
    </w:p>
    <w:p w14:paraId="319F28D6" w14:textId="187E36D4" w:rsidR="00457C14" w:rsidRDefault="00457C14" w:rsidP="00457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return arrow is to be dashed—the arrow from Cancellation Policy to Home Page should be dashed—you also cannot have a double headed arrow</w:t>
      </w:r>
    </w:p>
    <w:p w14:paraId="3D0A0F4C" w14:textId="0C4D9806" w:rsidR="00457C14" w:rsidRDefault="00457C14" w:rsidP="00457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arrows going to Email Link and Facebook Link should be solid</w:t>
      </w:r>
    </w:p>
    <w:p w14:paraId="17CDE5BD" w14:textId="07AB2D06" w:rsidR="00457C14" w:rsidRPr="00457C14" w:rsidRDefault="00457C14" w:rsidP="00457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 there any other place you can return from? If yes, it needs a dashed arrow doing that return</w:t>
      </w:r>
    </w:p>
    <w:p w14:paraId="741C9A3E" w14:textId="77777777" w:rsidR="00457C14" w:rsidRDefault="00457C14" w:rsidP="00526395">
      <w:pPr>
        <w:rPr>
          <w:rFonts w:ascii="Arial" w:hAnsi="Arial" w:cs="Arial"/>
          <w:sz w:val="22"/>
        </w:rPr>
      </w:pPr>
    </w:p>
    <w:p w14:paraId="43CD8B2B" w14:textId="22CB80E5" w:rsidR="00526395" w:rsidRDefault="00526395" w:rsidP="0052639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</w:t>
      </w:r>
    </w:p>
    <w:p w14:paraId="3F60CA76" w14:textId="363E0425" w:rsidR="00526395" w:rsidRDefault="00526395" w:rsidP="005263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How many tables are on your ERD? I count 14! That means you should have 14 datastores! You only have </w:t>
      </w:r>
      <w:r w:rsidR="00457C14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 . . . what are we missing</w:t>
      </w:r>
      <w:r w:rsidR="00457C14">
        <w:rPr>
          <w:rFonts w:ascii="Arial" w:hAnsi="Arial" w:cs="Arial"/>
          <w:sz w:val="22"/>
        </w:rPr>
        <w:t xml:space="preserve"> on the Level 0 DFD diagram</w:t>
      </w:r>
      <w:r>
        <w:rPr>
          <w:rFonts w:ascii="Arial" w:hAnsi="Arial" w:cs="Arial"/>
          <w:sz w:val="22"/>
        </w:rPr>
        <w:t>?</w:t>
      </w:r>
    </w:p>
    <w:p w14:paraId="0431DE14" w14:textId="2C58A1DF" w:rsidR="00457C14" w:rsidRDefault="00457C14" w:rsidP="00457C1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If some of these tables are in AllData, then just make an AllData entity and point your relationship to it. I am thinking you only need the 3 datastores you </w:t>
      </w:r>
      <w:r w:rsidR="0049592A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urrently have</w:t>
      </w:r>
    </w:p>
    <w:p w14:paraId="7D7CBAB5" w14:textId="08D14030" w:rsidR="00457C14" w:rsidRDefault="00457C14" w:rsidP="00457C1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ERD should only show the tables YOUR system is using—not the ones it is sending to an outside entity like AllData</w:t>
      </w:r>
    </w:p>
    <w:p w14:paraId="6D158112" w14:textId="74304786" w:rsidR="00457C14" w:rsidRDefault="00457C14" w:rsidP="005263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5 M:N (many-to-many) relationships—that is not allowed. You need to create 5 intersection tables to fix that</w:t>
      </w:r>
    </w:p>
    <w:p w14:paraId="7B34D64A" w14:textId="52D50555" w:rsidR="0054142C" w:rsidRDefault="0054142C" w:rsidP="005263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happened to the ERD that Dr. Kisling helped with?</w:t>
      </w:r>
    </w:p>
    <w:p w14:paraId="7F43E289" w14:textId="77777777" w:rsidR="00526395" w:rsidRDefault="00526395" w:rsidP="00526395">
      <w:pPr>
        <w:rPr>
          <w:rFonts w:ascii="Arial" w:hAnsi="Arial" w:cs="Arial"/>
          <w:sz w:val="22"/>
        </w:rPr>
      </w:pPr>
    </w:p>
    <w:p w14:paraId="6991F2E7" w14:textId="77777777" w:rsidR="00526395" w:rsidRDefault="00526395" w:rsidP="00526395">
      <w:pPr>
        <w:rPr>
          <w:rFonts w:ascii="Arial" w:hAnsi="Arial" w:cs="Arial"/>
          <w:sz w:val="22"/>
        </w:rPr>
      </w:pPr>
    </w:p>
    <w:p w14:paraId="1F207624" w14:textId="77777777" w:rsidR="00526395" w:rsidRPr="00FB194A" w:rsidRDefault="00526395" w:rsidP="00526395">
      <w:pPr>
        <w:rPr>
          <w:rFonts w:ascii="Arial" w:hAnsi="Arial" w:cs="Arial"/>
          <w:b/>
          <w:bCs/>
          <w:sz w:val="22"/>
        </w:rPr>
      </w:pPr>
      <w:r w:rsidRPr="00FB194A">
        <w:rPr>
          <w:rFonts w:ascii="Arial" w:hAnsi="Arial" w:cs="Arial"/>
          <w:b/>
          <w:bCs/>
          <w:sz w:val="22"/>
        </w:rPr>
        <w:t>PRESENTATION</w:t>
      </w:r>
    </w:p>
    <w:p w14:paraId="3B60FDF9" w14:textId="0DDDC34A" w:rsidR="00526395" w:rsidRDefault="00526395" w:rsidP="0052639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DFD, </w:t>
      </w:r>
      <w:r w:rsidR="00457C14">
        <w:rPr>
          <w:rFonts w:ascii="Arial" w:hAnsi="Arial" w:cs="Arial"/>
          <w:sz w:val="22"/>
        </w:rPr>
        <w:t xml:space="preserve">NAV DIAGRAM, </w:t>
      </w:r>
      <w:r>
        <w:rPr>
          <w:rFonts w:ascii="Arial" w:hAnsi="Arial" w:cs="Arial"/>
          <w:sz w:val="22"/>
        </w:rPr>
        <w:t>ERD</w:t>
      </w:r>
    </w:p>
    <w:p w14:paraId="12FC0A75" w14:textId="77777777" w:rsidR="00526395" w:rsidRDefault="00526395" w:rsidP="005263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our comments above</w:t>
      </w:r>
    </w:p>
    <w:p w14:paraId="6A29EB8A" w14:textId="77777777" w:rsidR="00526395" w:rsidRDefault="00526395" w:rsidP="00526395">
      <w:pPr>
        <w:rPr>
          <w:rFonts w:ascii="Arial" w:hAnsi="Arial" w:cs="Arial"/>
          <w:sz w:val="22"/>
        </w:rPr>
      </w:pPr>
    </w:p>
    <w:p w14:paraId="653E0072" w14:textId="77777777" w:rsidR="00526395" w:rsidRDefault="00526395" w:rsidP="0052639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6A40429" w14:textId="5F59FB26" w:rsidR="00526395" w:rsidRDefault="0049592A" w:rsidP="005263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is okay to have</w:t>
      </w:r>
      <w:r w:rsidR="00526395">
        <w:rPr>
          <w:rFonts w:ascii="Arial" w:hAnsi="Arial" w:cs="Arial"/>
          <w:sz w:val="22"/>
        </w:rPr>
        <w:t xml:space="preserve"> documentation requirements </w:t>
      </w:r>
      <w:r>
        <w:rPr>
          <w:rFonts w:ascii="Arial" w:hAnsi="Arial" w:cs="Arial"/>
          <w:sz w:val="22"/>
        </w:rPr>
        <w:t>o</w:t>
      </w:r>
      <w:r w:rsidR="00526395">
        <w:rPr>
          <w:rFonts w:ascii="Arial" w:hAnsi="Arial" w:cs="Arial"/>
          <w:sz w:val="22"/>
        </w:rPr>
        <w:t>n the Sprint backlog</w:t>
      </w:r>
    </w:p>
    <w:p w14:paraId="2D405E34" w14:textId="77777777" w:rsidR="00526395" w:rsidRPr="00FB194A" w:rsidRDefault="00526395" w:rsidP="0052639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are there only 15 days showing on the burndown chart for a 3-week sprint?</w:t>
      </w:r>
    </w:p>
    <w:p w14:paraId="0BD712EC" w14:textId="77777777" w:rsidR="00526395" w:rsidRPr="00F21EEB" w:rsidRDefault="00526395" w:rsidP="00280CDD">
      <w:pPr>
        <w:rPr>
          <w:rFonts w:ascii="Arial" w:hAnsi="Arial" w:cs="Arial"/>
          <w:sz w:val="22"/>
        </w:rPr>
      </w:pPr>
    </w:p>
    <w:sectPr w:rsidR="00526395" w:rsidRPr="00F21EE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37D"/>
    <w:multiLevelType w:val="hybridMultilevel"/>
    <w:tmpl w:val="8F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59FA"/>
    <w:multiLevelType w:val="hybridMultilevel"/>
    <w:tmpl w:val="2746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744F"/>
    <w:multiLevelType w:val="hybridMultilevel"/>
    <w:tmpl w:val="A0C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D5AB8"/>
    <w:rsid w:val="000E3349"/>
    <w:rsid w:val="000F6FA3"/>
    <w:rsid w:val="001003A0"/>
    <w:rsid w:val="00124DBF"/>
    <w:rsid w:val="00184DA3"/>
    <w:rsid w:val="001D03FD"/>
    <w:rsid w:val="00214F9B"/>
    <w:rsid w:val="00234802"/>
    <w:rsid w:val="002459E8"/>
    <w:rsid w:val="00273075"/>
    <w:rsid w:val="00280CDD"/>
    <w:rsid w:val="002C3EE0"/>
    <w:rsid w:val="002E0B4C"/>
    <w:rsid w:val="003008D0"/>
    <w:rsid w:val="0032323C"/>
    <w:rsid w:val="0038193F"/>
    <w:rsid w:val="003B5F1C"/>
    <w:rsid w:val="003D1A26"/>
    <w:rsid w:val="004311CD"/>
    <w:rsid w:val="00457C14"/>
    <w:rsid w:val="0049592A"/>
    <w:rsid w:val="004A7B29"/>
    <w:rsid w:val="004F7542"/>
    <w:rsid w:val="00526395"/>
    <w:rsid w:val="0054142C"/>
    <w:rsid w:val="00575691"/>
    <w:rsid w:val="005A28E0"/>
    <w:rsid w:val="005F16ED"/>
    <w:rsid w:val="005F5A6D"/>
    <w:rsid w:val="006735C1"/>
    <w:rsid w:val="006740DA"/>
    <w:rsid w:val="006B332F"/>
    <w:rsid w:val="006F6A2B"/>
    <w:rsid w:val="007163C5"/>
    <w:rsid w:val="00763894"/>
    <w:rsid w:val="00780EB0"/>
    <w:rsid w:val="007C0A33"/>
    <w:rsid w:val="00834708"/>
    <w:rsid w:val="008607E6"/>
    <w:rsid w:val="00896166"/>
    <w:rsid w:val="008D442E"/>
    <w:rsid w:val="00966952"/>
    <w:rsid w:val="009D71AE"/>
    <w:rsid w:val="00A217C2"/>
    <w:rsid w:val="00A80F95"/>
    <w:rsid w:val="00BC16D3"/>
    <w:rsid w:val="00BF450A"/>
    <w:rsid w:val="00CC659D"/>
    <w:rsid w:val="00CD4245"/>
    <w:rsid w:val="00D125A7"/>
    <w:rsid w:val="00D355A1"/>
    <w:rsid w:val="00D65495"/>
    <w:rsid w:val="00DE47FB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2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9</cp:revision>
  <dcterms:created xsi:type="dcterms:W3CDTF">2022-10-24T22:46:00Z</dcterms:created>
  <dcterms:modified xsi:type="dcterms:W3CDTF">2022-11-12T20:02:00Z</dcterms:modified>
</cp:coreProperties>
</file>