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DDAA4" w14:textId="77777777" w:rsidR="00626241" w:rsidRDefault="00626241"/>
    <w:p w14:paraId="1F69C57C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rPr>
          <w:sz w:val="18"/>
          <w:szCs w:val="18"/>
        </w:rPr>
      </w:pPr>
      <w:bookmarkStart w:id="0" w:name="OLE_LINK9"/>
      <w:bookmarkStart w:id="1" w:name="OLE_LINK10"/>
    </w:p>
    <w:p w14:paraId="37C9DBD9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rPr>
          <w:sz w:val="36"/>
          <w:szCs w:val="18"/>
        </w:rPr>
      </w:pPr>
    </w:p>
    <w:p w14:paraId="5603D757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rPr>
          <w:sz w:val="36"/>
          <w:szCs w:val="18"/>
        </w:rPr>
      </w:pPr>
    </w:p>
    <w:p w14:paraId="6C6917B1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rPr>
          <w:sz w:val="36"/>
          <w:szCs w:val="18"/>
        </w:rPr>
      </w:pPr>
    </w:p>
    <w:p w14:paraId="16BEE182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rPr>
          <w:sz w:val="36"/>
          <w:szCs w:val="18"/>
        </w:rPr>
      </w:pPr>
    </w:p>
    <w:p w14:paraId="33DDE39C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rPr>
          <w:sz w:val="36"/>
          <w:szCs w:val="18"/>
        </w:rPr>
      </w:pPr>
    </w:p>
    <w:p w14:paraId="6271B807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rPr>
          <w:sz w:val="36"/>
          <w:szCs w:val="18"/>
        </w:rPr>
      </w:pPr>
    </w:p>
    <w:p w14:paraId="3FADD503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36"/>
          <w:szCs w:val="18"/>
        </w:rPr>
      </w:pPr>
    </w:p>
    <w:p w14:paraId="0AD1A038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36"/>
          <w:szCs w:val="18"/>
        </w:rPr>
      </w:pPr>
      <w:r w:rsidRPr="002C6782">
        <w:rPr>
          <w:sz w:val="36"/>
          <w:szCs w:val="18"/>
        </w:rPr>
        <w:t>Especificación</w:t>
      </w:r>
      <w:r>
        <w:rPr>
          <w:sz w:val="36"/>
          <w:szCs w:val="18"/>
        </w:rPr>
        <w:t xml:space="preserve"> de Requerimientos de Software</w:t>
      </w:r>
    </w:p>
    <w:p w14:paraId="26FC4CCD" w14:textId="77777777" w:rsidR="00E548D0" w:rsidRPr="002C6782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36"/>
          <w:szCs w:val="18"/>
        </w:rPr>
      </w:pPr>
    </w:p>
    <w:p w14:paraId="381B20C0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36"/>
          <w:szCs w:val="18"/>
        </w:rPr>
      </w:pPr>
    </w:p>
    <w:p w14:paraId="03C43C25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b/>
          <w:sz w:val="36"/>
          <w:szCs w:val="18"/>
        </w:rPr>
      </w:pPr>
      <w:r w:rsidRPr="002C6782">
        <w:rPr>
          <w:b/>
          <w:sz w:val="36"/>
          <w:szCs w:val="18"/>
        </w:rPr>
        <w:t xml:space="preserve">Proyecto: </w:t>
      </w:r>
      <w:r>
        <w:rPr>
          <w:b/>
          <w:sz w:val="36"/>
          <w:szCs w:val="18"/>
        </w:rPr>
        <w:t>Nuevo Portal de Alumnos</w:t>
      </w:r>
    </w:p>
    <w:p w14:paraId="1A441B7B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41DEEE76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  <w:r>
        <w:rPr>
          <w:b/>
          <w:sz w:val="32"/>
          <w:szCs w:val="18"/>
        </w:rPr>
        <w:t>Consulta Estado Cuenta Personal</w:t>
      </w:r>
    </w:p>
    <w:p w14:paraId="206F0839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5E9B4700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05FFB21B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3D6066E3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3657EB55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65EBDFB0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24F14B8A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57EBB67D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08C4AC96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7C1D9B6E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16E0B9DC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4646D9CE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271E861C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590BA495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2EB5BBC0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0CF08381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01F19BAC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2CEDC49E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389C9E8B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6B7B0D5D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6ABCA4F0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62108AA4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2FA38E4B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3096AF7C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1FD6F287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1422EDA7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1B03D385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  <w:r>
        <w:rPr>
          <w:b/>
          <w:bCs/>
          <w:noProof/>
          <w:color w:val="636363"/>
        </w:rPr>
        <w:drawing>
          <wp:inline distT="0" distB="0" distL="0" distR="0" wp14:anchorId="107950BF" wp14:editId="191B6231">
            <wp:extent cx="3709231" cy="648319"/>
            <wp:effectExtent l="0" t="0" r="5715" b="0"/>
            <wp:docPr id="1" name="Imagen 1" descr="Descripción: Descripción: Descripción: Descripción: Logo Siglo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Descripción: Logo Siglo 2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07" cy="64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6377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47B2B761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2E31D47D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48B1877E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jc w:val="center"/>
        <w:rPr>
          <w:sz w:val="18"/>
          <w:szCs w:val="18"/>
        </w:rPr>
      </w:pPr>
    </w:p>
    <w:p w14:paraId="5DA7BC92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rPr>
          <w:sz w:val="18"/>
          <w:szCs w:val="18"/>
        </w:rPr>
      </w:pPr>
    </w:p>
    <w:p w14:paraId="06FA180A" w14:textId="77777777" w:rsidR="00E548D0" w:rsidRDefault="00E548D0" w:rsidP="00E548D0">
      <w:pPr>
        <w:pBdr>
          <w:top w:val="single" w:sz="4" w:space="31" w:color="015D50"/>
          <w:left w:val="single" w:sz="4" w:space="4" w:color="015D50"/>
          <w:bottom w:val="single" w:sz="4" w:space="1" w:color="015D50"/>
          <w:right w:val="single" w:sz="4" w:space="4" w:color="015D50"/>
        </w:pBdr>
        <w:rPr>
          <w:sz w:val="18"/>
          <w:szCs w:val="18"/>
        </w:rPr>
      </w:pPr>
    </w:p>
    <w:tbl>
      <w:tblPr>
        <w:tblW w:w="10414" w:type="dxa"/>
        <w:jc w:val="center"/>
        <w:tblBorders>
          <w:top w:val="single" w:sz="4" w:space="0" w:color="015D50"/>
          <w:left w:val="single" w:sz="4" w:space="0" w:color="015D50"/>
          <w:bottom w:val="single" w:sz="4" w:space="0" w:color="015D50"/>
          <w:right w:val="single" w:sz="4" w:space="0" w:color="015D50"/>
          <w:insideH w:val="single" w:sz="4" w:space="0" w:color="015D50"/>
          <w:insideV w:val="single" w:sz="4" w:space="0" w:color="015D5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1472"/>
        <w:gridCol w:w="1776"/>
        <w:gridCol w:w="4201"/>
        <w:gridCol w:w="1732"/>
        <w:gridCol w:w="163"/>
      </w:tblGrid>
      <w:tr w:rsidR="00E548D0" w:rsidRPr="00260E97" w14:paraId="3317DC41" w14:textId="77777777" w:rsidTr="005D107E">
        <w:trPr>
          <w:cantSplit/>
          <w:trHeight w:val="439"/>
          <w:jc w:val="center"/>
        </w:trPr>
        <w:tc>
          <w:tcPr>
            <w:tcW w:w="1070" w:type="dxa"/>
            <w:shd w:val="clear" w:color="auto" w:fill="015D50"/>
            <w:vAlign w:val="center"/>
          </w:tcPr>
          <w:p w14:paraId="4378F9CB" w14:textId="77777777" w:rsidR="00E548D0" w:rsidRPr="002B0F41" w:rsidRDefault="00E548D0" w:rsidP="005D107E">
            <w:pPr>
              <w:tabs>
                <w:tab w:val="left" w:pos="639"/>
              </w:tabs>
              <w:jc w:val="center"/>
              <w:rPr>
                <w:color w:val="FFFFFF"/>
                <w:sz w:val="24"/>
              </w:rPr>
            </w:pPr>
            <w:r>
              <w:rPr>
                <w:b/>
                <w:color w:val="FFFFFF"/>
                <w:sz w:val="28"/>
              </w:rPr>
              <w:t>Versión</w:t>
            </w:r>
          </w:p>
        </w:tc>
        <w:tc>
          <w:tcPr>
            <w:tcW w:w="1472" w:type="dxa"/>
            <w:shd w:val="clear" w:color="auto" w:fill="015D50"/>
            <w:vAlign w:val="center"/>
          </w:tcPr>
          <w:p w14:paraId="1313C980" w14:textId="77777777" w:rsidR="00E548D0" w:rsidRDefault="00E548D0" w:rsidP="005D107E">
            <w:pPr>
              <w:tabs>
                <w:tab w:val="left" w:pos="639"/>
              </w:tabs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Fecha</w:t>
            </w:r>
          </w:p>
        </w:tc>
        <w:tc>
          <w:tcPr>
            <w:tcW w:w="1776" w:type="dxa"/>
            <w:shd w:val="clear" w:color="auto" w:fill="015D50"/>
            <w:vAlign w:val="center"/>
          </w:tcPr>
          <w:p w14:paraId="7925E46D" w14:textId="77777777" w:rsidR="00E548D0" w:rsidRDefault="00E548D0" w:rsidP="005D107E">
            <w:pPr>
              <w:tabs>
                <w:tab w:val="left" w:pos="639"/>
              </w:tabs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Responsable</w:t>
            </w:r>
          </w:p>
        </w:tc>
        <w:tc>
          <w:tcPr>
            <w:tcW w:w="4201" w:type="dxa"/>
            <w:shd w:val="clear" w:color="auto" w:fill="015D50"/>
            <w:vAlign w:val="center"/>
          </w:tcPr>
          <w:p w14:paraId="3DB91AE4" w14:textId="77777777" w:rsidR="00E548D0" w:rsidRDefault="00E548D0" w:rsidP="005D107E">
            <w:pPr>
              <w:tabs>
                <w:tab w:val="left" w:pos="639"/>
              </w:tabs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Observación</w:t>
            </w:r>
          </w:p>
        </w:tc>
        <w:tc>
          <w:tcPr>
            <w:tcW w:w="1732" w:type="dxa"/>
            <w:shd w:val="clear" w:color="auto" w:fill="015D50"/>
            <w:vAlign w:val="center"/>
          </w:tcPr>
          <w:p w14:paraId="014968E2" w14:textId="77777777" w:rsidR="00E548D0" w:rsidRDefault="00E548D0" w:rsidP="005D107E">
            <w:pPr>
              <w:tabs>
                <w:tab w:val="left" w:pos="639"/>
              </w:tabs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Estado</w:t>
            </w:r>
          </w:p>
        </w:tc>
        <w:tc>
          <w:tcPr>
            <w:tcW w:w="163" w:type="dxa"/>
            <w:shd w:val="clear" w:color="auto" w:fill="015D50"/>
          </w:tcPr>
          <w:p w14:paraId="78496796" w14:textId="77777777" w:rsidR="00E548D0" w:rsidRDefault="00E548D0" w:rsidP="005D107E">
            <w:pPr>
              <w:tabs>
                <w:tab w:val="left" w:pos="639"/>
              </w:tabs>
              <w:jc w:val="center"/>
              <w:rPr>
                <w:b/>
                <w:color w:val="FFFFFF"/>
                <w:sz w:val="28"/>
              </w:rPr>
            </w:pPr>
          </w:p>
        </w:tc>
      </w:tr>
      <w:tr w:rsidR="00E548D0" w:rsidRPr="00260E97" w14:paraId="59A40E82" w14:textId="77777777" w:rsidTr="005D107E">
        <w:trPr>
          <w:gridAfter w:val="1"/>
          <w:wAfter w:w="163" w:type="dxa"/>
          <w:cantSplit/>
          <w:trHeight w:val="439"/>
          <w:jc w:val="center"/>
        </w:trPr>
        <w:tc>
          <w:tcPr>
            <w:tcW w:w="1070" w:type="dxa"/>
            <w:vAlign w:val="center"/>
          </w:tcPr>
          <w:p w14:paraId="35698B3F" w14:textId="77777777" w:rsidR="00E548D0" w:rsidRPr="00571EFA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1472" w:type="dxa"/>
            <w:vAlign w:val="center"/>
          </w:tcPr>
          <w:p w14:paraId="2D0FBD5D" w14:textId="77777777" w:rsidR="00E548D0" w:rsidRPr="00571EFA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30/04/2014</w:t>
            </w:r>
          </w:p>
        </w:tc>
        <w:tc>
          <w:tcPr>
            <w:tcW w:w="1776" w:type="dxa"/>
            <w:vAlign w:val="center"/>
          </w:tcPr>
          <w:p w14:paraId="4FE06B95" w14:textId="77777777" w:rsidR="00E548D0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Federico Gómez</w:t>
            </w:r>
          </w:p>
          <w:p w14:paraId="6F8C01F3" w14:textId="77777777" w:rsidR="00E548D0" w:rsidRPr="00571EFA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Florencia Rojas Amaya</w:t>
            </w:r>
          </w:p>
        </w:tc>
        <w:tc>
          <w:tcPr>
            <w:tcW w:w="4201" w:type="dxa"/>
            <w:vAlign w:val="center"/>
          </w:tcPr>
          <w:p w14:paraId="6933CAC6" w14:textId="77777777" w:rsidR="00E548D0" w:rsidRPr="00747DBA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Funcionalidad Estado de Cuenta</w:t>
            </w:r>
          </w:p>
        </w:tc>
        <w:tc>
          <w:tcPr>
            <w:tcW w:w="1732" w:type="dxa"/>
            <w:vAlign w:val="center"/>
          </w:tcPr>
          <w:p w14:paraId="02F705BE" w14:textId="77777777" w:rsidR="00E548D0" w:rsidRPr="00571EFA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En Elaboración</w:t>
            </w:r>
          </w:p>
        </w:tc>
      </w:tr>
      <w:tr w:rsidR="00E548D0" w:rsidRPr="00260E97" w14:paraId="71270ABA" w14:textId="77777777" w:rsidTr="005D107E">
        <w:trPr>
          <w:gridAfter w:val="1"/>
          <w:wAfter w:w="163" w:type="dxa"/>
          <w:cantSplit/>
          <w:trHeight w:val="439"/>
          <w:jc w:val="center"/>
        </w:trPr>
        <w:tc>
          <w:tcPr>
            <w:tcW w:w="1070" w:type="dxa"/>
            <w:vAlign w:val="center"/>
          </w:tcPr>
          <w:p w14:paraId="05CD6BD2" w14:textId="77777777" w:rsidR="00E548D0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1.1</w:t>
            </w:r>
          </w:p>
        </w:tc>
        <w:tc>
          <w:tcPr>
            <w:tcW w:w="1472" w:type="dxa"/>
            <w:vAlign w:val="center"/>
          </w:tcPr>
          <w:p w14:paraId="34AE128F" w14:textId="77777777" w:rsidR="00E548D0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12/05/2014</w:t>
            </w:r>
          </w:p>
        </w:tc>
        <w:tc>
          <w:tcPr>
            <w:tcW w:w="1776" w:type="dxa"/>
            <w:vAlign w:val="center"/>
          </w:tcPr>
          <w:p w14:paraId="150AC56E" w14:textId="77777777" w:rsidR="00E548D0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Federico Gómez</w:t>
            </w:r>
          </w:p>
          <w:p w14:paraId="5944B964" w14:textId="77777777" w:rsidR="00E548D0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Florencia Rojas Amaya</w:t>
            </w:r>
          </w:p>
        </w:tc>
        <w:tc>
          <w:tcPr>
            <w:tcW w:w="4201" w:type="dxa"/>
            <w:vAlign w:val="center"/>
          </w:tcPr>
          <w:p w14:paraId="3C892684" w14:textId="77777777" w:rsidR="00E548D0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Rediseño de </w:t>
            </w:r>
            <w:proofErr w:type="spellStart"/>
            <w:r>
              <w:rPr>
                <w:lang w:val="es-ES_tradnl"/>
              </w:rPr>
              <w:t>wireframes</w:t>
            </w:r>
            <w:proofErr w:type="spellEnd"/>
            <w:r>
              <w:rPr>
                <w:lang w:val="es-ES_tradnl"/>
              </w:rPr>
              <w:t xml:space="preserve"> y se completó información de los </w:t>
            </w:r>
            <w:proofErr w:type="spellStart"/>
            <w:r>
              <w:rPr>
                <w:lang w:val="es-ES_tradnl"/>
              </w:rPr>
              <w:t>package</w:t>
            </w:r>
            <w:proofErr w:type="spellEnd"/>
          </w:p>
        </w:tc>
        <w:tc>
          <w:tcPr>
            <w:tcW w:w="1732" w:type="dxa"/>
            <w:vAlign w:val="center"/>
          </w:tcPr>
          <w:p w14:paraId="74977316" w14:textId="77777777" w:rsidR="00E548D0" w:rsidRDefault="00E548D0" w:rsidP="005D107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En Elaboración</w:t>
            </w:r>
          </w:p>
        </w:tc>
      </w:tr>
    </w:tbl>
    <w:p w14:paraId="01D3659B" w14:textId="77777777" w:rsidR="00E548D0" w:rsidRDefault="00E548D0" w:rsidP="00E548D0">
      <w:pPr>
        <w:rPr>
          <w:sz w:val="18"/>
          <w:szCs w:val="18"/>
        </w:rPr>
      </w:pPr>
    </w:p>
    <w:p w14:paraId="25ED8B4E" w14:textId="77777777" w:rsidR="00E548D0" w:rsidRDefault="00E548D0" w:rsidP="00E548D0">
      <w:pPr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505F852" w14:textId="77777777" w:rsidR="00E548D0" w:rsidRDefault="00E548D0" w:rsidP="00E548D0">
      <w:pPr>
        <w:rPr>
          <w:sz w:val="18"/>
          <w:szCs w:val="18"/>
        </w:rPr>
      </w:pPr>
    </w:p>
    <w:bookmarkEnd w:id="0"/>
    <w:bookmarkEnd w:id="1"/>
    <w:tbl>
      <w:tblPr>
        <w:tblW w:w="9781" w:type="dxa"/>
        <w:tblInd w:w="70" w:type="dxa"/>
        <w:tblBorders>
          <w:top w:val="single" w:sz="4" w:space="0" w:color="015D50"/>
          <w:left w:val="single" w:sz="4" w:space="0" w:color="015D50"/>
          <w:bottom w:val="single" w:sz="4" w:space="0" w:color="015D50"/>
          <w:right w:val="single" w:sz="4" w:space="0" w:color="015D5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"/>
        <w:gridCol w:w="996"/>
        <w:gridCol w:w="7224"/>
        <w:gridCol w:w="426"/>
        <w:gridCol w:w="141"/>
        <w:gridCol w:w="709"/>
      </w:tblGrid>
      <w:tr w:rsidR="00E548D0" w:rsidRPr="00260E97" w14:paraId="79F1275D" w14:textId="77777777" w:rsidTr="005D107E">
        <w:trPr>
          <w:cantSplit/>
          <w:trHeight w:val="219"/>
        </w:trPr>
        <w:tc>
          <w:tcPr>
            <w:tcW w:w="285" w:type="dxa"/>
            <w:shd w:val="clear" w:color="auto" w:fill="015D50"/>
          </w:tcPr>
          <w:p w14:paraId="7114291E" w14:textId="77777777" w:rsidR="00E548D0" w:rsidRPr="00260E97" w:rsidRDefault="00E548D0" w:rsidP="005D107E">
            <w:pPr>
              <w:rPr>
                <w:sz w:val="24"/>
              </w:rPr>
            </w:pPr>
            <w:r>
              <w:rPr>
                <w:sz w:val="18"/>
                <w:szCs w:val="18"/>
                <w:lang w:val="es-ES_tradnl"/>
              </w:rPr>
              <w:br w:type="page"/>
            </w:r>
          </w:p>
        </w:tc>
        <w:tc>
          <w:tcPr>
            <w:tcW w:w="996" w:type="dxa"/>
            <w:shd w:val="clear" w:color="auto" w:fill="015D50"/>
          </w:tcPr>
          <w:p w14:paraId="2D7A611B" w14:textId="77777777" w:rsidR="00E548D0" w:rsidRPr="00260E97" w:rsidRDefault="00E548D0" w:rsidP="005D107E">
            <w:pPr>
              <w:rPr>
                <w:sz w:val="24"/>
              </w:rPr>
            </w:pPr>
          </w:p>
        </w:tc>
        <w:tc>
          <w:tcPr>
            <w:tcW w:w="7224" w:type="dxa"/>
            <w:shd w:val="clear" w:color="auto" w:fill="015D50"/>
          </w:tcPr>
          <w:p w14:paraId="4AEC105D" w14:textId="77777777" w:rsidR="00E548D0" w:rsidRPr="002B0F41" w:rsidRDefault="00E548D0" w:rsidP="005D107E">
            <w:pPr>
              <w:rPr>
                <w:color w:val="FFFFFF"/>
                <w:sz w:val="24"/>
              </w:rPr>
            </w:pPr>
            <w:r w:rsidRPr="00B95799">
              <w:rPr>
                <w:b/>
                <w:color w:val="FFFFFF"/>
                <w:sz w:val="28"/>
              </w:rPr>
              <w:t>Índice</w:t>
            </w:r>
          </w:p>
        </w:tc>
        <w:tc>
          <w:tcPr>
            <w:tcW w:w="426" w:type="dxa"/>
            <w:shd w:val="clear" w:color="auto" w:fill="015D50"/>
          </w:tcPr>
          <w:p w14:paraId="5D3CAB88" w14:textId="77777777" w:rsidR="00E548D0" w:rsidRPr="00260E97" w:rsidRDefault="00E548D0" w:rsidP="005D107E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  <w:shd w:val="clear" w:color="auto" w:fill="015D50"/>
          </w:tcPr>
          <w:p w14:paraId="7B8D61E2" w14:textId="77777777" w:rsidR="00E548D0" w:rsidRPr="00260E97" w:rsidRDefault="00E548D0" w:rsidP="005D107E">
            <w:pPr>
              <w:rPr>
                <w:sz w:val="24"/>
              </w:rPr>
            </w:pPr>
          </w:p>
        </w:tc>
      </w:tr>
      <w:tr w:rsidR="00E548D0" w:rsidRPr="00260E97" w14:paraId="40C1C31A" w14:textId="77777777" w:rsidTr="005D107E">
        <w:trPr>
          <w:cantSplit/>
          <w:trHeight w:val="173"/>
        </w:trPr>
        <w:tc>
          <w:tcPr>
            <w:tcW w:w="285" w:type="dxa"/>
          </w:tcPr>
          <w:p w14:paraId="33801C30" w14:textId="77777777" w:rsidR="00E548D0" w:rsidRPr="00260E97" w:rsidRDefault="00E548D0" w:rsidP="005D107E">
            <w:pPr>
              <w:rPr>
                <w:sz w:val="12"/>
              </w:rPr>
            </w:pPr>
          </w:p>
        </w:tc>
        <w:tc>
          <w:tcPr>
            <w:tcW w:w="996" w:type="dxa"/>
          </w:tcPr>
          <w:p w14:paraId="54C62B96" w14:textId="77777777" w:rsidR="00E548D0" w:rsidRPr="00260E97" w:rsidRDefault="00E548D0" w:rsidP="005D107E">
            <w:pPr>
              <w:tabs>
                <w:tab w:val="left" w:pos="8361"/>
              </w:tabs>
              <w:rPr>
                <w:sz w:val="12"/>
              </w:rPr>
            </w:pPr>
          </w:p>
        </w:tc>
        <w:tc>
          <w:tcPr>
            <w:tcW w:w="7224" w:type="dxa"/>
          </w:tcPr>
          <w:p w14:paraId="518304A4" w14:textId="77777777" w:rsidR="00E548D0" w:rsidRPr="00260E97" w:rsidRDefault="00E548D0" w:rsidP="005D107E">
            <w:pPr>
              <w:tabs>
                <w:tab w:val="left" w:pos="381"/>
                <w:tab w:val="left" w:pos="8361"/>
              </w:tabs>
              <w:rPr>
                <w:sz w:val="12"/>
              </w:rPr>
            </w:pPr>
          </w:p>
        </w:tc>
        <w:tc>
          <w:tcPr>
            <w:tcW w:w="426" w:type="dxa"/>
          </w:tcPr>
          <w:p w14:paraId="2A55D7AE" w14:textId="77777777" w:rsidR="00E548D0" w:rsidRPr="00260E97" w:rsidRDefault="00E548D0" w:rsidP="005D107E">
            <w:pPr>
              <w:rPr>
                <w:sz w:val="12"/>
              </w:rPr>
            </w:pPr>
          </w:p>
        </w:tc>
        <w:tc>
          <w:tcPr>
            <w:tcW w:w="850" w:type="dxa"/>
            <w:gridSpan w:val="2"/>
          </w:tcPr>
          <w:p w14:paraId="3A3FE85B" w14:textId="77777777" w:rsidR="00E548D0" w:rsidRPr="00260E97" w:rsidRDefault="00E548D0" w:rsidP="005D107E">
            <w:pPr>
              <w:rPr>
                <w:sz w:val="12"/>
              </w:rPr>
            </w:pPr>
          </w:p>
        </w:tc>
      </w:tr>
      <w:tr w:rsidR="00E548D0" w:rsidRPr="002F6034" w14:paraId="4C3D847A" w14:textId="77777777" w:rsidTr="005D107E">
        <w:trPr>
          <w:cantSplit/>
          <w:trHeight w:val="1745"/>
        </w:trPr>
        <w:tc>
          <w:tcPr>
            <w:tcW w:w="285" w:type="dxa"/>
          </w:tcPr>
          <w:p w14:paraId="64668054" w14:textId="77777777" w:rsidR="00E548D0" w:rsidRPr="002F6034" w:rsidRDefault="00E548D0" w:rsidP="005D107E">
            <w:pPr>
              <w:pStyle w:val="TDC2"/>
              <w:rPr>
                <w:sz w:val="18"/>
              </w:rPr>
            </w:pPr>
          </w:p>
        </w:tc>
        <w:tc>
          <w:tcPr>
            <w:tcW w:w="8787" w:type="dxa"/>
            <w:gridSpan w:val="4"/>
          </w:tcPr>
          <w:p w14:paraId="4B560615" w14:textId="77777777" w:rsidR="0031784F" w:rsidRDefault="00E548D0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2F6034">
              <w:rPr>
                <w:sz w:val="18"/>
              </w:rPr>
              <w:fldChar w:fldCharType="begin"/>
            </w:r>
            <w:r w:rsidRPr="002F6034">
              <w:rPr>
                <w:sz w:val="18"/>
              </w:rPr>
              <w:instrText xml:space="preserve"> TOC \o "1-3" </w:instrText>
            </w:r>
            <w:r w:rsidRPr="002F6034">
              <w:rPr>
                <w:sz w:val="18"/>
              </w:rPr>
              <w:fldChar w:fldCharType="separate"/>
            </w:r>
            <w:r w:rsidR="0031784F">
              <w:rPr>
                <w:noProof/>
              </w:rPr>
              <w:t>1.</w:t>
            </w:r>
            <w:r w:rsidR="0031784F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784F" w:rsidRPr="00BA4C80">
              <w:rPr>
                <w:noProof/>
                <w:lang w:val="es-AR"/>
              </w:rPr>
              <w:t>Introducción</w:t>
            </w:r>
            <w:r w:rsidR="0031784F">
              <w:rPr>
                <w:noProof/>
              </w:rPr>
              <w:tab/>
            </w:r>
            <w:r w:rsidR="0031784F">
              <w:rPr>
                <w:noProof/>
              </w:rPr>
              <w:fldChar w:fldCharType="begin"/>
            </w:r>
            <w:r w:rsidR="0031784F">
              <w:rPr>
                <w:noProof/>
              </w:rPr>
              <w:instrText xml:space="preserve"> PAGEREF _Toc388973275 \h </w:instrText>
            </w:r>
            <w:r w:rsidR="0031784F">
              <w:rPr>
                <w:noProof/>
              </w:rPr>
            </w:r>
            <w:r w:rsidR="0031784F">
              <w:rPr>
                <w:noProof/>
              </w:rPr>
              <w:fldChar w:fldCharType="separate"/>
            </w:r>
            <w:r w:rsidR="0031784F">
              <w:rPr>
                <w:noProof/>
              </w:rPr>
              <w:t>4</w:t>
            </w:r>
            <w:r w:rsidR="0031784F">
              <w:rPr>
                <w:noProof/>
              </w:rPr>
              <w:fldChar w:fldCharType="end"/>
            </w:r>
          </w:p>
          <w:p w14:paraId="3E343F3A" w14:textId="77777777" w:rsidR="0031784F" w:rsidRDefault="0031784F">
            <w:pPr>
              <w:pStyle w:val="TDC2"/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</w:pPr>
            <w:r>
              <w:rPr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>
              <w:rPr>
                <w:noProof/>
              </w:rPr>
              <w:t>Descripción del documento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756A679D" w14:textId="77777777" w:rsidR="0031784F" w:rsidRDefault="0031784F">
            <w:pPr>
              <w:pStyle w:val="TDC2"/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</w:pPr>
            <w:r>
              <w:rPr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>
              <w:rPr>
                <w:noProof/>
              </w:rPr>
              <w:t>Definiciones, Acrónimos y Abreviaturas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0E15E02F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Límite y Alcance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78461F25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No contempla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3525D7DC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Supuestos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07D6F1DC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Restricciones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5C093DB7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Roles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6991898B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Requerimientos del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0F568133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Requerimientos No Funcionales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04A743FE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Listado de UC (o funcionalidad del proyecto)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1FE81F2C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Documentación de Referencia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2700A1CB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Interfaces Externas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5E4BB52C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12.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Entradas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19723D51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13.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Salidas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4EA70838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14.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Consultas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78F3243B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15.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Consideraciones para la Liberación (despliegue)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22C1EE1C" w14:textId="77777777" w:rsidR="0031784F" w:rsidRDefault="0031784F">
            <w:pPr>
              <w:pStyle w:val="TDC1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 w:rsidRPr="00BA4C80">
              <w:rPr>
                <w:noProof/>
                <w:lang w:val="es-AR"/>
              </w:rPr>
              <w:t>16.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A4C80">
              <w:rPr>
                <w:noProof/>
                <w:lang w:val="es-AR"/>
              </w:rPr>
              <w:t>Anexos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_Toc388973292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04D8799F" w14:textId="77777777" w:rsidR="00E548D0" w:rsidRPr="002F6034" w:rsidRDefault="00E548D0" w:rsidP="005D107E">
            <w:pPr>
              <w:pStyle w:val="TDC1"/>
              <w:rPr>
                <w:sz w:val="18"/>
              </w:rPr>
            </w:pPr>
            <w:r w:rsidRPr="002F6034">
              <w:rPr>
                <w:sz w:val="18"/>
              </w:rPr>
              <w:fldChar w:fldCharType="end"/>
            </w:r>
          </w:p>
        </w:tc>
        <w:tc>
          <w:tcPr>
            <w:tcW w:w="709" w:type="dxa"/>
          </w:tcPr>
          <w:p w14:paraId="7FBE8D3E" w14:textId="77777777" w:rsidR="00E548D0" w:rsidRPr="002F6034" w:rsidRDefault="00E548D0" w:rsidP="005D107E">
            <w:pPr>
              <w:pStyle w:val="TDC2"/>
              <w:rPr>
                <w:sz w:val="18"/>
              </w:rPr>
            </w:pPr>
          </w:p>
        </w:tc>
      </w:tr>
    </w:tbl>
    <w:p w14:paraId="6F100705" w14:textId="77777777" w:rsidR="00E548D0" w:rsidRDefault="00E548D0" w:rsidP="00E548D0">
      <w:pPr>
        <w:rPr>
          <w:i/>
          <w:color w:val="A6A6A6"/>
          <w:sz w:val="18"/>
          <w:szCs w:val="16"/>
        </w:rPr>
      </w:pPr>
    </w:p>
    <w:p w14:paraId="54EA4EB0" w14:textId="77777777" w:rsidR="00E548D0" w:rsidRDefault="00E548D0" w:rsidP="00E548D0">
      <w:pPr>
        <w:rPr>
          <w:b/>
          <w:lang w:val="es-AR"/>
        </w:rPr>
      </w:pPr>
      <w:bookmarkStart w:id="2" w:name="_Toc224346010"/>
      <w:r>
        <w:rPr>
          <w:lang w:val="es-AR"/>
        </w:rPr>
        <w:br w:type="page"/>
      </w:r>
    </w:p>
    <w:p w14:paraId="3BD9AA27" w14:textId="77777777" w:rsidR="00E548D0" w:rsidRPr="000F2CC4" w:rsidRDefault="00E548D0" w:rsidP="00E548D0">
      <w:pPr>
        <w:pStyle w:val="Ttulo1"/>
        <w:rPr>
          <w:sz w:val="22"/>
        </w:rPr>
      </w:pPr>
      <w:bookmarkStart w:id="3" w:name="_Toc388973275"/>
      <w:r w:rsidRPr="000F2CC4">
        <w:rPr>
          <w:sz w:val="22"/>
          <w:lang w:val="es-AR"/>
        </w:rPr>
        <w:lastRenderedPageBreak/>
        <w:t>Introducción</w:t>
      </w:r>
      <w:bookmarkEnd w:id="2"/>
      <w:bookmarkEnd w:id="3"/>
    </w:p>
    <w:p w14:paraId="28616972" w14:textId="77777777" w:rsidR="00E548D0" w:rsidRDefault="00E548D0" w:rsidP="00E548D0">
      <w:pPr>
        <w:pStyle w:val="Ttulo2"/>
      </w:pPr>
      <w:r w:rsidRPr="00B2092B">
        <w:rPr>
          <w:sz w:val="20"/>
        </w:rPr>
        <w:t xml:space="preserve"> </w:t>
      </w:r>
      <w:bookmarkStart w:id="4" w:name="_Toc224346011"/>
      <w:bookmarkStart w:id="5" w:name="_Toc388973276"/>
      <w:r w:rsidRPr="00B2092B">
        <w:t>Descripción</w:t>
      </w:r>
      <w:bookmarkStart w:id="6" w:name="_Toc219621174"/>
      <w:r>
        <w:t xml:space="preserve"> </w:t>
      </w:r>
      <w:r w:rsidRPr="00B2092B">
        <w:t xml:space="preserve">del </w:t>
      </w:r>
      <w:r>
        <w:t>d</w:t>
      </w:r>
      <w:r w:rsidRPr="00B2092B">
        <w:t>ocumento</w:t>
      </w:r>
      <w:bookmarkEnd w:id="4"/>
      <w:bookmarkEnd w:id="5"/>
      <w:bookmarkEnd w:id="6"/>
    </w:p>
    <w:p w14:paraId="3C16F4A2" w14:textId="77777777" w:rsidR="00E548D0" w:rsidRPr="00DD5CE3" w:rsidRDefault="00E548D0" w:rsidP="00E548D0">
      <w:pPr>
        <w:rPr>
          <w:lang w:val="es-ES_tradnl"/>
        </w:rPr>
      </w:pPr>
    </w:p>
    <w:p w14:paraId="57B3C9DC" w14:textId="77777777" w:rsidR="00E548D0" w:rsidRPr="007443F6" w:rsidRDefault="00E548D0" w:rsidP="00E548D0">
      <w:pPr>
        <w:pStyle w:val="Ttulo2"/>
      </w:pPr>
      <w:bookmarkStart w:id="7" w:name="_Toc118013928"/>
      <w:bookmarkStart w:id="8" w:name="_Toc118027376"/>
      <w:bookmarkStart w:id="9" w:name="_Toc118281331"/>
      <w:bookmarkStart w:id="10" w:name="_Toc219621175"/>
      <w:bookmarkStart w:id="11" w:name="_Toc224346012"/>
      <w:bookmarkStart w:id="12" w:name="_Toc388973277"/>
      <w:r w:rsidRPr="00B2092B">
        <w:t>Definiciones, Acrónimos y Abreviaturas</w:t>
      </w:r>
      <w:bookmarkEnd w:id="7"/>
      <w:bookmarkEnd w:id="8"/>
      <w:bookmarkEnd w:id="9"/>
      <w:bookmarkEnd w:id="10"/>
      <w:bookmarkEnd w:id="11"/>
      <w:bookmarkEnd w:id="12"/>
    </w:p>
    <w:tbl>
      <w:tblPr>
        <w:tblW w:w="9781" w:type="dxa"/>
        <w:jc w:val="center"/>
        <w:tblBorders>
          <w:top w:val="single" w:sz="8" w:space="0" w:color="015D50"/>
          <w:left w:val="single" w:sz="8" w:space="0" w:color="015D50"/>
          <w:bottom w:val="single" w:sz="8" w:space="0" w:color="015D50"/>
          <w:right w:val="single" w:sz="8" w:space="0" w:color="015D50"/>
          <w:insideH w:val="single" w:sz="8" w:space="0" w:color="015D50"/>
          <w:insideV w:val="single" w:sz="8" w:space="0" w:color="015D50"/>
        </w:tblBorders>
        <w:tblLook w:val="0020" w:firstRow="1" w:lastRow="0" w:firstColumn="0" w:lastColumn="0" w:noHBand="0" w:noVBand="0"/>
      </w:tblPr>
      <w:tblGrid>
        <w:gridCol w:w="2811"/>
        <w:gridCol w:w="6970"/>
      </w:tblGrid>
      <w:tr w:rsidR="00E548D0" w:rsidRPr="00B873F1" w14:paraId="4BCEF90C" w14:textId="77777777" w:rsidTr="005D107E">
        <w:trPr>
          <w:jc w:val="center"/>
        </w:trPr>
        <w:tc>
          <w:tcPr>
            <w:tcW w:w="2811" w:type="dxa"/>
            <w:shd w:val="clear" w:color="auto" w:fill="015D50"/>
          </w:tcPr>
          <w:p w14:paraId="2753E30D" w14:textId="77777777" w:rsidR="00E548D0" w:rsidRPr="00B873F1" w:rsidRDefault="00E548D0" w:rsidP="005D107E">
            <w:pPr>
              <w:spacing w:before="60" w:after="60"/>
              <w:jc w:val="center"/>
              <w:rPr>
                <w:b/>
                <w:bCs/>
                <w:color w:val="FFFFFF"/>
                <w:szCs w:val="16"/>
                <w:lang w:val="es-ES_tradnl"/>
              </w:rPr>
            </w:pPr>
            <w:r w:rsidRPr="00B873F1">
              <w:rPr>
                <w:b/>
                <w:bCs/>
                <w:color w:val="FFFFFF"/>
                <w:szCs w:val="16"/>
                <w:lang w:val="es-ES_tradnl"/>
              </w:rPr>
              <w:t>Sigla / Concepto</w:t>
            </w:r>
          </w:p>
        </w:tc>
        <w:tc>
          <w:tcPr>
            <w:tcW w:w="6970" w:type="dxa"/>
            <w:shd w:val="clear" w:color="auto" w:fill="015D50"/>
          </w:tcPr>
          <w:p w14:paraId="583A334D" w14:textId="77777777" w:rsidR="00E548D0" w:rsidRPr="00B873F1" w:rsidRDefault="00E548D0" w:rsidP="005D107E">
            <w:pPr>
              <w:spacing w:before="60" w:after="60"/>
              <w:jc w:val="center"/>
              <w:rPr>
                <w:b/>
                <w:bCs/>
                <w:color w:val="FFFFFF"/>
                <w:szCs w:val="16"/>
                <w:lang w:val="es-ES_tradnl"/>
              </w:rPr>
            </w:pPr>
            <w:r w:rsidRPr="00B873F1">
              <w:rPr>
                <w:b/>
                <w:bCs/>
                <w:color w:val="FFFFFF"/>
                <w:szCs w:val="16"/>
                <w:lang w:val="es-ES_tradnl"/>
              </w:rPr>
              <w:t>Descripción</w:t>
            </w:r>
          </w:p>
        </w:tc>
      </w:tr>
      <w:tr w:rsidR="00E548D0" w:rsidRPr="00EB44E3" w14:paraId="34BDD830" w14:textId="77777777" w:rsidTr="005D107E">
        <w:trPr>
          <w:jc w:val="center"/>
        </w:trPr>
        <w:tc>
          <w:tcPr>
            <w:tcW w:w="2811" w:type="dxa"/>
          </w:tcPr>
          <w:p w14:paraId="5E3526A9" w14:textId="77777777" w:rsidR="00E548D0" w:rsidRDefault="00E548D0" w:rsidP="005D107E">
            <w:pPr>
              <w:spacing w:before="60" w:after="60"/>
              <w:jc w:val="center"/>
              <w:rPr>
                <w:sz w:val="18"/>
                <w:szCs w:val="16"/>
                <w:lang w:val="es-ES_tradnl"/>
              </w:rPr>
            </w:pPr>
          </w:p>
        </w:tc>
        <w:tc>
          <w:tcPr>
            <w:tcW w:w="6970" w:type="dxa"/>
          </w:tcPr>
          <w:p w14:paraId="3819116A" w14:textId="77777777" w:rsidR="00E548D0" w:rsidRDefault="00E548D0" w:rsidP="005D107E">
            <w:pPr>
              <w:spacing w:before="60" w:after="60"/>
              <w:jc w:val="center"/>
              <w:rPr>
                <w:sz w:val="18"/>
                <w:szCs w:val="16"/>
                <w:lang w:val="es-ES_tradnl"/>
              </w:rPr>
            </w:pPr>
          </w:p>
        </w:tc>
      </w:tr>
    </w:tbl>
    <w:p w14:paraId="721B8A9E" w14:textId="77777777" w:rsidR="00E548D0" w:rsidRDefault="00E548D0" w:rsidP="00E548D0">
      <w:pPr>
        <w:rPr>
          <w:szCs w:val="18"/>
        </w:rPr>
      </w:pPr>
      <w:bookmarkStart w:id="13" w:name="_Toc219621178"/>
      <w:bookmarkStart w:id="14" w:name="_Toc224346014"/>
    </w:p>
    <w:p w14:paraId="25A1BFCB" w14:textId="77777777" w:rsidR="00E548D0" w:rsidRPr="00080E94" w:rsidRDefault="00E548D0" w:rsidP="00E548D0">
      <w:pPr>
        <w:rPr>
          <w:lang w:val="es-AR"/>
        </w:rPr>
      </w:pPr>
    </w:p>
    <w:p w14:paraId="494793E8" w14:textId="77777777" w:rsidR="00E548D0" w:rsidRDefault="00E548D0" w:rsidP="00E548D0">
      <w:pPr>
        <w:pStyle w:val="Ttulo1"/>
        <w:rPr>
          <w:sz w:val="22"/>
          <w:lang w:val="es-AR"/>
        </w:rPr>
      </w:pPr>
      <w:bookmarkStart w:id="15" w:name="_Toc388973278"/>
      <w:r w:rsidRPr="00F31F38">
        <w:rPr>
          <w:sz w:val="22"/>
          <w:lang w:val="es-AR"/>
        </w:rPr>
        <w:t>Límite y Alcance</w:t>
      </w:r>
      <w:bookmarkEnd w:id="13"/>
      <w:bookmarkEnd w:id="14"/>
      <w:bookmarkEnd w:id="15"/>
    </w:p>
    <w:p w14:paraId="5A01F7DB" w14:textId="77777777" w:rsidR="00E548D0" w:rsidRDefault="00E548D0" w:rsidP="00E548D0">
      <w:pPr>
        <w:rPr>
          <w:lang w:val="es-AR"/>
        </w:rPr>
      </w:pPr>
      <w:r>
        <w:rPr>
          <w:lang w:val="es-AR"/>
        </w:rPr>
        <w:t>La presente ERS contempla el siguiente requerimiento funcional:</w:t>
      </w:r>
    </w:p>
    <w:p w14:paraId="188E7ED4" w14:textId="77777777" w:rsidR="00E548D0" w:rsidRDefault="00E548D0" w:rsidP="00E548D0">
      <w:pPr>
        <w:rPr>
          <w:lang w:val="es-AR"/>
        </w:rPr>
      </w:pPr>
    </w:p>
    <w:p w14:paraId="2DA43E91" w14:textId="77777777" w:rsidR="0031784F" w:rsidRPr="0031784F" w:rsidRDefault="0031784F" w:rsidP="0031784F">
      <w:pPr>
        <w:pStyle w:val="Ttulo2"/>
        <w:rPr>
          <w:b w:val="0"/>
          <w:noProof/>
          <w:color w:val="7F7F7F" w:themeColor="text1" w:themeTint="80"/>
          <w:lang w:val="es-AR"/>
        </w:rPr>
      </w:pPr>
      <w:bookmarkStart w:id="16" w:name="_Toc385506773"/>
      <w:bookmarkStart w:id="17" w:name="_Toc388704931"/>
      <w:r>
        <w:rPr>
          <w:noProof/>
          <w:color w:val="7F7F7F" w:themeColor="text1" w:themeTint="80"/>
          <w:lang w:val="es-AR"/>
        </w:rPr>
        <w:t>Gestión de  C</w:t>
      </w:r>
      <w:r w:rsidRPr="0031784F">
        <w:rPr>
          <w:noProof/>
          <w:color w:val="7F7F7F" w:themeColor="text1" w:themeTint="80"/>
          <w:lang w:val="es-AR"/>
        </w:rPr>
        <w:t>ampeonato</w:t>
      </w:r>
      <w:bookmarkEnd w:id="16"/>
      <w:bookmarkEnd w:id="17"/>
      <w:r w:rsidRPr="0031784F">
        <w:rPr>
          <w:noProof/>
          <w:color w:val="7F7F7F" w:themeColor="text1" w:themeTint="80"/>
          <w:lang w:val="es-AR"/>
        </w:rPr>
        <w:t xml:space="preserve"> </w:t>
      </w:r>
    </w:p>
    <w:p w14:paraId="11011952" w14:textId="77777777" w:rsidR="0031784F" w:rsidRPr="00EC7366" w:rsidRDefault="0031784F" w:rsidP="0031784F">
      <w:pPr>
        <w:rPr>
          <w:rFonts w:ascii="Calibri Light" w:hAnsi="Calibri Light"/>
          <w:noProof/>
          <w:lang w:val="es-AR"/>
        </w:rPr>
      </w:pPr>
      <w:r w:rsidRPr="00EC7366">
        <w:rPr>
          <w:rFonts w:ascii="Calibri Light" w:hAnsi="Calibri Light"/>
          <w:noProof/>
          <w:lang w:val="es-AR"/>
        </w:rPr>
        <w:t>Los alcances del subsistema serán:</w:t>
      </w:r>
    </w:p>
    <w:p w14:paraId="72350DB1" w14:textId="77777777" w:rsidR="005D107E" w:rsidRDefault="0031784F" w:rsidP="0031784F">
      <w:pPr>
        <w:pStyle w:val="Prrafodelista"/>
        <w:numPr>
          <w:ilvl w:val="0"/>
          <w:numId w:val="13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Creación de un Campeonato</w:t>
      </w:r>
    </w:p>
    <w:p w14:paraId="785B3443" w14:textId="77777777" w:rsidR="00483B52" w:rsidRDefault="005D107E" w:rsidP="005D107E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Nombre</w:t>
      </w:r>
    </w:p>
    <w:p w14:paraId="5DF0DD02" w14:textId="77777777" w:rsidR="00483B52" w:rsidRDefault="005D107E" w:rsidP="005D107E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 xml:space="preserve"> </w:t>
      </w:r>
      <w:r w:rsidR="00483B52">
        <w:rPr>
          <w:rFonts w:ascii="Calibri Light" w:hAnsi="Calibri Light"/>
          <w:lang w:val="es-AR"/>
        </w:rPr>
        <w:t>D</w:t>
      </w:r>
      <w:r>
        <w:rPr>
          <w:rFonts w:ascii="Calibri Light" w:hAnsi="Calibri Light"/>
          <w:lang w:val="es-AR"/>
        </w:rPr>
        <w:t>escripción</w:t>
      </w:r>
    </w:p>
    <w:p w14:paraId="7C5B7A80" w14:textId="77777777" w:rsidR="005D107E" w:rsidRDefault="00CC502D" w:rsidP="005D107E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 xml:space="preserve"> </w:t>
      </w:r>
      <w:r w:rsidR="00E636BE">
        <w:rPr>
          <w:rFonts w:ascii="Calibri Light" w:hAnsi="Calibri Light"/>
          <w:lang w:val="es-AR"/>
        </w:rPr>
        <w:t>L</w:t>
      </w:r>
      <w:r w:rsidR="006E1D54">
        <w:rPr>
          <w:rFonts w:ascii="Calibri Light" w:hAnsi="Calibri Light"/>
          <w:lang w:val="es-AR"/>
        </w:rPr>
        <w:t>ogo</w:t>
      </w:r>
    </w:p>
    <w:p w14:paraId="5C778C77" w14:textId="77777777" w:rsidR="00483B52" w:rsidRPr="00483B52" w:rsidRDefault="00483B52" w:rsidP="00483B52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commentRangeStart w:id="18"/>
      <w:r>
        <w:rPr>
          <w:rFonts w:ascii="Calibri Light" w:hAnsi="Calibri Light"/>
          <w:lang w:val="es-AR"/>
        </w:rPr>
        <w:t>Nick para la creación de sitio web</w:t>
      </w:r>
      <w:commentRangeEnd w:id="18"/>
      <w:r w:rsidR="009652A8">
        <w:rPr>
          <w:rStyle w:val="Refdecomentario"/>
        </w:rPr>
        <w:commentReference w:id="18"/>
      </w:r>
    </w:p>
    <w:p w14:paraId="715496C1" w14:textId="77777777" w:rsidR="005D107E" w:rsidRDefault="005D107E" w:rsidP="005D107E">
      <w:pPr>
        <w:pStyle w:val="Prrafodelista"/>
        <w:numPr>
          <w:ilvl w:val="0"/>
          <w:numId w:val="13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commentRangeStart w:id="19"/>
      <w:r>
        <w:rPr>
          <w:rFonts w:ascii="Calibri Light" w:hAnsi="Calibri Light"/>
          <w:lang w:val="es-AR"/>
        </w:rPr>
        <w:t>C</w:t>
      </w:r>
      <w:r w:rsidR="006F2A63">
        <w:rPr>
          <w:rFonts w:ascii="Calibri Light" w:hAnsi="Calibri Light"/>
          <w:lang w:val="es-AR"/>
        </w:rPr>
        <w:t>reación de una E</w:t>
      </w:r>
      <w:r>
        <w:rPr>
          <w:rFonts w:ascii="Calibri Light" w:hAnsi="Calibri Light"/>
          <w:lang w:val="es-AR"/>
        </w:rPr>
        <w:t>dición</w:t>
      </w:r>
      <w:commentRangeEnd w:id="19"/>
      <w:r>
        <w:rPr>
          <w:rStyle w:val="Refdecomentario"/>
        </w:rPr>
        <w:commentReference w:id="19"/>
      </w:r>
      <w:r w:rsidR="006F2A63">
        <w:rPr>
          <w:rFonts w:ascii="Calibri Light" w:hAnsi="Calibri Light"/>
          <w:lang w:val="es-AR"/>
        </w:rPr>
        <w:t xml:space="preserve"> </w:t>
      </w:r>
    </w:p>
    <w:p w14:paraId="55286F09" w14:textId="77777777" w:rsidR="00483B52" w:rsidRDefault="00483B52" w:rsidP="006E1D54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Número</w:t>
      </w:r>
    </w:p>
    <w:p w14:paraId="0B388F1A" w14:textId="77777777" w:rsidR="00483B52" w:rsidRDefault="00483B52" w:rsidP="006E1D54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cantidad de jugadores</w:t>
      </w:r>
    </w:p>
    <w:p w14:paraId="13D6A254" w14:textId="77777777" w:rsidR="00483B52" w:rsidRDefault="006F2A63" w:rsidP="006E1D54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tip</w:t>
      </w:r>
      <w:r w:rsidR="00483B52">
        <w:rPr>
          <w:rFonts w:ascii="Calibri Light" w:hAnsi="Calibri Light"/>
          <w:lang w:val="es-AR"/>
        </w:rPr>
        <w:t>o de cancha</w:t>
      </w:r>
    </w:p>
    <w:p w14:paraId="2C1E27BD" w14:textId="77777777" w:rsidR="00A20356" w:rsidRPr="00A20356" w:rsidRDefault="00CC502D" w:rsidP="00A20356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 xml:space="preserve">tipo de superficie </w:t>
      </w:r>
    </w:p>
    <w:p w14:paraId="1BE7527B" w14:textId="77777777" w:rsidR="00A20356" w:rsidRDefault="00A20356" w:rsidP="00483B52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Fases: tipo de diagramación</w:t>
      </w:r>
    </w:p>
    <w:p w14:paraId="145403D7" w14:textId="77777777" w:rsidR="00483B52" w:rsidRDefault="00E636BE" w:rsidP="00483B52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 xml:space="preserve">Cancha </w:t>
      </w:r>
    </w:p>
    <w:p w14:paraId="762409B2" w14:textId="77777777" w:rsidR="00E636BE" w:rsidRDefault="00E636BE" w:rsidP="00483B52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Domicilio de cancha</w:t>
      </w:r>
    </w:p>
    <w:p w14:paraId="5F94F383" w14:textId="77777777" w:rsidR="00A20356" w:rsidRDefault="00A20356" w:rsidP="00483B52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Tiempo de juego</w:t>
      </w:r>
    </w:p>
    <w:p w14:paraId="704EE08C" w14:textId="77777777" w:rsidR="00A20356" w:rsidRPr="00483B52" w:rsidRDefault="00A20356" w:rsidP="00483B52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Forma de puntuar</w:t>
      </w:r>
    </w:p>
    <w:p w14:paraId="1D0953A5" w14:textId="77777777" w:rsidR="006E1D54" w:rsidRDefault="006E1D54" w:rsidP="006E1D54">
      <w:pPr>
        <w:pStyle w:val="Prrafodelista"/>
        <w:numPr>
          <w:ilvl w:val="0"/>
          <w:numId w:val="13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Modificación del campeonato</w:t>
      </w:r>
    </w:p>
    <w:p w14:paraId="09DAB34B" w14:textId="77777777" w:rsidR="00CC502D" w:rsidRDefault="00CC502D" w:rsidP="00CC502D">
      <w:pPr>
        <w:pStyle w:val="Prrafodelista"/>
        <w:numPr>
          <w:ilvl w:val="1"/>
          <w:numId w:val="13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Que se pueda modificar todos los datos</w:t>
      </w:r>
    </w:p>
    <w:p w14:paraId="261CE943" w14:textId="77777777" w:rsidR="00CC502D" w:rsidRPr="00CC502D" w:rsidRDefault="006E1D54" w:rsidP="00CC502D">
      <w:pPr>
        <w:pStyle w:val="Prrafodelista"/>
        <w:numPr>
          <w:ilvl w:val="0"/>
          <w:numId w:val="13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Dar de baja campeonato</w:t>
      </w:r>
      <w:r w:rsidR="00CC502D">
        <w:rPr>
          <w:rFonts w:ascii="Calibri Light" w:hAnsi="Calibri Light"/>
          <w:lang w:val="es-AR"/>
        </w:rPr>
        <w:t>: Será la baja lógica de  campeonato</w:t>
      </w:r>
    </w:p>
    <w:p w14:paraId="3E2D7ED7" w14:textId="77777777" w:rsidR="006E1D54" w:rsidRDefault="006E1D54" w:rsidP="006E1D54">
      <w:pPr>
        <w:pStyle w:val="Prrafodelista"/>
        <w:numPr>
          <w:ilvl w:val="0"/>
          <w:numId w:val="13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E</w:t>
      </w:r>
      <w:r w:rsidR="00CC502D">
        <w:rPr>
          <w:rFonts w:ascii="Calibri Light" w:hAnsi="Calibri Light"/>
          <w:lang w:val="es-AR"/>
        </w:rPr>
        <w:t>liminar campeonato: se realizará el borrado físico de un campeonato cuando no tenga ediciones creadas.</w:t>
      </w:r>
    </w:p>
    <w:p w14:paraId="7267CD3A" w14:textId="77777777" w:rsidR="00E636BE" w:rsidRDefault="00E636BE" w:rsidP="0031784F">
      <w:pPr>
        <w:pStyle w:val="Prrafodelista"/>
        <w:numPr>
          <w:ilvl w:val="0"/>
          <w:numId w:val="14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 xml:space="preserve">Tipos </w:t>
      </w:r>
      <w:r w:rsidR="0031784F" w:rsidRPr="00EC7366">
        <w:rPr>
          <w:rFonts w:ascii="Calibri Light" w:hAnsi="Calibri Light"/>
          <w:lang w:val="es-AR"/>
        </w:rPr>
        <w:t>de canchas: fútbol 5, 7, 9, 11</w:t>
      </w:r>
      <w:r>
        <w:rPr>
          <w:rFonts w:ascii="Calibri Light" w:hAnsi="Calibri Light"/>
          <w:lang w:val="es-AR"/>
        </w:rPr>
        <w:t>,</w:t>
      </w:r>
    </w:p>
    <w:p w14:paraId="13392315" w14:textId="77777777" w:rsidR="0031784F" w:rsidRPr="00EC7366" w:rsidRDefault="00E636BE" w:rsidP="0031784F">
      <w:pPr>
        <w:pStyle w:val="Prrafodelista"/>
        <w:numPr>
          <w:ilvl w:val="0"/>
          <w:numId w:val="14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Tipo de Superficie: césped natural, sintético, otro</w:t>
      </w:r>
      <w:r w:rsidR="0031784F" w:rsidRPr="00EC7366">
        <w:rPr>
          <w:rFonts w:ascii="Calibri Light" w:hAnsi="Calibri Light"/>
          <w:lang w:val="es-AR"/>
        </w:rPr>
        <w:t>.</w:t>
      </w:r>
    </w:p>
    <w:p w14:paraId="12039D98" w14:textId="77777777" w:rsidR="0031784F" w:rsidRDefault="0031784F" w:rsidP="0031784F">
      <w:pPr>
        <w:pStyle w:val="Prrafodelista"/>
        <w:numPr>
          <w:ilvl w:val="0"/>
          <w:numId w:val="14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Generación manual o automática de la Diagra</w:t>
      </w:r>
      <w:r w:rsidR="00E636BE">
        <w:rPr>
          <w:rFonts w:ascii="Calibri Light" w:hAnsi="Calibri Light"/>
          <w:lang w:val="es-AR"/>
        </w:rPr>
        <w:t>mación del Campeonato de acuerdo al tipo de campeonato</w:t>
      </w:r>
    </w:p>
    <w:p w14:paraId="2FC19634" w14:textId="77777777" w:rsidR="00E636BE" w:rsidRDefault="00E636BE" w:rsidP="00E636BE">
      <w:pPr>
        <w:pStyle w:val="Prrafodelista"/>
        <w:numPr>
          <w:ilvl w:val="1"/>
          <w:numId w:val="14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Opción manual / automática</w:t>
      </w:r>
    </w:p>
    <w:p w14:paraId="30AC1565" w14:textId="77777777" w:rsidR="00A20356" w:rsidRDefault="00E636BE" w:rsidP="00A20356">
      <w:pPr>
        <w:pStyle w:val="Prrafodelista"/>
        <w:numPr>
          <w:ilvl w:val="1"/>
          <w:numId w:val="14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Permitir generar fixture tantas veces como des</w:t>
      </w:r>
      <w:r w:rsidR="00A20356">
        <w:rPr>
          <w:rFonts w:ascii="Calibri Light" w:hAnsi="Calibri Light"/>
          <w:lang w:val="es-AR"/>
        </w:rPr>
        <w:t>ee mientras no haya empe</w:t>
      </w:r>
      <w:r>
        <w:rPr>
          <w:rFonts w:ascii="Calibri Light" w:hAnsi="Calibri Light"/>
          <w:lang w:val="es-AR"/>
        </w:rPr>
        <w:t>zado el campeonato</w:t>
      </w:r>
    </w:p>
    <w:p w14:paraId="54BD88A0" w14:textId="77777777" w:rsidR="00A20356" w:rsidRDefault="00A20356" w:rsidP="00A20356">
      <w:pPr>
        <w:pStyle w:val="Prrafodelista"/>
        <w:numPr>
          <w:ilvl w:val="0"/>
          <w:numId w:val="14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 xml:space="preserve">Fase: </w:t>
      </w:r>
    </w:p>
    <w:p w14:paraId="062F402A" w14:textId="77777777" w:rsidR="002719F1" w:rsidRDefault="002719F1" w:rsidP="002719F1">
      <w:pPr>
        <w:pStyle w:val="Prrafodelista"/>
        <w:numPr>
          <w:ilvl w:val="1"/>
          <w:numId w:val="14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>Tipo de fixture</w:t>
      </w:r>
    </w:p>
    <w:p w14:paraId="5DBD3D29" w14:textId="77777777" w:rsidR="002719F1" w:rsidRDefault="002719F1" w:rsidP="002719F1">
      <w:pPr>
        <w:pStyle w:val="Prrafodelista"/>
        <w:numPr>
          <w:ilvl w:val="1"/>
          <w:numId w:val="14"/>
        </w:numPr>
        <w:spacing w:before="120" w:after="200" w:line="264" w:lineRule="auto"/>
        <w:contextualSpacing/>
        <w:rPr>
          <w:rFonts w:ascii="Calibri Light" w:hAnsi="Calibri Light"/>
          <w:lang w:val="es-AR"/>
        </w:rPr>
      </w:pPr>
      <w:r>
        <w:rPr>
          <w:rFonts w:ascii="Calibri Light" w:hAnsi="Calibri Light"/>
          <w:lang w:val="es-AR"/>
        </w:rPr>
        <w:t xml:space="preserve">Selección </w:t>
      </w:r>
      <w:r w:rsidR="009652A8">
        <w:rPr>
          <w:rFonts w:ascii="Calibri Light" w:hAnsi="Calibri Light"/>
          <w:lang w:val="es-AR"/>
        </w:rPr>
        <w:t>manual de quiénes pasan</w:t>
      </w:r>
      <w:r>
        <w:rPr>
          <w:rFonts w:ascii="Calibri Light" w:hAnsi="Calibri Light"/>
          <w:lang w:val="es-AR"/>
        </w:rPr>
        <w:t xml:space="preserve"> a la siguiente ronda, menos en la última fase</w:t>
      </w:r>
    </w:p>
    <w:p w14:paraId="3FE026AF" w14:textId="77777777" w:rsidR="0031784F" w:rsidRPr="00E95346" w:rsidRDefault="0031784F" w:rsidP="0031784F">
      <w:pPr>
        <w:pStyle w:val="Ttulo2"/>
        <w:rPr>
          <w:b w:val="0"/>
          <w:color w:val="7F7F7F" w:themeColor="text1" w:themeTint="80"/>
          <w:lang w:val="es-AR"/>
        </w:rPr>
      </w:pPr>
      <w:bookmarkStart w:id="20" w:name="_Toc385506774"/>
      <w:bookmarkStart w:id="21" w:name="_Toc388704932"/>
      <w:r w:rsidRPr="00E95346">
        <w:rPr>
          <w:color w:val="7F7F7F" w:themeColor="text1" w:themeTint="80"/>
          <w:lang w:val="es-AR"/>
        </w:rPr>
        <w:t>Administración de equipos</w:t>
      </w:r>
      <w:bookmarkEnd w:id="20"/>
      <w:bookmarkEnd w:id="21"/>
    </w:p>
    <w:p w14:paraId="1538EAC8" w14:textId="77777777" w:rsidR="0031784F" w:rsidRPr="00EC7366" w:rsidRDefault="0031784F" w:rsidP="0031784F">
      <w:pPr>
        <w:rPr>
          <w:rFonts w:ascii="Calibri Light" w:hAnsi="Calibri Light"/>
          <w:noProof/>
          <w:lang w:val="es-AR"/>
        </w:rPr>
      </w:pPr>
      <w:r w:rsidRPr="00EC7366">
        <w:rPr>
          <w:rFonts w:ascii="Calibri Light" w:hAnsi="Calibri Light"/>
          <w:noProof/>
          <w:lang w:val="es-AR"/>
        </w:rPr>
        <w:t>Los alcances del subsistema serán:</w:t>
      </w:r>
    </w:p>
    <w:p w14:paraId="4393C104" w14:textId="77777777" w:rsidR="0031784F" w:rsidRPr="00EC7366" w:rsidRDefault="0031784F" w:rsidP="0031784F">
      <w:pPr>
        <w:pStyle w:val="Prrafodelista"/>
        <w:numPr>
          <w:ilvl w:val="0"/>
          <w:numId w:val="15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Dar de alta equipos que participarán en un Campeonato. Se permitirá registrar información del equipo y de su/s delegado/s o responsable/s.</w:t>
      </w:r>
    </w:p>
    <w:p w14:paraId="16607F70" w14:textId="77777777" w:rsidR="0031784F" w:rsidRPr="00EC7366" w:rsidRDefault="0031784F" w:rsidP="0031784F">
      <w:pPr>
        <w:pStyle w:val="Prrafodelista"/>
        <w:numPr>
          <w:ilvl w:val="0"/>
          <w:numId w:val="15"/>
        </w:numPr>
        <w:spacing w:before="120" w:after="200" w:line="264" w:lineRule="auto"/>
        <w:ind w:hanging="218"/>
        <w:contextualSpacing/>
        <w:rPr>
          <w:rFonts w:ascii="Calibri Light" w:hAnsi="Calibri Light"/>
        </w:rPr>
      </w:pPr>
      <w:r w:rsidRPr="00EC7366">
        <w:rPr>
          <w:rFonts w:ascii="Calibri Light" w:hAnsi="Calibri Light"/>
        </w:rPr>
        <w:lastRenderedPageBreak/>
        <w:t>Modificar datos del Equipo.</w:t>
      </w:r>
      <w:bookmarkStart w:id="22" w:name="_GoBack"/>
      <w:bookmarkEnd w:id="22"/>
    </w:p>
    <w:p w14:paraId="0F059C05" w14:textId="77777777" w:rsidR="0031784F" w:rsidRPr="00EC7366" w:rsidRDefault="0031784F" w:rsidP="0031784F">
      <w:pPr>
        <w:pStyle w:val="Prrafodelista"/>
        <w:numPr>
          <w:ilvl w:val="0"/>
          <w:numId w:val="15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Dar de Baja un Equipo.</w:t>
      </w:r>
    </w:p>
    <w:p w14:paraId="653F255C" w14:textId="77777777" w:rsidR="0031784F" w:rsidRPr="00EC7366" w:rsidRDefault="0031784F" w:rsidP="0031784F">
      <w:pPr>
        <w:pStyle w:val="Prrafodelista"/>
        <w:numPr>
          <w:ilvl w:val="0"/>
          <w:numId w:val="15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Consultar Equipos registrados para un Campeonato en particular.</w:t>
      </w:r>
    </w:p>
    <w:p w14:paraId="42892771" w14:textId="77777777" w:rsidR="0031784F" w:rsidRPr="00E95346" w:rsidRDefault="0031784F" w:rsidP="0031784F">
      <w:pPr>
        <w:pStyle w:val="Ttulo2"/>
        <w:rPr>
          <w:b w:val="0"/>
          <w:color w:val="7F7F7F" w:themeColor="text1" w:themeTint="80"/>
          <w:lang w:val="es-AR"/>
        </w:rPr>
      </w:pPr>
      <w:bookmarkStart w:id="23" w:name="_Toc385506775"/>
      <w:bookmarkStart w:id="24" w:name="_Toc388704933"/>
      <w:r w:rsidRPr="00E95346">
        <w:rPr>
          <w:color w:val="7F7F7F" w:themeColor="text1" w:themeTint="80"/>
          <w:lang w:val="es-AR"/>
        </w:rPr>
        <w:t>Administración de árbitros</w:t>
      </w:r>
      <w:bookmarkEnd w:id="23"/>
      <w:bookmarkEnd w:id="24"/>
    </w:p>
    <w:p w14:paraId="22BAFEE8" w14:textId="77777777" w:rsidR="0031784F" w:rsidRPr="00EC7366" w:rsidRDefault="0031784F" w:rsidP="0031784F">
      <w:pPr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Los alcances del subsistema serán:</w:t>
      </w:r>
    </w:p>
    <w:p w14:paraId="7AD1D07C" w14:textId="77777777" w:rsidR="0031784F" w:rsidRPr="00EC7366" w:rsidRDefault="0031784F" w:rsidP="0031784F">
      <w:pPr>
        <w:pStyle w:val="Prrafodelista"/>
        <w:numPr>
          <w:ilvl w:val="0"/>
          <w:numId w:val="16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Dar de alta árbitros que participarán en un Campeonato.</w:t>
      </w:r>
    </w:p>
    <w:p w14:paraId="5E382CD1" w14:textId="77777777" w:rsidR="0031784F" w:rsidRPr="00EC7366" w:rsidRDefault="0031784F" w:rsidP="0031784F">
      <w:pPr>
        <w:pStyle w:val="Prrafodelista"/>
        <w:numPr>
          <w:ilvl w:val="0"/>
          <w:numId w:val="16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Modificar datos de un árbitro.</w:t>
      </w:r>
    </w:p>
    <w:p w14:paraId="2C1C2CDD" w14:textId="77777777" w:rsidR="0031784F" w:rsidRPr="00EC7366" w:rsidRDefault="0031784F" w:rsidP="0031784F">
      <w:pPr>
        <w:pStyle w:val="Prrafodelista"/>
        <w:numPr>
          <w:ilvl w:val="0"/>
          <w:numId w:val="16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Dar de baja un árbitro.</w:t>
      </w:r>
    </w:p>
    <w:p w14:paraId="4FF1D315" w14:textId="77777777" w:rsidR="0031784F" w:rsidRPr="00EC7366" w:rsidRDefault="0031784F" w:rsidP="0031784F">
      <w:pPr>
        <w:pStyle w:val="Prrafodelista"/>
        <w:numPr>
          <w:ilvl w:val="0"/>
          <w:numId w:val="16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Consultar árbitros involucrados en un torneo en particular.</w:t>
      </w:r>
    </w:p>
    <w:p w14:paraId="0B3B9A55" w14:textId="77777777" w:rsidR="0031784F" w:rsidRPr="00957D20" w:rsidRDefault="0031784F" w:rsidP="0031784F">
      <w:pPr>
        <w:pStyle w:val="Prrafodelista"/>
        <w:numPr>
          <w:ilvl w:val="0"/>
          <w:numId w:val="16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 xml:space="preserve">Asignación manual o automática de los árbitros a los partidos del Campeonato. </w:t>
      </w:r>
    </w:p>
    <w:p w14:paraId="089C7038" w14:textId="77777777" w:rsidR="0031784F" w:rsidRPr="00E95346" w:rsidRDefault="0031784F" w:rsidP="0031784F">
      <w:pPr>
        <w:pStyle w:val="Ttulo2"/>
        <w:rPr>
          <w:b w:val="0"/>
          <w:color w:val="7F7F7F" w:themeColor="text1" w:themeTint="80"/>
          <w:lang w:val="es-AR"/>
        </w:rPr>
      </w:pPr>
      <w:bookmarkStart w:id="25" w:name="_Toc385506776"/>
      <w:bookmarkStart w:id="26" w:name="_Toc388704934"/>
      <w:r w:rsidRPr="00E95346">
        <w:rPr>
          <w:color w:val="7F7F7F" w:themeColor="text1" w:themeTint="80"/>
          <w:lang w:val="es-AR"/>
        </w:rPr>
        <w:t>Administración de jugadores</w:t>
      </w:r>
      <w:bookmarkEnd w:id="25"/>
      <w:bookmarkEnd w:id="26"/>
    </w:p>
    <w:p w14:paraId="7489D6CD" w14:textId="77777777" w:rsidR="0031784F" w:rsidRPr="00EC7366" w:rsidRDefault="0031784F" w:rsidP="0031784F">
      <w:pPr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Los alcances del subsistema serán:</w:t>
      </w:r>
    </w:p>
    <w:p w14:paraId="67027B18" w14:textId="77777777" w:rsidR="0031784F" w:rsidRPr="00EC7366" w:rsidRDefault="0031784F" w:rsidP="0031784F">
      <w:pPr>
        <w:pStyle w:val="Prrafodelista"/>
        <w:numPr>
          <w:ilvl w:val="0"/>
          <w:numId w:val="17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Dar de alta a los jugadores que pertenecen a un equipo de un Campeonato.</w:t>
      </w:r>
    </w:p>
    <w:p w14:paraId="6539350A" w14:textId="77777777" w:rsidR="0031784F" w:rsidRPr="00EC7366" w:rsidRDefault="0031784F" w:rsidP="0031784F">
      <w:pPr>
        <w:pStyle w:val="Prrafodelista"/>
        <w:numPr>
          <w:ilvl w:val="0"/>
          <w:numId w:val="17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Modificar datos de un jugador.</w:t>
      </w:r>
    </w:p>
    <w:p w14:paraId="5EB49AFF" w14:textId="77777777" w:rsidR="0031784F" w:rsidRPr="00EC7366" w:rsidRDefault="0031784F" w:rsidP="0031784F">
      <w:pPr>
        <w:pStyle w:val="Prrafodelista"/>
        <w:numPr>
          <w:ilvl w:val="0"/>
          <w:numId w:val="17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Dar de baja un jugador.</w:t>
      </w:r>
    </w:p>
    <w:p w14:paraId="51AB04B9" w14:textId="77777777" w:rsidR="0031784F" w:rsidRPr="00EC7366" w:rsidRDefault="0031784F" w:rsidP="0031784F">
      <w:pPr>
        <w:pStyle w:val="Prrafodelista"/>
        <w:numPr>
          <w:ilvl w:val="0"/>
          <w:numId w:val="17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Consultar Jugadores registrados para un Campeonato en particular</w:t>
      </w:r>
    </w:p>
    <w:p w14:paraId="28E1101D" w14:textId="77777777" w:rsidR="0031784F" w:rsidRPr="00E95346" w:rsidRDefault="0031784F" w:rsidP="0031784F">
      <w:pPr>
        <w:pStyle w:val="Ttulo2"/>
        <w:rPr>
          <w:b w:val="0"/>
          <w:color w:val="7F7F7F" w:themeColor="text1" w:themeTint="80"/>
          <w:lang w:val="es-AR"/>
        </w:rPr>
      </w:pPr>
      <w:bookmarkStart w:id="27" w:name="_Toc385506777"/>
      <w:bookmarkStart w:id="28" w:name="_Toc388704935"/>
      <w:r w:rsidRPr="00E95346">
        <w:rPr>
          <w:color w:val="7F7F7F" w:themeColor="text1" w:themeTint="80"/>
          <w:lang w:val="es-AR"/>
        </w:rPr>
        <w:t>Administración de partidos</w:t>
      </w:r>
      <w:bookmarkEnd w:id="27"/>
      <w:bookmarkEnd w:id="28"/>
    </w:p>
    <w:p w14:paraId="5D33F962" w14:textId="77777777" w:rsidR="0031784F" w:rsidRPr="00EC7366" w:rsidRDefault="0031784F" w:rsidP="0031784F">
      <w:pPr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Los alcances de este subsistema serán:</w:t>
      </w:r>
    </w:p>
    <w:p w14:paraId="2DF2FE11" w14:textId="77777777" w:rsidR="0031784F" w:rsidRPr="00EC7366" w:rsidRDefault="0031784F" w:rsidP="0031784F">
      <w:pPr>
        <w:pStyle w:val="Prrafodelista"/>
        <w:numPr>
          <w:ilvl w:val="0"/>
          <w:numId w:val="18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Registrar resultado de los parti</w:t>
      </w:r>
      <w:r>
        <w:rPr>
          <w:rFonts w:ascii="Calibri Light" w:hAnsi="Calibri Light"/>
          <w:lang w:val="es-AR"/>
        </w:rPr>
        <w:t>dos: cantidad de goles convertidos</w:t>
      </w:r>
      <w:r w:rsidRPr="00EC7366">
        <w:rPr>
          <w:rFonts w:ascii="Calibri Light" w:hAnsi="Calibri Light"/>
          <w:lang w:val="es-AR"/>
        </w:rPr>
        <w:t xml:space="preserve">, tipos de goles, tarjetas, tiempo de juego y faltas cometidas por jugador. </w:t>
      </w:r>
    </w:p>
    <w:p w14:paraId="5E09A75E" w14:textId="77777777" w:rsidR="0031784F" w:rsidRPr="00EC7366" w:rsidRDefault="0031784F" w:rsidP="0031784F">
      <w:pPr>
        <w:pStyle w:val="Prrafodelista"/>
        <w:numPr>
          <w:ilvl w:val="0"/>
          <w:numId w:val="18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Registrar desempeño del árbitro en el partido.</w:t>
      </w:r>
    </w:p>
    <w:p w14:paraId="3366AF25" w14:textId="77777777" w:rsidR="0031784F" w:rsidRPr="00E95346" w:rsidRDefault="0031784F" w:rsidP="0031784F">
      <w:pPr>
        <w:pStyle w:val="Ttulo2"/>
        <w:rPr>
          <w:b w:val="0"/>
          <w:color w:val="7F7F7F" w:themeColor="text1" w:themeTint="80"/>
          <w:lang w:val="es-AR"/>
        </w:rPr>
      </w:pPr>
      <w:bookmarkStart w:id="29" w:name="_Toc385506778"/>
      <w:bookmarkStart w:id="30" w:name="_Toc388704936"/>
      <w:r w:rsidRPr="00E95346">
        <w:rPr>
          <w:color w:val="7F7F7F" w:themeColor="text1" w:themeTint="80"/>
          <w:lang w:val="es-AR"/>
        </w:rPr>
        <w:t>Control automático de Estadísticas</w:t>
      </w:r>
      <w:bookmarkEnd w:id="29"/>
      <w:bookmarkEnd w:id="30"/>
    </w:p>
    <w:p w14:paraId="0559EACC" w14:textId="77777777" w:rsidR="0031784F" w:rsidRPr="00EC7366" w:rsidRDefault="0031784F" w:rsidP="0031784F">
      <w:pPr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Los alcances de este subsistema serán:</w:t>
      </w:r>
    </w:p>
    <w:p w14:paraId="65914B1B" w14:textId="77777777" w:rsidR="0031784F" w:rsidRPr="00EC7366" w:rsidRDefault="0031784F" w:rsidP="0031784F">
      <w:pPr>
        <w:pStyle w:val="Prrafodelista"/>
        <w:numPr>
          <w:ilvl w:val="0"/>
          <w:numId w:val="19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 xml:space="preserve">Generación de estadísticas por equipo: tabla de posiciones (partidos jugados, partidos ganados, partidos empatados, partidos perdidos, goles a favor, goles en contra, puntos obtenidos), tipo de goles convertidos, resultados de local y de visitante. </w:t>
      </w:r>
    </w:p>
    <w:p w14:paraId="11FB3117" w14:textId="77777777" w:rsidR="0031784F" w:rsidRPr="00EC7366" w:rsidRDefault="0031784F" w:rsidP="0031784F">
      <w:pPr>
        <w:pStyle w:val="Prrafodelista"/>
        <w:numPr>
          <w:ilvl w:val="0"/>
          <w:numId w:val="19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Consultar resultados por cada fecha.</w:t>
      </w:r>
    </w:p>
    <w:p w14:paraId="6C96F082" w14:textId="77777777" w:rsidR="0031784F" w:rsidRPr="008057C0" w:rsidRDefault="0031784F" w:rsidP="0031784F">
      <w:pPr>
        <w:pStyle w:val="Prrafodelista"/>
        <w:numPr>
          <w:ilvl w:val="0"/>
          <w:numId w:val="19"/>
        </w:numPr>
        <w:spacing w:before="120" w:after="200" w:line="264" w:lineRule="auto"/>
        <w:ind w:hanging="218"/>
        <w:contextualSpacing/>
        <w:rPr>
          <w:lang w:val="es-AR"/>
        </w:rPr>
      </w:pPr>
      <w:r w:rsidRPr="00EC7366">
        <w:rPr>
          <w:rFonts w:ascii="Calibri Light" w:hAnsi="Calibri Light"/>
          <w:lang w:val="es-AR"/>
        </w:rPr>
        <w:t>Generación de estadísticas por jugador: ranking de jugadores, goleadores, tarjetas rojas y amarillas obtenidas.</w:t>
      </w:r>
    </w:p>
    <w:p w14:paraId="75958B0F" w14:textId="77777777" w:rsidR="0031784F" w:rsidRPr="00E95346" w:rsidRDefault="0031784F" w:rsidP="0031784F">
      <w:pPr>
        <w:pStyle w:val="Ttulo2"/>
        <w:rPr>
          <w:b w:val="0"/>
          <w:color w:val="7F7F7F" w:themeColor="text1" w:themeTint="80"/>
          <w:lang w:val="es-AR"/>
        </w:rPr>
      </w:pPr>
      <w:bookmarkStart w:id="31" w:name="_Toc385506779"/>
      <w:bookmarkStart w:id="32" w:name="_Toc388704937"/>
      <w:r w:rsidRPr="00E95346">
        <w:rPr>
          <w:color w:val="7F7F7F" w:themeColor="text1" w:themeTint="80"/>
          <w:lang w:val="es-AR"/>
        </w:rPr>
        <w:t>Administración del portal de noticias</w:t>
      </w:r>
      <w:bookmarkEnd w:id="31"/>
      <w:bookmarkEnd w:id="32"/>
    </w:p>
    <w:p w14:paraId="0504A495" w14:textId="77777777" w:rsidR="0031784F" w:rsidRPr="00EC7366" w:rsidRDefault="0031784F" w:rsidP="0031784F">
      <w:pPr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Los alcances de este subsistema serán:</w:t>
      </w:r>
    </w:p>
    <w:p w14:paraId="1E2A8B6C" w14:textId="77777777" w:rsidR="0031784F" w:rsidRPr="00EC7366" w:rsidRDefault="0031784F" w:rsidP="0031784F">
      <w:pPr>
        <w:pStyle w:val="Prrafodelista"/>
        <w:numPr>
          <w:ilvl w:val="0"/>
          <w:numId w:val="20"/>
        </w:numPr>
        <w:spacing w:before="120" w:after="200" w:line="264" w:lineRule="auto"/>
        <w:ind w:hanging="218"/>
        <w:contextualSpacing/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Generación de un portal de noticias que cada torneo podrá administrar.</w:t>
      </w:r>
    </w:p>
    <w:p w14:paraId="613376EA" w14:textId="77777777" w:rsidR="0031784F" w:rsidRPr="00EC7366" w:rsidRDefault="0031784F" w:rsidP="0031784F">
      <w:pPr>
        <w:pStyle w:val="Prrafodelista"/>
        <w:numPr>
          <w:ilvl w:val="0"/>
          <w:numId w:val="20"/>
        </w:numPr>
        <w:spacing w:before="120" w:after="200" w:line="264" w:lineRule="auto"/>
        <w:ind w:hanging="218"/>
        <w:contextualSpacing/>
        <w:rPr>
          <w:rFonts w:ascii="Calibri Light" w:hAnsi="Calibri Light"/>
        </w:rPr>
      </w:pPr>
      <w:r w:rsidRPr="00EC7366">
        <w:rPr>
          <w:rFonts w:ascii="Calibri Light" w:hAnsi="Calibri Light"/>
        </w:rPr>
        <w:t>Cargar noticias del torneo.</w:t>
      </w:r>
    </w:p>
    <w:p w14:paraId="0E65D031" w14:textId="77777777" w:rsidR="0031784F" w:rsidRDefault="0031784F" w:rsidP="0031784F">
      <w:pPr>
        <w:pStyle w:val="Prrafodelista"/>
        <w:numPr>
          <w:ilvl w:val="0"/>
          <w:numId w:val="20"/>
        </w:numPr>
        <w:spacing w:before="120" w:after="200" w:line="264" w:lineRule="auto"/>
        <w:ind w:hanging="218"/>
        <w:contextualSpacing/>
        <w:rPr>
          <w:rFonts w:ascii="Calibri Light" w:hAnsi="Calibri Light"/>
        </w:rPr>
      </w:pPr>
      <w:r w:rsidRPr="00EC7366">
        <w:rPr>
          <w:rFonts w:ascii="Calibri Light" w:hAnsi="Calibri Light"/>
        </w:rPr>
        <w:t>Modificar noticas.</w:t>
      </w:r>
    </w:p>
    <w:p w14:paraId="72F0B1D4" w14:textId="77777777" w:rsidR="0031784F" w:rsidRDefault="0031784F" w:rsidP="0031784F">
      <w:pPr>
        <w:pStyle w:val="Prrafodelista"/>
        <w:numPr>
          <w:ilvl w:val="0"/>
          <w:numId w:val="20"/>
        </w:numPr>
        <w:spacing w:before="120" w:after="200" w:line="264" w:lineRule="auto"/>
        <w:ind w:hanging="218"/>
        <w:contextualSpacing/>
        <w:rPr>
          <w:rFonts w:ascii="Calibri Light" w:hAnsi="Calibri Light"/>
        </w:rPr>
      </w:pPr>
      <w:r>
        <w:rPr>
          <w:rFonts w:ascii="Calibri Light" w:hAnsi="Calibri Light"/>
        </w:rPr>
        <w:t>Dar de Baja Noticias.</w:t>
      </w:r>
    </w:p>
    <w:p w14:paraId="16E2FD8A" w14:textId="77777777" w:rsidR="0031784F" w:rsidRPr="00E95346" w:rsidRDefault="0031784F" w:rsidP="0031784F">
      <w:pPr>
        <w:pStyle w:val="Ttulo2"/>
        <w:rPr>
          <w:b w:val="0"/>
          <w:color w:val="7F7F7F" w:themeColor="text1" w:themeTint="80"/>
          <w:lang w:val="es-AR"/>
        </w:rPr>
      </w:pPr>
      <w:bookmarkStart w:id="33" w:name="_Toc388704938"/>
      <w:r>
        <w:rPr>
          <w:color w:val="7F7F7F" w:themeColor="text1" w:themeTint="80"/>
          <w:lang w:val="es-AR"/>
        </w:rPr>
        <w:t>Gestión de Usuarios</w:t>
      </w:r>
      <w:bookmarkEnd w:id="33"/>
    </w:p>
    <w:p w14:paraId="1D2563C9" w14:textId="77777777" w:rsidR="0031784F" w:rsidRPr="00EC7366" w:rsidRDefault="0031784F" w:rsidP="0031784F">
      <w:pPr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Los alcances de este subsistema serán:</w:t>
      </w:r>
    </w:p>
    <w:p w14:paraId="3E71E8E4" w14:textId="77777777" w:rsidR="0031784F" w:rsidRPr="005D6BD5" w:rsidRDefault="0031784F" w:rsidP="0031784F">
      <w:pPr>
        <w:pStyle w:val="Prrafodelista"/>
        <w:numPr>
          <w:ilvl w:val="0"/>
          <w:numId w:val="20"/>
        </w:numPr>
        <w:spacing w:after="120" w:line="264" w:lineRule="auto"/>
        <w:ind w:left="357" w:hanging="215"/>
        <w:contextualSpacing/>
        <w:rPr>
          <w:rFonts w:ascii="Calibri Light" w:hAnsi="Calibri Light"/>
        </w:rPr>
      </w:pPr>
      <w:r>
        <w:rPr>
          <w:rFonts w:ascii="Calibri Light" w:hAnsi="Calibri Light"/>
          <w:lang w:val="es-AR"/>
        </w:rPr>
        <w:t>ABMC de usuarios</w:t>
      </w:r>
    </w:p>
    <w:p w14:paraId="3300489F" w14:textId="77777777" w:rsidR="0031784F" w:rsidRPr="00E95346" w:rsidRDefault="0031784F" w:rsidP="0031784F">
      <w:pPr>
        <w:pStyle w:val="Ttulo2"/>
        <w:rPr>
          <w:b w:val="0"/>
          <w:color w:val="7F7F7F" w:themeColor="text1" w:themeTint="80"/>
          <w:lang w:val="es-AR"/>
        </w:rPr>
      </w:pPr>
      <w:bookmarkStart w:id="34" w:name="_Toc388704939"/>
      <w:r>
        <w:rPr>
          <w:color w:val="7F7F7F" w:themeColor="text1" w:themeTint="80"/>
          <w:lang w:val="es-AR"/>
        </w:rPr>
        <w:t>Gestión de La Seguridad</w:t>
      </w:r>
      <w:bookmarkEnd w:id="34"/>
    </w:p>
    <w:p w14:paraId="2CEED4C7" w14:textId="77777777" w:rsidR="0031784F" w:rsidRPr="00EC7366" w:rsidRDefault="0031784F" w:rsidP="0031784F">
      <w:pPr>
        <w:rPr>
          <w:rFonts w:ascii="Calibri Light" w:hAnsi="Calibri Light"/>
          <w:lang w:val="es-AR"/>
        </w:rPr>
      </w:pPr>
      <w:r w:rsidRPr="00EC7366">
        <w:rPr>
          <w:rFonts w:ascii="Calibri Light" w:hAnsi="Calibri Light"/>
          <w:lang w:val="es-AR"/>
        </w:rPr>
        <w:t>Los alcances de este subsistema serán:</w:t>
      </w:r>
    </w:p>
    <w:p w14:paraId="6165A80A" w14:textId="77777777" w:rsidR="00E548D0" w:rsidRPr="0031784F" w:rsidRDefault="0031784F" w:rsidP="0031784F">
      <w:pPr>
        <w:rPr>
          <w:lang w:val="es-AR"/>
        </w:rPr>
      </w:pPr>
      <w:r>
        <w:rPr>
          <w:rFonts w:ascii="Calibri Light" w:hAnsi="Calibri Light"/>
          <w:lang w:val="es-AR"/>
        </w:rPr>
        <w:t>Administración de múltiples perfiles</w:t>
      </w:r>
    </w:p>
    <w:p w14:paraId="13EC67FE" w14:textId="77777777" w:rsidR="00E548D0" w:rsidRDefault="00E548D0" w:rsidP="00E548D0">
      <w:pPr>
        <w:pStyle w:val="Ttulo1"/>
        <w:rPr>
          <w:sz w:val="22"/>
          <w:lang w:val="es-AR"/>
        </w:rPr>
      </w:pPr>
      <w:bookmarkStart w:id="35" w:name="_Toc219621179"/>
      <w:bookmarkStart w:id="36" w:name="_Toc224346015"/>
      <w:bookmarkStart w:id="37" w:name="_Toc388973279"/>
      <w:r w:rsidRPr="007443F6">
        <w:rPr>
          <w:sz w:val="22"/>
          <w:lang w:val="es-AR"/>
        </w:rPr>
        <w:lastRenderedPageBreak/>
        <w:t>No contempla</w:t>
      </w:r>
      <w:bookmarkEnd w:id="35"/>
      <w:bookmarkEnd w:id="36"/>
      <w:bookmarkEnd w:id="37"/>
    </w:p>
    <w:p w14:paraId="6F5E4560" w14:textId="77777777" w:rsidR="00E548D0" w:rsidRDefault="00E548D0" w:rsidP="00E548D0">
      <w:p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No aplica</w:t>
      </w:r>
    </w:p>
    <w:p w14:paraId="0E98665E" w14:textId="77777777" w:rsidR="00E548D0" w:rsidRPr="00321D63" w:rsidRDefault="00E548D0" w:rsidP="00E548D0">
      <w:pPr>
        <w:rPr>
          <w:rFonts w:asciiTheme="minorHAnsi" w:hAnsiTheme="minorHAnsi"/>
          <w:lang w:val="es-AR"/>
        </w:rPr>
      </w:pPr>
    </w:p>
    <w:p w14:paraId="079BEC9C" w14:textId="77777777" w:rsidR="00E548D0" w:rsidRDefault="00E548D0" w:rsidP="00E548D0">
      <w:pPr>
        <w:pStyle w:val="Ttulo1"/>
        <w:ind w:left="851" w:hanging="851"/>
        <w:rPr>
          <w:sz w:val="22"/>
          <w:lang w:val="es-AR"/>
        </w:rPr>
      </w:pPr>
      <w:bookmarkStart w:id="38" w:name="_Toc224346016"/>
      <w:bookmarkStart w:id="39" w:name="_Toc388973280"/>
      <w:r>
        <w:rPr>
          <w:sz w:val="22"/>
          <w:lang w:val="es-AR"/>
        </w:rPr>
        <w:t>Supuestos</w:t>
      </w:r>
      <w:bookmarkEnd w:id="39"/>
    </w:p>
    <w:p w14:paraId="03D0C297" w14:textId="77777777" w:rsidR="00E548D0" w:rsidRDefault="00E548D0" w:rsidP="00E548D0">
      <w:pPr>
        <w:rPr>
          <w:szCs w:val="22"/>
          <w:lang w:val="es-ES_tradnl"/>
        </w:rPr>
      </w:pPr>
      <w:r>
        <w:rPr>
          <w:szCs w:val="22"/>
          <w:lang w:val="es-ES_tradnl"/>
        </w:rPr>
        <w:t>No aplica</w:t>
      </w:r>
    </w:p>
    <w:p w14:paraId="7AC5CAE2" w14:textId="77777777" w:rsidR="00E548D0" w:rsidRPr="00321D63" w:rsidRDefault="00E548D0" w:rsidP="00E548D0">
      <w:pPr>
        <w:rPr>
          <w:szCs w:val="22"/>
          <w:lang w:val="es-ES_tradnl"/>
        </w:rPr>
      </w:pPr>
    </w:p>
    <w:p w14:paraId="11052A81" w14:textId="77777777" w:rsidR="00E548D0" w:rsidRDefault="00E548D0" w:rsidP="00E548D0">
      <w:pPr>
        <w:pStyle w:val="Ttulo1"/>
        <w:rPr>
          <w:sz w:val="22"/>
          <w:lang w:val="es-AR"/>
        </w:rPr>
      </w:pPr>
      <w:bookmarkStart w:id="40" w:name="_Toc388973281"/>
      <w:r w:rsidRPr="00E3388E">
        <w:rPr>
          <w:sz w:val="22"/>
          <w:lang w:val="es-AR"/>
        </w:rPr>
        <w:t>Restricciones</w:t>
      </w:r>
      <w:bookmarkEnd w:id="40"/>
    </w:p>
    <w:p w14:paraId="0E3C47A5" w14:textId="77777777" w:rsidR="00E548D0" w:rsidRPr="00311C90" w:rsidRDefault="00E548D0" w:rsidP="00E548D0">
      <w:r>
        <w:t xml:space="preserve">Para realizar la consulta de Programa de Materias el </w:t>
      </w:r>
      <w:proofErr w:type="gramStart"/>
      <w:r>
        <w:t>alumno  debe</w:t>
      </w:r>
      <w:proofErr w:type="gramEnd"/>
      <w:r>
        <w:t xml:space="preserve"> estar previamente </w:t>
      </w:r>
      <w:proofErr w:type="spellStart"/>
      <w:r>
        <w:t>logueado</w:t>
      </w:r>
      <w:proofErr w:type="spellEnd"/>
      <w:r>
        <w:t xml:space="preserve"> en el Portal de Alumnos.</w:t>
      </w:r>
    </w:p>
    <w:p w14:paraId="399541EF" w14:textId="77777777" w:rsidR="00E548D0" w:rsidRPr="00080E94" w:rsidRDefault="00E548D0" w:rsidP="00E548D0">
      <w:pPr>
        <w:rPr>
          <w:lang w:val="es-AR"/>
        </w:rPr>
      </w:pPr>
    </w:p>
    <w:p w14:paraId="2E0F421F" w14:textId="77777777" w:rsidR="00E548D0" w:rsidRDefault="00E548D0" w:rsidP="00E548D0">
      <w:pPr>
        <w:pStyle w:val="Ttulo1"/>
        <w:rPr>
          <w:sz w:val="22"/>
          <w:lang w:val="es-AR"/>
        </w:rPr>
      </w:pPr>
      <w:bookmarkStart w:id="41" w:name="_Toc388973282"/>
      <w:r>
        <w:rPr>
          <w:sz w:val="22"/>
          <w:lang w:val="es-AR"/>
        </w:rPr>
        <w:t>Roles</w:t>
      </w:r>
      <w:bookmarkEnd w:id="41"/>
    </w:p>
    <w:p w14:paraId="1A686001" w14:textId="77777777" w:rsidR="00E548D0" w:rsidRDefault="00E548D0" w:rsidP="00E548D0">
      <w:pPr>
        <w:pStyle w:val="Prrafodelista"/>
        <w:numPr>
          <w:ilvl w:val="0"/>
          <w:numId w:val="2"/>
        </w:numPr>
        <w:rPr>
          <w:lang w:val="es-AR"/>
        </w:rPr>
      </w:pPr>
      <w:r w:rsidRPr="00510B44">
        <w:rPr>
          <w:lang w:val="es-AR"/>
        </w:rPr>
        <w:t>Alumno</w:t>
      </w:r>
      <w:r>
        <w:rPr>
          <w:lang w:val="es-AR"/>
        </w:rPr>
        <w:t xml:space="preserve">. </w:t>
      </w:r>
      <w:r w:rsidRPr="009F47A4">
        <w:rPr>
          <w:szCs w:val="22"/>
          <w:lang w:val="es-ES_tradnl"/>
        </w:rPr>
        <w:t>Rol asociado a la visualización/consulta de</w:t>
      </w:r>
      <w:r>
        <w:rPr>
          <w:szCs w:val="22"/>
          <w:lang w:val="es-ES_tradnl"/>
        </w:rPr>
        <w:t xml:space="preserve"> </w:t>
      </w:r>
      <w:r>
        <w:rPr>
          <w:lang w:val="es-AR"/>
        </w:rPr>
        <w:t>Estado de Cuenta Personal</w:t>
      </w:r>
    </w:p>
    <w:p w14:paraId="3137B771" w14:textId="77777777" w:rsidR="00E548D0" w:rsidRPr="00510B44" w:rsidRDefault="00E548D0" w:rsidP="00E548D0">
      <w:pPr>
        <w:pStyle w:val="Prrafodelista"/>
        <w:ind w:left="720"/>
        <w:rPr>
          <w:lang w:val="es-AR"/>
        </w:rPr>
      </w:pPr>
    </w:p>
    <w:p w14:paraId="418542EA" w14:textId="77777777" w:rsidR="00E548D0" w:rsidRDefault="00E548D0" w:rsidP="00E548D0">
      <w:pPr>
        <w:pStyle w:val="Ttulo1"/>
        <w:rPr>
          <w:sz w:val="22"/>
          <w:lang w:val="es-AR"/>
        </w:rPr>
      </w:pPr>
      <w:bookmarkStart w:id="42" w:name="_Toc388973283"/>
      <w:r>
        <w:rPr>
          <w:sz w:val="22"/>
          <w:lang w:val="es-AR"/>
        </w:rPr>
        <w:t>Requerimientos del Sistema</w:t>
      </w:r>
      <w:bookmarkEnd w:id="42"/>
      <w:r>
        <w:rPr>
          <w:sz w:val="22"/>
          <w:lang w:val="es-AR"/>
        </w:rPr>
        <w:t xml:space="preserve"> </w:t>
      </w:r>
    </w:p>
    <w:p w14:paraId="3064F52F" w14:textId="77777777" w:rsidR="00E548D0" w:rsidRDefault="00E548D0" w:rsidP="00E548D0">
      <w:pPr>
        <w:rPr>
          <w:lang w:val="es-AR"/>
        </w:rPr>
      </w:pPr>
      <w:r>
        <w:rPr>
          <w:lang w:val="es-AR"/>
        </w:rPr>
        <w:t>No aplica</w:t>
      </w:r>
    </w:p>
    <w:p w14:paraId="2C1ECE50" w14:textId="77777777" w:rsidR="00E548D0" w:rsidRDefault="00E548D0" w:rsidP="00E548D0">
      <w:pPr>
        <w:rPr>
          <w:lang w:val="es-AR"/>
        </w:rPr>
      </w:pPr>
    </w:p>
    <w:p w14:paraId="34DD9C6B" w14:textId="77777777" w:rsidR="00E548D0" w:rsidRDefault="00E548D0" w:rsidP="00E548D0">
      <w:pPr>
        <w:pStyle w:val="Ttulo1"/>
        <w:rPr>
          <w:sz w:val="22"/>
          <w:lang w:val="es-AR"/>
        </w:rPr>
      </w:pPr>
      <w:bookmarkStart w:id="43" w:name="_Toc376256039"/>
      <w:bookmarkStart w:id="44" w:name="_Toc388973284"/>
      <w:r w:rsidRPr="00E3388E">
        <w:rPr>
          <w:sz w:val="22"/>
          <w:lang w:val="es-AR"/>
        </w:rPr>
        <w:t>Requerimientos No Funcionales</w:t>
      </w:r>
      <w:bookmarkEnd w:id="43"/>
      <w:bookmarkEnd w:id="44"/>
    </w:p>
    <w:p w14:paraId="34C6880B" w14:textId="77777777" w:rsidR="00E548D0" w:rsidRDefault="00E548D0" w:rsidP="00E548D0">
      <w:pPr>
        <w:rPr>
          <w:lang w:val="es-AR"/>
        </w:rPr>
      </w:pPr>
      <w:bookmarkStart w:id="45" w:name="_Toc376256040"/>
      <w:r>
        <w:rPr>
          <w:lang w:val="es-AR"/>
        </w:rPr>
        <w:t>No aplica</w:t>
      </w:r>
    </w:p>
    <w:p w14:paraId="3F5DD94D" w14:textId="77777777" w:rsidR="00E548D0" w:rsidRDefault="00E548D0" w:rsidP="00E548D0">
      <w:pPr>
        <w:rPr>
          <w:lang w:val="es-AR"/>
        </w:rPr>
      </w:pPr>
      <w:r>
        <w:rPr>
          <w:lang w:val="es-AR"/>
        </w:rPr>
        <w:br w:type="page"/>
      </w:r>
    </w:p>
    <w:p w14:paraId="0E662782" w14:textId="77777777" w:rsidR="00E548D0" w:rsidRPr="00E548D0" w:rsidRDefault="00E548D0" w:rsidP="00E548D0">
      <w:pPr>
        <w:pStyle w:val="Ttulo1"/>
        <w:rPr>
          <w:sz w:val="22"/>
          <w:lang w:val="es-AR"/>
        </w:rPr>
      </w:pPr>
      <w:bookmarkStart w:id="46" w:name="_Toc388973285"/>
      <w:r>
        <w:rPr>
          <w:sz w:val="22"/>
          <w:lang w:val="es-AR"/>
        </w:rPr>
        <w:lastRenderedPageBreak/>
        <w:t>Listado de UC (o funcionalidad del proyecto)</w:t>
      </w:r>
      <w:bookmarkEnd w:id="45"/>
      <w:bookmarkEnd w:id="46"/>
    </w:p>
    <w:p w14:paraId="0006531D" w14:textId="77777777" w:rsidR="00E548D0" w:rsidRPr="009F6534" w:rsidRDefault="00E548D0" w:rsidP="00E548D0">
      <w:pPr>
        <w:jc w:val="center"/>
        <w:rPr>
          <w:b/>
          <w:i/>
          <w:sz w:val="16"/>
          <w:lang w:val="es-ES_tradnl"/>
        </w:rPr>
      </w:pPr>
    </w:p>
    <w:p w14:paraId="0DAF2B72" w14:textId="77777777" w:rsidR="00E548D0" w:rsidRDefault="00E548D0" w:rsidP="00E548D0">
      <w:pPr>
        <w:pStyle w:val="Ttulo1"/>
        <w:rPr>
          <w:sz w:val="22"/>
          <w:lang w:val="es-AR"/>
        </w:rPr>
      </w:pPr>
      <w:bookmarkStart w:id="47" w:name="_Toc224346017"/>
      <w:bookmarkStart w:id="48" w:name="_Toc376256042"/>
      <w:bookmarkStart w:id="49" w:name="_Toc388973286"/>
      <w:r>
        <w:rPr>
          <w:sz w:val="22"/>
          <w:lang w:val="es-AR"/>
        </w:rPr>
        <w:t>Documentación de Referencia</w:t>
      </w:r>
      <w:bookmarkEnd w:id="49"/>
    </w:p>
    <w:p w14:paraId="142278D4" w14:textId="77777777" w:rsidR="00E548D0" w:rsidRDefault="00E548D0" w:rsidP="00E548D0">
      <w:pPr>
        <w:pStyle w:val="Ttulo1"/>
        <w:rPr>
          <w:sz w:val="22"/>
          <w:lang w:val="es-AR"/>
        </w:rPr>
      </w:pPr>
      <w:bookmarkStart w:id="50" w:name="_Toc388973287"/>
      <w:r w:rsidRPr="00A360B9">
        <w:rPr>
          <w:sz w:val="22"/>
          <w:lang w:val="es-AR"/>
        </w:rPr>
        <w:t>Interfaces Externas</w:t>
      </w:r>
      <w:bookmarkEnd w:id="47"/>
      <w:bookmarkEnd w:id="48"/>
      <w:bookmarkEnd w:id="50"/>
    </w:p>
    <w:p w14:paraId="098217EF" w14:textId="77777777" w:rsidR="00E548D0" w:rsidRPr="00BF211B" w:rsidRDefault="00E548D0" w:rsidP="00E548D0">
      <w:pPr>
        <w:rPr>
          <w:lang w:val="es-AR"/>
        </w:rPr>
      </w:pPr>
      <w:r>
        <w:rPr>
          <w:lang w:val="es-AR"/>
        </w:rPr>
        <w:t>No aplica</w:t>
      </w:r>
    </w:p>
    <w:p w14:paraId="5EDCCE9C" w14:textId="77777777" w:rsidR="00E548D0" w:rsidRDefault="00E548D0" w:rsidP="00E548D0">
      <w:pPr>
        <w:pStyle w:val="Ttulo1"/>
        <w:rPr>
          <w:sz w:val="22"/>
          <w:lang w:val="es-AR"/>
        </w:rPr>
      </w:pPr>
      <w:bookmarkStart w:id="51" w:name="_Toc376256043"/>
      <w:bookmarkStart w:id="52" w:name="_Toc20277813"/>
      <w:bookmarkStart w:id="53" w:name="_Toc388973288"/>
      <w:r w:rsidRPr="00A360B9">
        <w:rPr>
          <w:sz w:val="22"/>
          <w:lang w:val="es-AR"/>
        </w:rPr>
        <w:t>Entradas</w:t>
      </w:r>
      <w:bookmarkEnd w:id="51"/>
      <w:bookmarkEnd w:id="53"/>
    </w:p>
    <w:p w14:paraId="57EF1373" w14:textId="77777777" w:rsidR="00E548D0" w:rsidRPr="00BF211B" w:rsidRDefault="00E548D0" w:rsidP="00E548D0">
      <w:pPr>
        <w:rPr>
          <w:lang w:val="es-AR"/>
        </w:rPr>
      </w:pPr>
      <w:r>
        <w:rPr>
          <w:lang w:val="es-AR"/>
        </w:rPr>
        <w:t>No aplica</w:t>
      </w:r>
    </w:p>
    <w:p w14:paraId="09CA162C" w14:textId="77777777" w:rsidR="00E548D0" w:rsidRDefault="00E548D0" w:rsidP="00E548D0">
      <w:pPr>
        <w:pStyle w:val="Ttulo1"/>
        <w:rPr>
          <w:sz w:val="22"/>
          <w:lang w:val="es-AR"/>
        </w:rPr>
      </w:pPr>
      <w:bookmarkStart w:id="54" w:name="_Toc376256044"/>
      <w:bookmarkStart w:id="55" w:name="_Toc388973289"/>
      <w:r w:rsidRPr="00A360B9">
        <w:rPr>
          <w:sz w:val="22"/>
          <w:lang w:val="es-AR"/>
        </w:rPr>
        <w:t>Salidas</w:t>
      </w:r>
      <w:bookmarkEnd w:id="54"/>
      <w:bookmarkEnd w:id="55"/>
      <w:r w:rsidRPr="00A360B9">
        <w:rPr>
          <w:sz w:val="22"/>
          <w:lang w:val="es-AR"/>
        </w:rPr>
        <w:t xml:space="preserve"> </w:t>
      </w:r>
    </w:p>
    <w:p w14:paraId="28C13EF9" w14:textId="77777777" w:rsidR="00E548D0" w:rsidRPr="00BF211B" w:rsidRDefault="00E548D0" w:rsidP="00E548D0">
      <w:pPr>
        <w:rPr>
          <w:lang w:val="es-AR"/>
        </w:rPr>
      </w:pPr>
      <w:r>
        <w:rPr>
          <w:lang w:val="es-AR"/>
        </w:rPr>
        <w:t>No aplica</w:t>
      </w:r>
    </w:p>
    <w:p w14:paraId="189997A6" w14:textId="77777777" w:rsidR="00E548D0" w:rsidRDefault="00E548D0" w:rsidP="00E548D0">
      <w:pPr>
        <w:pStyle w:val="Ttulo1"/>
        <w:rPr>
          <w:sz w:val="22"/>
          <w:lang w:val="es-AR"/>
        </w:rPr>
      </w:pPr>
      <w:bookmarkStart w:id="56" w:name="_Consultas"/>
      <w:bookmarkStart w:id="57" w:name="_Toc376256045"/>
      <w:bookmarkStart w:id="58" w:name="_Toc388973290"/>
      <w:bookmarkEnd w:id="56"/>
      <w:r w:rsidRPr="00A360B9">
        <w:rPr>
          <w:sz w:val="22"/>
          <w:lang w:val="es-AR"/>
        </w:rPr>
        <w:t>Consultas</w:t>
      </w:r>
      <w:bookmarkEnd w:id="57"/>
      <w:bookmarkEnd w:id="58"/>
    </w:p>
    <w:p w14:paraId="575B6FD4" w14:textId="77777777" w:rsidR="00E548D0" w:rsidRPr="007C232E" w:rsidRDefault="00E548D0" w:rsidP="00E548D0">
      <w:pPr>
        <w:rPr>
          <w:lang w:val="es-AR"/>
        </w:rPr>
      </w:pPr>
      <w:r>
        <w:rPr>
          <w:lang w:val="es-AR"/>
        </w:rPr>
        <w:t>No aplica</w:t>
      </w:r>
    </w:p>
    <w:p w14:paraId="69DDFE84" w14:textId="77777777" w:rsidR="00E548D0" w:rsidRDefault="00E548D0" w:rsidP="00E548D0">
      <w:pPr>
        <w:pStyle w:val="Ttulo1"/>
        <w:rPr>
          <w:sz w:val="22"/>
          <w:lang w:val="es-AR"/>
        </w:rPr>
      </w:pPr>
      <w:bookmarkStart w:id="59" w:name="_Prototipos_de_Interfaz"/>
      <w:bookmarkStart w:id="60" w:name="_Toc376256048"/>
      <w:bookmarkStart w:id="61" w:name="_Toc388973291"/>
      <w:bookmarkEnd w:id="59"/>
      <w:r w:rsidRPr="00A360B9">
        <w:rPr>
          <w:sz w:val="22"/>
          <w:lang w:val="es-AR"/>
        </w:rPr>
        <w:t>Consideraciones para la Liberación</w:t>
      </w:r>
      <w:r>
        <w:rPr>
          <w:sz w:val="22"/>
          <w:lang w:val="es-AR"/>
        </w:rPr>
        <w:t xml:space="preserve"> (despliegue)</w:t>
      </w:r>
      <w:bookmarkEnd w:id="60"/>
      <w:bookmarkEnd w:id="61"/>
    </w:p>
    <w:p w14:paraId="0479FA61" w14:textId="77777777" w:rsidR="00E548D0" w:rsidRDefault="00E548D0" w:rsidP="00E548D0">
      <w:pPr>
        <w:pStyle w:val="Ttulo1"/>
        <w:rPr>
          <w:sz w:val="22"/>
          <w:lang w:val="es-AR"/>
        </w:rPr>
      </w:pPr>
      <w:bookmarkStart w:id="62" w:name="_Anexos"/>
      <w:bookmarkStart w:id="63" w:name="_Toc219621187"/>
      <w:bookmarkStart w:id="64" w:name="_Toc224346019"/>
      <w:bookmarkStart w:id="65" w:name="_Toc376256049"/>
      <w:bookmarkStart w:id="66" w:name="_Toc388973292"/>
      <w:bookmarkEnd w:id="52"/>
      <w:bookmarkEnd w:id="62"/>
      <w:r w:rsidRPr="002A78EE">
        <w:rPr>
          <w:sz w:val="22"/>
          <w:lang w:val="es-AR"/>
        </w:rPr>
        <w:t>Anexos</w:t>
      </w:r>
      <w:bookmarkEnd w:id="63"/>
      <w:bookmarkEnd w:id="64"/>
      <w:bookmarkEnd w:id="65"/>
      <w:bookmarkEnd w:id="66"/>
    </w:p>
    <w:bookmarkEnd w:id="38"/>
    <w:p w14:paraId="56870858" w14:textId="77777777" w:rsidR="00E548D0" w:rsidRDefault="00E548D0" w:rsidP="00E548D0"/>
    <w:p w14:paraId="1557FF26" w14:textId="77777777" w:rsidR="00E548D0" w:rsidRDefault="00E548D0" w:rsidP="00E548D0"/>
    <w:p w14:paraId="6BE40CD9" w14:textId="77777777" w:rsidR="00626241" w:rsidRDefault="00626241"/>
    <w:sectPr w:rsidR="00626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Florencia Rojas" w:date="2014-05-27T18:28:00Z" w:initials="FR">
    <w:p w14:paraId="60D6ED28" w14:textId="77777777" w:rsidR="009652A8" w:rsidRDefault="009652A8">
      <w:pPr>
        <w:pStyle w:val="Textocomentario"/>
      </w:pPr>
      <w:r>
        <w:rPr>
          <w:rStyle w:val="Refdecomentario"/>
        </w:rPr>
        <w:annotationRef/>
      </w:r>
      <w:r>
        <w:t xml:space="preserve">Ver </w:t>
      </w:r>
      <w:proofErr w:type="spellStart"/>
      <w:r>
        <w:t>cuales</w:t>
      </w:r>
      <w:proofErr w:type="spellEnd"/>
      <w:r>
        <w:t xml:space="preserve"> serían las restricciones</w:t>
      </w:r>
    </w:p>
  </w:comment>
  <w:comment w:id="19" w:author="Florencia Rojas" w:date="2014-05-27T17:11:00Z" w:initials="FR">
    <w:p w14:paraId="305502E8" w14:textId="77777777" w:rsidR="005D107E" w:rsidRDefault="005D107E">
      <w:pPr>
        <w:pStyle w:val="Textocomentario"/>
      </w:pPr>
      <w:r>
        <w:rPr>
          <w:rStyle w:val="Refdecomentario"/>
        </w:rPr>
        <w:annotationRef/>
      </w:r>
      <w:r>
        <w:t>Va a poder haber ediciones con</w:t>
      </w:r>
      <w:r w:rsidR="006F2A63">
        <w:t>currentes?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D6ED28" w15:done="0"/>
  <w15:commentEx w15:paraId="305502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71A"/>
    <w:multiLevelType w:val="hybridMultilevel"/>
    <w:tmpl w:val="D8501F26"/>
    <w:lvl w:ilvl="0" w:tplc="400EB6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E7D76"/>
    <w:multiLevelType w:val="hybridMultilevel"/>
    <w:tmpl w:val="EB6059F8"/>
    <w:lvl w:ilvl="0" w:tplc="2C0A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">
    <w:nsid w:val="23762F4B"/>
    <w:multiLevelType w:val="hybridMultilevel"/>
    <w:tmpl w:val="9C54E1A0"/>
    <w:lvl w:ilvl="0" w:tplc="4C108E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8173FD"/>
    <w:multiLevelType w:val="hybridMultilevel"/>
    <w:tmpl w:val="1DACCDFE"/>
    <w:lvl w:ilvl="0" w:tplc="2C0A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>
    <w:nsid w:val="35BE68BC"/>
    <w:multiLevelType w:val="hybridMultilevel"/>
    <w:tmpl w:val="8396B3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1308B"/>
    <w:multiLevelType w:val="hybridMultilevel"/>
    <w:tmpl w:val="02C47650"/>
    <w:lvl w:ilvl="0" w:tplc="41DACA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6796D"/>
    <w:multiLevelType w:val="hybridMultilevel"/>
    <w:tmpl w:val="264EE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11892"/>
    <w:multiLevelType w:val="hybridMultilevel"/>
    <w:tmpl w:val="DBDE7CF6"/>
    <w:lvl w:ilvl="0" w:tplc="513CE3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A56F5E"/>
    <w:multiLevelType w:val="hybridMultilevel"/>
    <w:tmpl w:val="72660B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26C35"/>
    <w:multiLevelType w:val="hybridMultilevel"/>
    <w:tmpl w:val="509605BA"/>
    <w:lvl w:ilvl="0" w:tplc="F7761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857AE"/>
    <w:multiLevelType w:val="hybridMultilevel"/>
    <w:tmpl w:val="07083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75590"/>
    <w:multiLevelType w:val="hybridMultilevel"/>
    <w:tmpl w:val="BEC41F38"/>
    <w:lvl w:ilvl="0" w:tplc="2BD02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742AE1"/>
    <w:multiLevelType w:val="hybridMultilevel"/>
    <w:tmpl w:val="35B4A6B8"/>
    <w:lvl w:ilvl="0" w:tplc="218EC7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01485C"/>
    <w:multiLevelType w:val="hybridMultilevel"/>
    <w:tmpl w:val="5A68B9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2220C"/>
    <w:multiLevelType w:val="hybridMultilevel"/>
    <w:tmpl w:val="95345C10"/>
    <w:lvl w:ilvl="0" w:tplc="48462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E9A2AF14">
      <w:numFmt w:val="bullet"/>
      <w:lvlText w:val="•"/>
      <w:lvlJc w:val="left"/>
      <w:pPr>
        <w:ind w:left="1440" w:hanging="720"/>
      </w:pPr>
      <w:rPr>
        <w:rFonts w:ascii="Corbel" w:eastAsiaTheme="minorEastAsia" w:hAnsi="Corbel" w:cs="Aria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8A5447"/>
    <w:multiLevelType w:val="multilevel"/>
    <w:tmpl w:val="C420795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3"/>
        </w:tabs>
        <w:ind w:left="573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2347"/>
        </w:tabs>
        <w:ind w:left="2347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722D03ED"/>
    <w:multiLevelType w:val="hybridMultilevel"/>
    <w:tmpl w:val="65141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54FEE"/>
    <w:multiLevelType w:val="hybridMultilevel"/>
    <w:tmpl w:val="3D987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404835"/>
    <w:multiLevelType w:val="hybridMultilevel"/>
    <w:tmpl w:val="234EB4AE"/>
    <w:lvl w:ilvl="0" w:tplc="EE421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4"/>
  </w:num>
  <w:num w:numId="5">
    <w:abstractNumId w:val="3"/>
  </w:num>
  <w:num w:numId="6">
    <w:abstractNumId w:val="14"/>
  </w:num>
  <w:num w:numId="7">
    <w:abstractNumId w:val="6"/>
  </w:num>
  <w:num w:numId="8">
    <w:abstractNumId w:val="18"/>
  </w:num>
  <w:num w:numId="9">
    <w:abstractNumId w:val="8"/>
  </w:num>
  <w:num w:numId="10">
    <w:abstractNumId w:val="1"/>
  </w:num>
  <w:num w:numId="11">
    <w:abstractNumId w:val="11"/>
  </w:num>
  <w:num w:numId="12">
    <w:abstractNumId w:val="10"/>
  </w:num>
  <w:num w:numId="13">
    <w:abstractNumId w:val="15"/>
  </w:num>
  <w:num w:numId="14">
    <w:abstractNumId w:val="13"/>
  </w:num>
  <w:num w:numId="15">
    <w:abstractNumId w:val="2"/>
  </w:num>
  <w:num w:numId="16">
    <w:abstractNumId w:val="19"/>
  </w:num>
  <w:num w:numId="17">
    <w:abstractNumId w:val="12"/>
  </w:num>
  <w:num w:numId="18">
    <w:abstractNumId w:val="9"/>
  </w:num>
  <w:num w:numId="19">
    <w:abstractNumId w:val="7"/>
  </w:num>
  <w:num w:numId="2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encia Rojas">
    <w15:presenceInfo w15:providerId="Windows Live" w15:userId="3442fe5061a886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41"/>
    <w:rsid w:val="002719F1"/>
    <w:rsid w:val="0031784F"/>
    <w:rsid w:val="00483B52"/>
    <w:rsid w:val="005D107E"/>
    <w:rsid w:val="00626241"/>
    <w:rsid w:val="006E1D54"/>
    <w:rsid w:val="006F2A63"/>
    <w:rsid w:val="009652A8"/>
    <w:rsid w:val="00A20356"/>
    <w:rsid w:val="00B85355"/>
    <w:rsid w:val="00CC502D"/>
    <w:rsid w:val="00E548D0"/>
    <w:rsid w:val="00E6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4D01A"/>
  <w15:chartTrackingRefBased/>
  <w15:docId w15:val="{80743AA9-502C-4F41-BEAA-C4EBDE65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8D0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548D0"/>
    <w:pPr>
      <w:keepNext/>
      <w:numPr>
        <w:numId w:val="1"/>
      </w:numPr>
      <w:tabs>
        <w:tab w:val="left" w:pos="851"/>
      </w:tabs>
      <w:spacing w:before="120" w:after="120"/>
      <w:outlineLvl w:val="0"/>
    </w:pPr>
    <w:rPr>
      <w:b/>
      <w:sz w:val="24"/>
      <w:lang w:val="es-ES_tradnl"/>
    </w:rPr>
  </w:style>
  <w:style w:type="paragraph" w:styleId="Ttulo2">
    <w:name w:val="heading 2"/>
    <w:basedOn w:val="Ttulo1"/>
    <w:next w:val="Normal"/>
    <w:link w:val="Ttulo2Car"/>
    <w:qFormat/>
    <w:rsid w:val="00E548D0"/>
    <w:pPr>
      <w:numPr>
        <w:ilvl w:val="1"/>
      </w:numPr>
      <w:spacing w:before="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ar"/>
    <w:qFormat/>
    <w:rsid w:val="00E548D0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548D0"/>
    <w:rPr>
      <w:rFonts w:ascii="Calibri" w:eastAsia="Times New Roman" w:hAnsi="Calibri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548D0"/>
    <w:rPr>
      <w:rFonts w:ascii="Calibri" w:eastAsia="Times New Roman" w:hAnsi="Calibri" w:cs="Times New Roman"/>
      <w:b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E548D0"/>
    <w:rPr>
      <w:rFonts w:ascii="Calibri" w:eastAsia="Times New Roman" w:hAnsi="Calibri" w:cs="Times New Roman"/>
      <w:szCs w:val="20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qFormat/>
    <w:rsid w:val="00E548D0"/>
    <w:pPr>
      <w:tabs>
        <w:tab w:val="left" w:pos="440"/>
        <w:tab w:val="right" w:leader="dot" w:pos="8434"/>
      </w:tabs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E548D0"/>
    <w:pPr>
      <w:tabs>
        <w:tab w:val="left" w:pos="880"/>
        <w:tab w:val="right" w:leader="dot" w:pos="8434"/>
      </w:tabs>
      <w:ind w:left="220"/>
    </w:pPr>
    <w:rPr>
      <w:rFonts w:asciiTheme="minorHAnsi" w:hAnsiTheme="minorHAnsi" w:cstheme="minorHAnsi"/>
      <w:smallCaps/>
    </w:rPr>
  </w:style>
  <w:style w:type="paragraph" w:styleId="Prrafodelista">
    <w:name w:val="List Paragraph"/>
    <w:basedOn w:val="Normal"/>
    <w:uiPriority w:val="34"/>
    <w:qFormat/>
    <w:rsid w:val="00E548D0"/>
    <w:pPr>
      <w:ind w:left="708"/>
    </w:pPr>
  </w:style>
  <w:style w:type="paragraph" w:styleId="Sinespaciado">
    <w:name w:val="No Spacing"/>
    <w:uiPriority w:val="1"/>
    <w:qFormat/>
    <w:rsid w:val="00E548D0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548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48D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48D0"/>
    <w:rPr>
      <w:rFonts w:ascii="Calibri" w:eastAsia="Times New Roman" w:hAnsi="Calibri" w:cs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48D0"/>
    <w:pPr>
      <w:spacing w:after="100"/>
      <w:ind w:left="400"/>
    </w:pPr>
  </w:style>
  <w:style w:type="character" w:customStyle="1" w:styleId="apple-converted-space">
    <w:name w:val="apple-converted-space"/>
    <w:basedOn w:val="Fuentedeprrafopredeter"/>
    <w:rsid w:val="00E548D0"/>
  </w:style>
  <w:style w:type="character" w:styleId="Hipervnculo">
    <w:name w:val="Hyperlink"/>
    <w:basedOn w:val="Fuentedeprrafopredeter"/>
    <w:uiPriority w:val="99"/>
    <w:unhideWhenUsed/>
    <w:rsid w:val="00E548D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8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8D0"/>
    <w:rPr>
      <w:rFonts w:ascii="Segoe UI" w:eastAsia="Times New Roman" w:hAnsi="Segoe UI" w:cs="Segoe UI"/>
      <w:sz w:val="18"/>
      <w:szCs w:val="18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0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07E"/>
    <w:rPr>
      <w:rFonts w:ascii="Calibri" w:eastAsia="Times New Roman" w:hAnsi="Calibri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DB201.E96BA5F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Rojas</dc:creator>
  <cp:keywords/>
  <dc:description/>
  <cp:lastModifiedBy>Florencia Rojas</cp:lastModifiedBy>
  <cp:revision>2</cp:revision>
  <dcterms:created xsi:type="dcterms:W3CDTF">2014-05-27T19:32:00Z</dcterms:created>
  <dcterms:modified xsi:type="dcterms:W3CDTF">2014-05-27T21:33:00Z</dcterms:modified>
</cp:coreProperties>
</file>