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"/>
        <w:gridCol w:w="1519"/>
        <w:gridCol w:w="1152"/>
        <w:gridCol w:w="3827"/>
        <w:gridCol w:w="3756"/>
        <w:gridCol w:w="2872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QUE GOLAZO:</w:t>
            </w:r>
          </w:p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Sistema de Gestión de </w:t>
            </w:r>
            <w:r w:rsidR="00A37334">
              <w:rPr>
                <w:rFonts w:asciiTheme="majorHAnsi" w:hAnsiTheme="majorHAnsi"/>
                <w:b/>
                <w:sz w:val="20"/>
              </w:rPr>
              <w:t>Torneos</w:t>
            </w:r>
            <w:r w:rsidRPr="00533785">
              <w:rPr>
                <w:rFonts w:asciiTheme="majorHAnsi" w:hAnsiTheme="majorHAnsi"/>
                <w:b/>
                <w:sz w:val="20"/>
              </w:rPr>
              <w:t xml:space="preserve"> de Futbol</w:t>
            </w:r>
          </w:p>
          <w:p w:rsidR="00E04209" w:rsidRPr="00533785" w:rsidRDefault="00E04209" w:rsidP="00E04209">
            <w:pPr>
              <w:jc w:val="center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SPRINT # </w:t>
            </w:r>
            <w:r w:rsidR="00297FEB">
              <w:rPr>
                <w:rFonts w:asciiTheme="majorHAnsi" w:hAnsiTheme="majorHAnsi"/>
                <w:b/>
                <w:sz w:val="20"/>
              </w:rPr>
              <w:t>9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PLANTILLA DE CASOS DE PRUEBA</w:t>
            </w:r>
          </w:p>
        </w:tc>
      </w:tr>
      <w:tr w:rsidR="00381EB8" w:rsidRPr="00DE62C0" w:rsidTr="0011005D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Nombre del Caso de Prueba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US asociada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Precondiciones</w:t>
            </w:r>
          </w:p>
        </w:tc>
        <w:tc>
          <w:tcPr>
            <w:tcW w:w="3756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Pasos</w:t>
            </w:r>
          </w:p>
        </w:tc>
        <w:tc>
          <w:tcPr>
            <w:tcW w:w="287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Resultado Esperado</w:t>
            </w:r>
          </w:p>
        </w:tc>
      </w:tr>
      <w:tr w:rsidR="00E0420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196A62" w:rsidRPr="0011005D" w:rsidRDefault="00D41338" w:rsidP="00196A6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Consultar </w:t>
            </w:r>
            <w:r w:rsidR="00533785" w:rsidRPr="0011005D">
              <w:rPr>
                <w:rFonts w:asciiTheme="majorHAnsi" w:hAnsiTheme="majorHAnsi"/>
                <w:b/>
                <w:sz w:val="20"/>
              </w:rPr>
              <w:t>Sanci</w:t>
            </w:r>
            <w:r>
              <w:rPr>
                <w:rFonts w:asciiTheme="majorHAnsi" w:hAnsiTheme="majorHAnsi"/>
                <w:b/>
                <w:sz w:val="20"/>
              </w:rPr>
              <w:t>o</w:t>
            </w:r>
            <w:r w:rsidR="00533785" w:rsidRPr="0011005D">
              <w:rPr>
                <w:rFonts w:asciiTheme="majorHAnsi" w:hAnsiTheme="majorHAnsi"/>
                <w:b/>
                <w:sz w:val="20"/>
              </w:rPr>
              <w:t>n</w:t>
            </w:r>
            <w:r>
              <w:rPr>
                <w:rFonts w:asciiTheme="majorHAnsi" w:hAnsiTheme="majorHAnsi"/>
                <w:b/>
                <w:sz w:val="20"/>
              </w:rPr>
              <w:t>es</w:t>
            </w:r>
            <w:r w:rsidR="0011005D" w:rsidRPr="0011005D">
              <w:rPr>
                <w:rFonts w:asciiTheme="majorHAnsi" w:hAnsiTheme="majorHAnsi"/>
                <w:sz w:val="20"/>
              </w:rPr>
              <w:t xml:space="preserve"> </w:t>
            </w:r>
            <w:r w:rsidRPr="00D41338">
              <w:rPr>
                <w:rFonts w:asciiTheme="majorHAnsi" w:hAnsiTheme="majorHAnsi"/>
                <w:b/>
                <w:sz w:val="20"/>
              </w:rPr>
              <w:t>con resultados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E04209" w:rsidRPr="00790E25" w:rsidRDefault="00D41338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Consultar Sanciones</w:t>
            </w:r>
          </w:p>
        </w:tc>
        <w:tc>
          <w:tcPr>
            <w:tcW w:w="3827" w:type="dxa"/>
          </w:tcPr>
          <w:p w:rsidR="00790E25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8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E04209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</w:t>
            </w:r>
            <w:r w:rsidR="008E731F" w:rsidRPr="00533785">
              <w:rPr>
                <w:rFonts w:asciiTheme="majorHAnsi" w:hAnsiTheme="majorHAnsi"/>
                <w:sz w:val="20"/>
              </w:rPr>
              <w:t>Torneo</w:t>
            </w:r>
            <w:r w:rsidRPr="00533785">
              <w:rPr>
                <w:rFonts w:asciiTheme="majorHAnsi" w:hAnsiTheme="majorHAnsi"/>
                <w:sz w:val="20"/>
              </w:rPr>
              <w:t xml:space="preserve"> "</w:t>
            </w:r>
            <w:r w:rsidR="00E12754" w:rsidRPr="00533785">
              <w:rPr>
                <w:rFonts w:asciiTheme="majorHAnsi" w:hAnsiTheme="majorHAnsi"/>
                <w:sz w:val="20"/>
              </w:rPr>
              <w:t>Torneo Jockey Club</w:t>
            </w:r>
            <w:r w:rsidRPr="00533785">
              <w:rPr>
                <w:rFonts w:asciiTheme="majorHAnsi" w:hAnsiTheme="majorHAnsi"/>
                <w:sz w:val="20"/>
              </w:rPr>
              <w:t>" se encuentra cargado.</w:t>
            </w:r>
          </w:p>
          <w:p w:rsidR="00827084" w:rsidRPr="0053378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E12754" w:rsidRPr="00533785" w:rsidRDefault="00196A62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</w:t>
            </w:r>
            <w:r w:rsidR="00E12754" w:rsidRPr="00533785">
              <w:rPr>
                <w:rFonts w:asciiTheme="majorHAnsi" w:hAnsiTheme="majorHAnsi"/>
                <w:sz w:val="20"/>
              </w:rPr>
              <w:t>se encuentra configurada</w:t>
            </w:r>
            <w:r w:rsidR="00533785">
              <w:rPr>
                <w:rFonts w:asciiTheme="majorHAnsi" w:hAnsiTheme="majorHAnsi"/>
                <w:sz w:val="20"/>
              </w:rPr>
              <w:t>.</w:t>
            </w:r>
          </w:p>
          <w:p w:rsidR="00533785" w:rsidRPr="0011005D" w:rsidRDefault="0053378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La Edición “Jockey 2014” en su configuración gestiona </w:t>
            </w:r>
            <w:r w:rsidRPr="00533785">
              <w:rPr>
                <w:rFonts w:asciiTheme="majorHAnsi" w:hAnsiTheme="majorHAnsi"/>
                <w:b/>
                <w:sz w:val="20"/>
              </w:rPr>
              <w:t>Sanciones.</w:t>
            </w:r>
          </w:p>
          <w:p w:rsidR="0011005D" w:rsidRPr="0011005D" w:rsidRDefault="00D41338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Se identificó al menos una sanción asociada a la edición “Jockey 2014”</w:t>
            </w:r>
          </w:p>
        </w:tc>
        <w:tc>
          <w:tcPr>
            <w:tcW w:w="3756" w:type="dxa"/>
          </w:tcPr>
          <w:p w:rsidR="00E04209" w:rsidRPr="0011005D" w:rsidRDefault="00827084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9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682427" w:rsidRPr="0011005D" w:rsidRDefault="00A37FF7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>2.El usuario se dirige</w:t>
            </w:r>
            <w:r w:rsidR="00196A62" w:rsidRPr="0011005D">
              <w:rPr>
                <w:rFonts w:asciiTheme="majorHAnsi" w:hAnsiTheme="majorHAnsi"/>
                <w:sz w:val="20"/>
              </w:rPr>
              <w:t xml:space="preserve"> a </w:t>
            </w:r>
            <w:r w:rsidR="00196A62" w:rsidRPr="0011005D">
              <w:rPr>
                <w:rFonts w:asciiTheme="majorHAnsi" w:hAnsiTheme="majorHAnsi"/>
                <w:b/>
                <w:sz w:val="20"/>
              </w:rPr>
              <w:t>“</w:t>
            </w:r>
            <w:r w:rsidR="0011005D" w:rsidRPr="0011005D">
              <w:rPr>
                <w:rFonts w:asciiTheme="majorHAnsi" w:hAnsiTheme="majorHAnsi"/>
                <w:b/>
                <w:sz w:val="20"/>
              </w:rPr>
              <w:t>Sanciones</w:t>
            </w:r>
            <w:r w:rsidR="00196A62" w:rsidRPr="0011005D">
              <w:rPr>
                <w:rFonts w:asciiTheme="majorHAnsi" w:hAnsiTheme="majorHAnsi"/>
                <w:b/>
                <w:sz w:val="20"/>
              </w:rPr>
              <w:t>”</w:t>
            </w:r>
          </w:p>
          <w:p w:rsidR="00637964" w:rsidRPr="0011005D" w:rsidRDefault="00196A62" w:rsidP="0011005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196A62" w:rsidRPr="00790E25" w:rsidRDefault="00196A62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4.El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“Seleccionar Edición”.</w:t>
            </w:r>
            <w:r w:rsidR="00D41338" w:rsidRPr="00790E25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872" w:type="dxa"/>
          </w:tcPr>
          <w:p w:rsidR="00827084" w:rsidRPr="0011005D" w:rsidRDefault="00827084" w:rsidP="00827084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827084" w:rsidRPr="0011005D" w:rsidRDefault="00827084" w:rsidP="00827084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</w:t>
            </w:r>
            <w:r w:rsidR="00196A62" w:rsidRPr="0011005D">
              <w:rPr>
                <w:rFonts w:asciiTheme="majorHAnsi" w:hAnsiTheme="majorHAnsi"/>
                <w:sz w:val="20"/>
              </w:rPr>
              <w:t xml:space="preserve">de </w:t>
            </w:r>
            <w:r w:rsidR="0011005D" w:rsidRPr="0011005D">
              <w:rPr>
                <w:rFonts w:asciiTheme="majorHAnsi" w:hAnsiTheme="majorHAnsi"/>
                <w:sz w:val="20"/>
              </w:rPr>
              <w:t xml:space="preserve">sanciones </w:t>
            </w:r>
            <w:r w:rsidR="00196A62" w:rsidRPr="0011005D">
              <w:rPr>
                <w:rFonts w:asciiTheme="majorHAnsi" w:hAnsiTheme="majorHAnsi"/>
                <w:sz w:val="20"/>
              </w:rPr>
              <w:t>(</w:t>
            </w:r>
            <w:r w:rsidR="0011005D" w:rsidRPr="0011005D">
              <w:rPr>
                <w:rFonts w:asciiTheme="majorHAnsi" w:hAnsiTheme="majorHAnsi"/>
                <w:sz w:val="20"/>
              </w:rPr>
              <w:t>sanciones</w:t>
            </w:r>
            <w:r w:rsidRPr="0011005D">
              <w:rPr>
                <w:rFonts w:asciiTheme="majorHAnsi" w:hAnsiTheme="majorHAnsi"/>
                <w:sz w:val="20"/>
              </w:rPr>
              <w:t>.aspx)</w:t>
            </w:r>
            <w:r w:rsidR="00196A62" w:rsidRPr="0011005D">
              <w:rPr>
                <w:rFonts w:asciiTheme="majorHAnsi" w:hAnsiTheme="majorHAnsi"/>
                <w:sz w:val="20"/>
              </w:rPr>
              <w:t>.</w:t>
            </w:r>
          </w:p>
          <w:p w:rsidR="0011005D" w:rsidRDefault="00D41338" w:rsidP="00637964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4.El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en la parte derecha de la pantalla de sanciones, la consulta de sanciones. Se visualizará una grilla de Sanciones Existentes con las siguientes columnas: </w:t>
            </w:r>
          </w:p>
          <w:p w:rsidR="00D41338" w:rsidRPr="00D41338" w:rsidRDefault="00D41338" w:rsidP="00D41338">
            <w:pPr>
              <w:rPr>
                <w:rFonts w:asciiTheme="majorHAnsi" w:hAnsiTheme="majorHAnsi"/>
              </w:rPr>
            </w:pPr>
            <w:r w:rsidRPr="00D41338">
              <w:rPr>
                <w:rFonts w:asciiTheme="majorHAnsi" w:hAnsiTheme="majorHAnsi"/>
                <w:b/>
                <w:sz w:val="20"/>
              </w:rPr>
              <w:t>Fecha, Equipo, Jugador, Motivo, Puntos a Quitar y Cantidad de fechas suspendidas</w:t>
            </w:r>
            <w:r w:rsidRPr="00D41338">
              <w:rPr>
                <w:rFonts w:asciiTheme="majorHAnsi" w:hAnsiTheme="majorHAnsi"/>
                <w:sz w:val="20"/>
              </w:rPr>
              <w:t>. Además por cada sanción se podrá eliminar y actualizar los datos de ésta.</w:t>
            </w:r>
          </w:p>
        </w:tc>
      </w:tr>
      <w:tr w:rsidR="00E0420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072179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19" w:type="dxa"/>
          </w:tcPr>
          <w:p w:rsidR="00E04209" w:rsidRPr="00D41338" w:rsidRDefault="00D41338" w:rsidP="005E5961">
            <w:pPr>
              <w:rPr>
                <w:rFonts w:asciiTheme="majorHAnsi" w:hAnsiTheme="majorHAnsi"/>
                <w:b/>
              </w:rPr>
            </w:pPr>
            <w:r w:rsidRPr="00D41338">
              <w:rPr>
                <w:rFonts w:asciiTheme="majorHAnsi" w:hAnsiTheme="majorHAnsi"/>
                <w:b/>
                <w:sz w:val="20"/>
              </w:rPr>
              <w:t>Consultar Sanciones sin resultados</w:t>
            </w:r>
          </w:p>
        </w:tc>
        <w:tc>
          <w:tcPr>
            <w:tcW w:w="1152" w:type="dxa"/>
          </w:tcPr>
          <w:p w:rsidR="00E04209" w:rsidRPr="00790E25" w:rsidRDefault="00D41338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Consultar Sanciones</w:t>
            </w:r>
          </w:p>
        </w:tc>
        <w:tc>
          <w:tcPr>
            <w:tcW w:w="3827" w:type="dxa"/>
          </w:tcPr>
          <w:p w:rsidR="00D41338" w:rsidRPr="00533785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0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D41338" w:rsidRPr="00533785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41338" w:rsidRPr="00533785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41338" w:rsidRPr="00533785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configurada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D41338" w:rsidRPr="0011005D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La Edición “Jockey 2014” en su configuración gestiona </w:t>
            </w:r>
            <w:r w:rsidRPr="00533785">
              <w:rPr>
                <w:rFonts w:asciiTheme="majorHAnsi" w:hAnsiTheme="majorHAnsi"/>
                <w:b/>
                <w:sz w:val="20"/>
              </w:rPr>
              <w:t>Sanciones.</w:t>
            </w:r>
          </w:p>
          <w:p w:rsidR="00E04209" w:rsidRPr="00682427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lastRenderedPageBreak/>
              <w:t>No se identificó ninguna sanción asociada a la edición “Jockey 2014”</w:t>
            </w:r>
          </w:p>
        </w:tc>
        <w:tc>
          <w:tcPr>
            <w:tcW w:w="3756" w:type="dxa"/>
          </w:tcPr>
          <w:p w:rsidR="00D41338" w:rsidRPr="0011005D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1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D41338" w:rsidRPr="0011005D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“Sanciones”</w:t>
            </w:r>
          </w:p>
          <w:p w:rsidR="00D41338" w:rsidRDefault="00D41338" w:rsidP="00D4133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072179" w:rsidRPr="00072179" w:rsidRDefault="00D41338" w:rsidP="00D413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11005D">
              <w:rPr>
                <w:rFonts w:asciiTheme="majorHAnsi" w:hAnsiTheme="majorHAnsi"/>
                <w:sz w:val="20"/>
              </w:rPr>
              <w:t>4.El usuario selecciona la opción “Seleccionar Edición”.</w:t>
            </w:r>
          </w:p>
        </w:tc>
        <w:tc>
          <w:tcPr>
            <w:tcW w:w="2872" w:type="dxa"/>
          </w:tcPr>
          <w:p w:rsidR="001F0D2F" w:rsidRPr="0011005D" w:rsidRDefault="001F0D2F" w:rsidP="001F0D2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1F0D2F" w:rsidRPr="0011005D" w:rsidRDefault="001F0D2F" w:rsidP="001F0D2F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 sanciones (sanciones.aspx).</w:t>
            </w:r>
          </w:p>
          <w:p w:rsidR="001F0D2F" w:rsidRPr="00790E25" w:rsidRDefault="001F0D2F" w:rsidP="001F0D2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4.El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en la parte derecha de la pantalla de sanciones, la consulta de sanciones. Se visualizará una grilla de Sanciones Existentes con el mensaje </w:t>
            </w:r>
            <w:r w:rsidRPr="00A8698C">
              <w:rPr>
                <w:rFonts w:asciiTheme="majorHAnsi" w:hAnsiTheme="majorHAnsi"/>
                <w:b/>
                <w:sz w:val="20"/>
              </w:rPr>
              <w:t>“No se encuentran sanciones registradas”.</w:t>
            </w:r>
          </w:p>
          <w:p w:rsidR="00072179" w:rsidRPr="00790E25" w:rsidRDefault="00072179" w:rsidP="001F0D2F">
            <w:pPr>
              <w:rPr>
                <w:rFonts w:asciiTheme="majorHAnsi" w:hAnsiTheme="majorHAnsi"/>
              </w:rPr>
            </w:pPr>
          </w:p>
        </w:tc>
      </w:tr>
      <w:tr w:rsidR="0007217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1519" w:type="dxa"/>
          </w:tcPr>
          <w:p w:rsidR="00072179" w:rsidRPr="00A8698C" w:rsidRDefault="00A8698C" w:rsidP="00A8698C">
            <w:pPr>
              <w:rPr>
                <w:rFonts w:asciiTheme="majorHAnsi" w:hAnsiTheme="majorHAnsi"/>
                <w:b/>
              </w:rPr>
            </w:pPr>
            <w:r w:rsidRPr="00A8698C">
              <w:rPr>
                <w:rFonts w:asciiTheme="majorHAnsi" w:hAnsiTheme="majorHAnsi"/>
                <w:b/>
                <w:sz w:val="20"/>
              </w:rPr>
              <w:t>Eliminar sanción con éxito</w:t>
            </w:r>
          </w:p>
        </w:tc>
        <w:tc>
          <w:tcPr>
            <w:tcW w:w="1152" w:type="dxa"/>
          </w:tcPr>
          <w:p w:rsidR="00072179" w:rsidRPr="00790E25" w:rsidRDefault="00A8698C" w:rsidP="00072179">
            <w:pPr>
              <w:rPr>
                <w:rFonts w:asciiTheme="majorHAnsi" w:hAnsiTheme="majorHAnsi"/>
              </w:rPr>
            </w:pPr>
            <w:r w:rsidRPr="00A8698C">
              <w:rPr>
                <w:rFonts w:asciiTheme="majorHAnsi" w:hAnsiTheme="majorHAnsi"/>
                <w:sz w:val="20"/>
              </w:rPr>
              <w:t>Eliminar sanción</w:t>
            </w:r>
          </w:p>
        </w:tc>
        <w:tc>
          <w:tcPr>
            <w:tcW w:w="3827" w:type="dxa"/>
          </w:tcPr>
          <w:p w:rsidR="00A8698C" w:rsidRPr="00533785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2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A8698C" w:rsidRPr="00533785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A8698C" w:rsidRPr="00533785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A8698C" w:rsidRPr="00533785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configurada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A8698C" w:rsidRPr="0011005D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La Edición “Jockey 2014” en su configuración gestiona </w:t>
            </w:r>
            <w:r w:rsidRPr="00533785">
              <w:rPr>
                <w:rFonts w:asciiTheme="majorHAnsi" w:hAnsiTheme="majorHAnsi"/>
                <w:b/>
                <w:sz w:val="20"/>
              </w:rPr>
              <w:t>Sanciones.</w:t>
            </w:r>
          </w:p>
          <w:p w:rsidR="00D94E4B" w:rsidRPr="00682427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Se identificó al menos una sanción asociada a la edición “Jockey 2014”</w:t>
            </w:r>
          </w:p>
        </w:tc>
        <w:tc>
          <w:tcPr>
            <w:tcW w:w="3756" w:type="dxa"/>
          </w:tcPr>
          <w:p w:rsidR="00A8698C" w:rsidRPr="0011005D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3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A8698C" w:rsidRPr="0011005D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“Sanciones”</w:t>
            </w:r>
          </w:p>
          <w:p w:rsidR="00A8698C" w:rsidRPr="0011005D" w:rsidRDefault="00A8698C" w:rsidP="00A8698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072179" w:rsidRDefault="00A8698C" w:rsidP="00A8698C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A8698C">
              <w:rPr>
                <w:rFonts w:asciiTheme="majorHAnsi" w:hAnsiTheme="majorHAnsi"/>
                <w:sz w:val="20"/>
              </w:rPr>
              <w:t>4.El usuario selecciona la opción “Seleccionar Edición”.</w:t>
            </w:r>
          </w:p>
          <w:p w:rsidR="00A8698C" w:rsidRDefault="00A8698C" w:rsidP="00A8698C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- 5.El usuario selecciona la opción </w:t>
            </w:r>
            <w:r w:rsidRPr="00A8698C">
              <w:rPr>
                <w:rFonts w:asciiTheme="majorHAnsi" w:hAnsiTheme="majorHAnsi"/>
                <w:b/>
                <w:sz w:val="20"/>
              </w:rPr>
              <w:t>“Eliminar”</w:t>
            </w:r>
            <w:r>
              <w:rPr>
                <w:rFonts w:asciiTheme="majorHAnsi" w:hAnsiTheme="majorHAnsi"/>
                <w:sz w:val="20"/>
              </w:rPr>
              <w:t xml:space="preserve"> de una sanción.</w:t>
            </w:r>
          </w:p>
          <w:p w:rsidR="00A8698C" w:rsidRPr="00A8698C" w:rsidRDefault="00A8698C" w:rsidP="00A869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- 6.El usuario acepta la confirmación de la eliminación de la sanción.</w:t>
            </w:r>
          </w:p>
        </w:tc>
        <w:tc>
          <w:tcPr>
            <w:tcW w:w="2872" w:type="dxa"/>
          </w:tcPr>
          <w:p w:rsidR="00A8698C" w:rsidRPr="0011005D" w:rsidRDefault="00A8698C" w:rsidP="00A8698C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A8698C" w:rsidRPr="0011005D" w:rsidRDefault="00A8698C" w:rsidP="00A8698C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 sanciones (sanciones.aspx).</w:t>
            </w:r>
          </w:p>
          <w:p w:rsidR="00A8698C" w:rsidRDefault="00A8698C" w:rsidP="00A8698C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4.El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en la parte derecha de la pantalla de sanciones, la consulta de sanciones. Se visualizará una grilla de Sanciones Existentes con las siguientes columnas: </w:t>
            </w:r>
          </w:p>
          <w:p w:rsidR="00072179" w:rsidRDefault="00A8698C" w:rsidP="00A8698C">
            <w:pPr>
              <w:rPr>
                <w:rFonts w:asciiTheme="majorHAnsi" w:hAnsiTheme="majorHAnsi"/>
                <w:sz w:val="20"/>
              </w:rPr>
            </w:pPr>
            <w:r w:rsidRPr="00D41338">
              <w:rPr>
                <w:rFonts w:asciiTheme="majorHAnsi" w:hAnsiTheme="majorHAnsi"/>
                <w:b/>
                <w:sz w:val="20"/>
              </w:rPr>
              <w:t>Fecha, Equipo, Jugador, Motivo, Puntos a Quitar y Cantidad de fechas suspendidas</w:t>
            </w:r>
            <w:r w:rsidRPr="00D41338">
              <w:rPr>
                <w:rFonts w:asciiTheme="majorHAnsi" w:hAnsiTheme="majorHAnsi"/>
                <w:sz w:val="20"/>
              </w:rPr>
              <w:t>. Además por cada sanción se podrá eliminar y actualizar los datos de ésta.</w:t>
            </w:r>
          </w:p>
          <w:p w:rsidR="00A8698C" w:rsidRDefault="00A8698C" w:rsidP="00A8698C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5.El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pedirá confirmación ante la acción destructiva: ¿Está seguro que desea eliminar la sanción?</w:t>
            </w:r>
          </w:p>
          <w:p w:rsidR="00A8698C" w:rsidRPr="00790E25" w:rsidRDefault="00A8698C" w:rsidP="00A8698C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6.El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eliminará la sanción y ésta dejará de visualizarse en la consulta de sanciones existentes.</w:t>
            </w:r>
          </w:p>
        </w:tc>
      </w:tr>
      <w:tr w:rsidR="0007217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72179" w:rsidRDefault="0007217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519" w:type="dxa"/>
          </w:tcPr>
          <w:p w:rsidR="00072179" w:rsidRPr="0045516D" w:rsidRDefault="0045516D" w:rsidP="00072179">
            <w:pPr>
              <w:rPr>
                <w:rFonts w:asciiTheme="majorHAnsi" w:hAnsiTheme="majorHAnsi"/>
                <w:b/>
              </w:rPr>
            </w:pPr>
            <w:r w:rsidRPr="0045516D">
              <w:rPr>
                <w:rFonts w:asciiTheme="majorHAnsi" w:hAnsiTheme="majorHAnsi"/>
                <w:b/>
                <w:sz w:val="20"/>
              </w:rPr>
              <w:t>Modificar sanción con éxito</w:t>
            </w:r>
          </w:p>
        </w:tc>
        <w:tc>
          <w:tcPr>
            <w:tcW w:w="1152" w:type="dxa"/>
          </w:tcPr>
          <w:p w:rsidR="00072179" w:rsidRPr="00790E25" w:rsidRDefault="0045516D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Modificar sanción</w:t>
            </w:r>
          </w:p>
        </w:tc>
        <w:tc>
          <w:tcPr>
            <w:tcW w:w="3827" w:type="dxa"/>
          </w:tcPr>
          <w:p w:rsidR="0045516D" w:rsidRPr="00533785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4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45516D" w:rsidRPr="00533785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45516D" w:rsidRPr="00533785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45516D" w:rsidRPr="00533785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configurada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45516D" w:rsidRPr="0011005D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lastRenderedPageBreak/>
              <w:t xml:space="preserve">La Edición “Jockey 2014” en su configuración gestiona </w:t>
            </w:r>
            <w:r w:rsidRPr="00533785">
              <w:rPr>
                <w:rFonts w:asciiTheme="majorHAnsi" w:hAnsiTheme="majorHAnsi"/>
                <w:b/>
                <w:sz w:val="20"/>
              </w:rPr>
              <w:t>Sanciones.</w:t>
            </w:r>
          </w:p>
          <w:p w:rsidR="00072179" w:rsidRPr="00682427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Se identificó al menos una sanción aplicada al equipo “Belgrano” con fecha 02/05/2015</w:t>
            </w:r>
          </w:p>
        </w:tc>
        <w:tc>
          <w:tcPr>
            <w:tcW w:w="3756" w:type="dxa"/>
          </w:tcPr>
          <w:p w:rsidR="0045516D" w:rsidRPr="0011005D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5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45516D" w:rsidRPr="0011005D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“Sanciones”</w:t>
            </w:r>
          </w:p>
          <w:p w:rsidR="0045516D" w:rsidRPr="0011005D" w:rsidRDefault="0045516D" w:rsidP="0045516D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45516D" w:rsidRDefault="0045516D" w:rsidP="0045516D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A8698C">
              <w:rPr>
                <w:rFonts w:asciiTheme="majorHAnsi" w:hAnsiTheme="majorHAnsi"/>
                <w:sz w:val="20"/>
              </w:rPr>
              <w:t>4.El usuario selecciona la opción “Seleccionar Edición”.</w:t>
            </w:r>
          </w:p>
          <w:p w:rsidR="0045516D" w:rsidRDefault="0045516D" w:rsidP="0045516D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lastRenderedPageBreak/>
              <w:t xml:space="preserve">- 5.El usuario selecciona la opción </w:t>
            </w:r>
            <w:r w:rsidRPr="00A8698C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Modificar”</w:t>
            </w:r>
            <w:r>
              <w:rPr>
                <w:rFonts w:asciiTheme="majorHAnsi" w:hAnsiTheme="majorHAnsi"/>
                <w:sz w:val="20"/>
              </w:rPr>
              <w:t xml:space="preserve"> de la sanción aplicada al equipo Belgrano.</w:t>
            </w:r>
          </w:p>
          <w:p w:rsidR="00072179" w:rsidRDefault="0045516D" w:rsidP="0045516D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- 6.El usuario cambiará la fecha de la sanción 02/05/2015 por 05/05/2015.</w:t>
            </w:r>
          </w:p>
          <w:p w:rsidR="0045516D" w:rsidRPr="00790E25" w:rsidRDefault="0045516D" w:rsidP="004551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- 7.El usuario selecciona la opción Modificar.</w:t>
            </w:r>
          </w:p>
        </w:tc>
        <w:tc>
          <w:tcPr>
            <w:tcW w:w="2872" w:type="dxa"/>
          </w:tcPr>
          <w:p w:rsidR="0045516D" w:rsidRPr="0011005D" w:rsidRDefault="0045516D" w:rsidP="0045516D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45516D" w:rsidRPr="0011005D" w:rsidRDefault="0045516D" w:rsidP="0045516D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 sanciones (sanciones.aspx).</w:t>
            </w:r>
          </w:p>
          <w:p w:rsidR="0045516D" w:rsidRDefault="0045516D" w:rsidP="0045516D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4.El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en la parte derecha de la pantalla de sanciones, la consulta de sanciones. Se visualizará una </w:t>
            </w:r>
            <w:r>
              <w:rPr>
                <w:rFonts w:asciiTheme="majorHAnsi" w:hAnsiTheme="majorHAnsi"/>
                <w:sz w:val="20"/>
              </w:rPr>
              <w:lastRenderedPageBreak/>
              <w:t xml:space="preserve">grilla de Sanciones Existentes con las siguientes columnas: </w:t>
            </w:r>
          </w:p>
          <w:p w:rsidR="0045516D" w:rsidRDefault="0045516D" w:rsidP="0045516D">
            <w:pPr>
              <w:rPr>
                <w:rFonts w:asciiTheme="majorHAnsi" w:hAnsiTheme="majorHAnsi"/>
                <w:sz w:val="20"/>
              </w:rPr>
            </w:pPr>
            <w:r w:rsidRPr="00D41338">
              <w:rPr>
                <w:rFonts w:asciiTheme="majorHAnsi" w:hAnsiTheme="majorHAnsi"/>
                <w:b/>
                <w:sz w:val="20"/>
              </w:rPr>
              <w:t>Fecha, Equipo, Jugador, Motivo, Puntos a Quitar y Cantidad de fechas suspendidas</w:t>
            </w:r>
            <w:r w:rsidRPr="00D41338">
              <w:rPr>
                <w:rFonts w:asciiTheme="majorHAnsi" w:hAnsiTheme="majorHAnsi"/>
                <w:sz w:val="20"/>
              </w:rPr>
              <w:t>. Además por cada sanción se podrá eliminar y actualizar los datos de ésta.</w:t>
            </w:r>
          </w:p>
          <w:p w:rsidR="0045516D" w:rsidRDefault="0045516D" w:rsidP="0045516D">
            <w:pPr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5.El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visualizará los datos de la sanción en la izquierda de la pantalla.</w:t>
            </w:r>
          </w:p>
          <w:p w:rsidR="00072179" w:rsidRPr="00790E25" w:rsidRDefault="0045516D" w:rsidP="0045516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7.El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modificará la sanción y actualizará la sanción modificada en la consulta de sanciones existentes.</w:t>
            </w:r>
          </w:p>
        </w:tc>
      </w:tr>
      <w:tr w:rsidR="00092326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92326" w:rsidRDefault="00092326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1519" w:type="dxa"/>
          </w:tcPr>
          <w:p w:rsidR="00092326" w:rsidRPr="0045516D" w:rsidRDefault="007A1F3E" w:rsidP="00072179">
            <w:pPr>
              <w:rPr>
                <w:rFonts w:asciiTheme="majorHAnsi" w:hAnsiTheme="majorHAnsi"/>
                <w:b/>
                <w:sz w:val="20"/>
              </w:rPr>
            </w:pPr>
            <w:bookmarkStart w:id="0" w:name="_GoBack"/>
            <w:r>
              <w:rPr>
                <w:rFonts w:asciiTheme="majorHAnsi" w:hAnsiTheme="majorHAnsi"/>
                <w:b/>
                <w:sz w:val="20"/>
              </w:rPr>
              <w:t>Registra Sanción</w:t>
            </w:r>
            <w:r w:rsidR="00092326">
              <w:rPr>
                <w:rFonts w:asciiTheme="majorHAnsi" w:hAnsiTheme="majorHAnsi"/>
                <w:b/>
                <w:sz w:val="20"/>
              </w:rPr>
              <w:t xml:space="preserve"> de una edición que no gestiona sanciones</w:t>
            </w:r>
            <w:bookmarkEnd w:id="0"/>
          </w:p>
        </w:tc>
        <w:tc>
          <w:tcPr>
            <w:tcW w:w="1152" w:type="dxa"/>
          </w:tcPr>
          <w:p w:rsidR="00092326" w:rsidRDefault="00092326" w:rsidP="00072179">
            <w:pPr>
              <w:rPr>
                <w:rFonts w:asciiTheme="majorHAnsi" w:hAnsiTheme="majorHAnsi"/>
              </w:rPr>
            </w:pPr>
            <w:r w:rsidRPr="00092326">
              <w:rPr>
                <w:rFonts w:asciiTheme="majorHAnsi" w:hAnsiTheme="majorHAnsi"/>
                <w:sz w:val="20"/>
              </w:rPr>
              <w:t>Registrar Sanción</w:t>
            </w:r>
          </w:p>
        </w:tc>
        <w:tc>
          <w:tcPr>
            <w:tcW w:w="3827" w:type="dxa"/>
          </w:tcPr>
          <w:p w:rsidR="00092326" w:rsidRPr="00533785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6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092326" w:rsidRPr="00533785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092326" w:rsidRPr="00533785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092326" w:rsidRPr="00533785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configurada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092326" w:rsidRPr="0011005D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La Edición “Jockey 2014” en su configuración </w:t>
            </w:r>
            <w:r w:rsidRPr="00092326">
              <w:rPr>
                <w:rFonts w:asciiTheme="majorHAnsi" w:hAnsiTheme="majorHAnsi"/>
                <w:b/>
                <w:sz w:val="20"/>
                <w:u w:val="single"/>
              </w:rPr>
              <w:t>NO gestiona Sanciones.</w:t>
            </w:r>
          </w:p>
          <w:p w:rsidR="00092326" w:rsidRPr="00533785" w:rsidRDefault="00092326" w:rsidP="00092326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3756" w:type="dxa"/>
          </w:tcPr>
          <w:p w:rsidR="00092326" w:rsidRPr="0011005D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7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092326" w:rsidRPr="0011005D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“Sanciones”</w:t>
            </w:r>
          </w:p>
          <w:p w:rsidR="00092326" w:rsidRPr="0011005D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092326" w:rsidRPr="0011005D" w:rsidRDefault="00092326" w:rsidP="0009232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4.El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usuario selecciona la opción “Seleccionar Edición”.</w:t>
            </w:r>
          </w:p>
        </w:tc>
        <w:tc>
          <w:tcPr>
            <w:tcW w:w="2872" w:type="dxa"/>
          </w:tcPr>
          <w:p w:rsidR="00092326" w:rsidRPr="0011005D" w:rsidRDefault="00092326" w:rsidP="00092326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092326" w:rsidRPr="0011005D" w:rsidRDefault="00092326" w:rsidP="00092326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 sanciones (sanciones.aspx).</w:t>
            </w:r>
          </w:p>
          <w:p w:rsidR="00092326" w:rsidRPr="00E26D55" w:rsidRDefault="00092326" w:rsidP="00092326">
            <w:pPr>
              <w:rPr>
                <w:rFonts w:asciiTheme="majorHAnsi" w:hAnsiTheme="majorHAnsi"/>
                <w:b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4.El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informará mediante un mensaje que </w:t>
            </w:r>
            <w:r w:rsidRPr="00E26D55">
              <w:rPr>
                <w:rFonts w:asciiTheme="majorHAnsi" w:hAnsiTheme="majorHAnsi"/>
                <w:b/>
                <w:sz w:val="20"/>
              </w:rPr>
              <w:t>la edición seleccionada NO ADMINISTRA SANCIONES.</w:t>
            </w:r>
          </w:p>
          <w:p w:rsidR="00092326" w:rsidRPr="0011005D" w:rsidRDefault="00092326" w:rsidP="00092326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18"/>
      <w:footerReference w:type="default" r:id="rId19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253" w:rsidRDefault="009B0253" w:rsidP="00083477">
      <w:pPr>
        <w:spacing w:after="0" w:line="240" w:lineRule="auto"/>
      </w:pPr>
      <w:r>
        <w:separator/>
      </w:r>
    </w:p>
  </w:endnote>
  <w:endnote w:type="continuationSeparator" w:id="0">
    <w:p w:rsidR="009B0253" w:rsidRDefault="009B0253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A1F3E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253" w:rsidRDefault="009B0253" w:rsidP="00083477">
      <w:pPr>
        <w:spacing w:after="0" w:line="240" w:lineRule="auto"/>
      </w:pPr>
      <w:r>
        <w:separator/>
      </w:r>
    </w:p>
  </w:footnote>
  <w:footnote w:type="continuationSeparator" w:id="0">
    <w:p w:rsidR="009B0253" w:rsidRDefault="009B0253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Golazo| Sistema de Gestión de</w:t>
                            </w:r>
                            <w:r w:rsidR="00A37334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Torneos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Golazo| Sistema de Gestión de</w:t>
                      </w:r>
                      <w:r w:rsidR="00A37334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Torneos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00B"/>
    <w:multiLevelType w:val="hybridMultilevel"/>
    <w:tmpl w:val="4FBC6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5680A"/>
    <w:multiLevelType w:val="hybridMultilevel"/>
    <w:tmpl w:val="55EA8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41405"/>
    <w:rsid w:val="00063EEB"/>
    <w:rsid w:val="00072179"/>
    <w:rsid w:val="00083477"/>
    <w:rsid w:val="00092326"/>
    <w:rsid w:val="000D78C9"/>
    <w:rsid w:val="0011005D"/>
    <w:rsid w:val="00153F2E"/>
    <w:rsid w:val="00155E56"/>
    <w:rsid w:val="00196A62"/>
    <w:rsid w:val="001E399E"/>
    <w:rsid w:val="001F0D2F"/>
    <w:rsid w:val="00297FEB"/>
    <w:rsid w:val="003122C1"/>
    <w:rsid w:val="00381EB8"/>
    <w:rsid w:val="0038790A"/>
    <w:rsid w:val="003F452F"/>
    <w:rsid w:val="0045516D"/>
    <w:rsid w:val="0046145F"/>
    <w:rsid w:val="00474B73"/>
    <w:rsid w:val="00484AA5"/>
    <w:rsid w:val="004860B1"/>
    <w:rsid w:val="00531FCC"/>
    <w:rsid w:val="00533785"/>
    <w:rsid w:val="005340C1"/>
    <w:rsid w:val="005D24D2"/>
    <w:rsid w:val="005E5961"/>
    <w:rsid w:val="0060503E"/>
    <w:rsid w:val="0062175B"/>
    <w:rsid w:val="00637964"/>
    <w:rsid w:val="0065062E"/>
    <w:rsid w:val="00682427"/>
    <w:rsid w:val="006C299D"/>
    <w:rsid w:val="006E0E0C"/>
    <w:rsid w:val="006F15A8"/>
    <w:rsid w:val="00790E25"/>
    <w:rsid w:val="007A1F3E"/>
    <w:rsid w:val="00827084"/>
    <w:rsid w:val="008476A1"/>
    <w:rsid w:val="008776C2"/>
    <w:rsid w:val="008E4C5C"/>
    <w:rsid w:val="008E731F"/>
    <w:rsid w:val="009B0253"/>
    <w:rsid w:val="00A37334"/>
    <w:rsid w:val="00A37FF7"/>
    <w:rsid w:val="00A8246D"/>
    <w:rsid w:val="00A83759"/>
    <w:rsid w:val="00A83BDB"/>
    <w:rsid w:val="00A8698C"/>
    <w:rsid w:val="00A9144F"/>
    <w:rsid w:val="00AE3EDD"/>
    <w:rsid w:val="00B04547"/>
    <w:rsid w:val="00BA502A"/>
    <w:rsid w:val="00BF1EEA"/>
    <w:rsid w:val="00CB4EB0"/>
    <w:rsid w:val="00CC5D62"/>
    <w:rsid w:val="00D12B62"/>
    <w:rsid w:val="00D36942"/>
    <w:rsid w:val="00D41338"/>
    <w:rsid w:val="00D70D67"/>
    <w:rsid w:val="00D731FF"/>
    <w:rsid w:val="00D94E4B"/>
    <w:rsid w:val="00DE62C0"/>
    <w:rsid w:val="00E04209"/>
    <w:rsid w:val="00E12754"/>
    <w:rsid w:val="00E26D55"/>
    <w:rsid w:val="00E3305B"/>
    <w:rsid w:val="00E40624"/>
    <w:rsid w:val="00EC2170"/>
    <w:rsid w:val="00EE46D6"/>
    <w:rsid w:val="00F01CDF"/>
    <w:rsid w:val="00F05084"/>
    <w:rsid w:val="00F23282"/>
    <w:rsid w:val="00F7610C"/>
    <w:rsid w:val="00F910C8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pedrosa30@gmail.com" TargetMode="External"/><Relationship Id="rId13" Type="http://schemas.openxmlformats.org/officeDocument/2006/relationships/hyperlink" Target="mailto:paupedrosa30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aupedrosa30@gmail.com" TargetMode="External"/><Relationship Id="rId17" Type="http://schemas.openxmlformats.org/officeDocument/2006/relationships/hyperlink" Target="mailto:paupedrosa30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aupedrosa30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pedrosa3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upedrosa30@gmail.com" TargetMode="External"/><Relationship Id="rId10" Type="http://schemas.openxmlformats.org/officeDocument/2006/relationships/hyperlink" Target="mailto:paupedrosa30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5F430-EB84-4E9D-A9FC-45233779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216</TotalTime>
  <Pages>4</Pages>
  <Words>987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32</cp:revision>
  <dcterms:created xsi:type="dcterms:W3CDTF">2014-07-09T00:29:00Z</dcterms:created>
  <dcterms:modified xsi:type="dcterms:W3CDTF">2015-05-02T16:56:00Z</dcterms:modified>
</cp:coreProperties>
</file>