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8E" w:rsidRPr="00F567A0" w:rsidRDefault="00D1608E" w:rsidP="00D1608E">
      <w:pPr>
        <w:rPr>
          <w:rFonts w:asciiTheme="majorHAnsi" w:hAnsiTheme="majorHAnsi"/>
          <w:b/>
          <w:color w:val="00B050"/>
          <w:lang w:val="es-ES_tradnl"/>
        </w:rPr>
      </w:pPr>
      <w:r w:rsidRPr="00F567A0">
        <w:rPr>
          <w:rFonts w:asciiTheme="majorHAnsi" w:hAnsiTheme="majorHAnsi"/>
          <w:b/>
          <w:color w:val="00B050"/>
          <w:lang w:val="es-ES_tradnl"/>
        </w:rPr>
        <w:t>Reglas de Negocio:</w:t>
      </w:r>
    </w:p>
    <w:p w:rsidR="00CB0F8F" w:rsidRPr="00F567A0" w:rsidRDefault="00CB0F8F" w:rsidP="00D1608E">
      <w:pPr>
        <w:rPr>
          <w:rFonts w:asciiTheme="majorHAnsi" w:hAnsiTheme="majorHAnsi"/>
          <w:b/>
          <w:color w:val="00B050"/>
          <w:lang w:val="es-ES_tradnl"/>
        </w:rPr>
      </w:pPr>
      <w:r w:rsidRPr="00F567A0">
        <w:rPr>
          <w:rFonts w:asciiTheme="majorHAnsi" w:hAnsiTheme="majorHAnsi"/>
          <w:b/>
          <w:color w:val="00B050"/>
          <w:lang w:val="es-ES_tradnl"/>
        </w:rPr>
        <w:t>CREAR CAMPEONATO:</w:t>
      </w:r>
    </w:p>
    <w:p w:rsidR="00D1608E" w:rsidRPr="00F567A0" w:rsidRDefault="00D1608E" w:rsidP="00D1608E">
      <w:pPr>
        <w:pStyle w:val="Prrafodelista"/>
        <w:numPr>
          <w:ilvl w:val="0"/>
          <w:numId w:val="1"/>
        </w:numPr>
        <w:rPr>
          <w:rFonts w:asciiTheme="majorHAnsi" w:hAnsiTheme="majorHAnsi"/>
          <w:lang w:val="es-ES_tradnl"/>
        </w:rPr>
      </w:pPr>
      <w:r w:rsidRPr="00F567A0">
        <w:rPr>
          <w:rFonts w:asciiTheme="majorHAnsi" w:hAnsiTheme="majorHAnsi"/>
          <w:lang w:val="es-ES_tradnl"/>
        </w:rPr>
        <w:t>Nombre de Campeonato Único: no puede haber dos Campeonatos con el mismo nombre.</w:t>
      </w:r>
    </w:p>
    <w:p w:rsidR="000B4711" w:rsidRDefault="004418BE" w:rsidP="000B4711">
      <w:pPr>
        <w:pStyle w:val="Prrafodelista"/>
        <w:numPr>
          <w:ilvl w:val="0"/>
          <w:numId w:val="1"/>
        </w:numPr>
        <w:rPr>
          <w:rFonts w:asciiTheme="majorHAnsi" w:hAnsiTheme="majorHAnsi"/>
          <w:lang w:val="es-ES_tradnl"/>
        </w:rPr>
      </w:pPr>
      <w:r w:rsidRPr="00F567A0">
        <w:rPr>
          <w:rFonts w:asciiTheme="majorHAnsi" w:hAnsiTheme="majorHAnsi"/>
          <w:lang w:val="es-ES_tradnl"/>
        </w:rPr>
        <w:t>En el momento de crear un Campeonato, no se solicita la cantidad de equipos que participarán.</w:t>
      </w:r>
      <w:r w:rsidR="000B4711" w:rsidRPr="000B4711">
        <w:rPr>
          <w:rFonts w:asciiTheme="majorHAnsi" w:hAnsiTheme="majorHAnsi"/>
          <w:lang w:val="es-ES_tradnl"/>
        </w:rPr>
        <w:t xml:space="preserve"> </w:t>
      </w:r>
      <w:r w:rsidR="000B4711" w:rsidRPr="00F567A0">
        <w:rPr>
          <w:rFonts w:asciiTheme="majorHAnsi" w:hAnsiTheme="majorHAnsi"/>
          <w:lang w:val="es-ES_tradnl"/>
        </w:rPr>
        <w:t xml:space="preserve">La cantidad de equipos que participarán, se controlará en el momento de inicio de Campeonato. </w:t>
      </w:r>
    </w:p>
    <w:p w:rsidR="00A11A50" w:rsidRDefault="00A11A50" w:rsidP="000B4711">
      <w:pPr>
        <w:pStyle w:val="Prrafodelista"/>
        <w:numPr>
          <w:ilvl w:val="0"/>
          <w:numId w:val="1"/>
        </w:numPr>
        <w:rPr>
          <w:rFonts w:asciiTheme="majorHAnsi" w:hAnsiTheme="majorHAnsi"/>
          <w:lang w:val="es-ES_tradnl"/>
        </w:rPr>
      </w:pPr>
      <w:r>
        <w:rPr>
          <w:rFonts w:asciiTheme="majorHAnsi" w:hAnsiTheme="majorHAnsi"/>
          <w:lang w:val="es-ES_tradnl"/>
        </w:rPr>
        <w:t>Campos Obligatorios: nombre, Tamaños de Cancha (Fútbol 5, 7, 9,11) y Superficie de Cancha (Césped Natural, Sintético, etc.).</w:t>
      </w:r>
    </w:p>
    <w:p w:rsidR="000B4711" w:rsidRDefault="000B4711" w:rsidP="000B4711">
      <w:pPr>
        <w:pStyle w:val="Prrafodelista"/>
        <w:rPr>
          <w:rFonts w:asciiTheme="majorHAnsi" w:hAnsiTheme="majorHAnsi"/>
          <w:lang w:val="es-ES_tradnl"/>
        </w:rPr>
      </w:pPr>
    </w:p>
    <w:p w:rsidR="00A11A50" w:rsidRPr="00F567A0" w:rsidRDefault="00A11A50" w:rsidP="000B4711">
      <w:pPr>
        <w:pStyle w:val="Prrafodelista"/>
        <w:rPr>
          <w:rFonts w:asciiTheme="majorHAnsi" w:hAnsiTheme="majorHAnsi"/>
          <w:lang w:val="es-ES_tradnl"/>
        </w:rPr>
      </w:pPr>
    </w:p>
    <w:p w:rsidR="00CB0F8F" w:rsidRPr="00F567A0" w:rsidRDefault="00CB0F8F" w:rsidP="00CB0F8F">
      <w:pPr>
        <w:rPr>
          <w:rFonts w:asciiTheme="majorHAnsi" w:hAnsiTheme="majorHAnsi"/>
          <w:b/>
          <w:color w:val="00B050"/>
          <w:lang w:val="es-ES_tradnl"/>
        </w:rPr>
      </w:pPr>
      <w:r w:rsidRPr="00F567A0">
        <w:rPr>
          <w:rFonts w:asciiTheme="majorHAnsi" w:hAnsiTheme="majorHAnsi"/>
          <w:b/>
          <w:color w:val="00B050"/>
          <w:lang w:val="es-ES_tradnl"/>
        </w:rPr>
        <w:t>CREAR EQUIPO:</w:t>
      </w:r>
    </w:p>
    <w:p w:rsidR="004418BE" w:rsidRPr="00F567A0" w:rsidRDefault="00D1608E" w:rsidP="00B21C8D">
      <w:pPr>
        <w:pStyle w:val="Prrafodelista"/>
        <w:numPr>
          <w:ilvl w:val="0"/>
          <w:numId w:val="1"/>
        </w:numPr>
        <w:rPr>
          <w:rFonts w:asciiTheme="majorHAnsi" w:hAnsiTheme="majorHAnsi"/>
          <w:lang w:val="es-ES_tradnl"/>
        </w:rPr>
      </w:pPr>
      <w:r w:rsidRPr="00F567A0">
        <w:rPr>
          <w:rFonts w:asciiTheme="majorHAnsi" w:hAnsiTheme="majorHAnsi"/>
          <w:lang w:val="es-ES_tradnl"/>
        </w:rPr>
        <w:t>Nombre de Equipo Único: no puede haber dos Equipos con el mismo nombre dentro del mismo Campeonato.</w:t>
      </w:r>
    </w:p>
    <w:p w:rsidR="00D1608E" w:rsidRDefault="00D1608E" w:rsidP="00D1608E">
      <w:pPr>
        <w:pStyle w:val="Prrafodelista"/>
        <w:numPr>
          <w:ilvl w:val="0"/>
          <w:numId w:val="1"/>
        </w:numPr>
        <w:rPr>
          <w:rFonts w:asciiTheme="majorHAnsi" w:hAnsiTheme="majorHAnsi"/>
          <w:lang w:val="es-ES_tradnl"/>
        </w:rPr>
      </w:pPr>
      <w:r w:rsidRPr="00F567A0">
        <w:rPr>
          <w:rFonts w:asciiTheme="majorHAnsi" w:hAnsiTheme="majorHAnsi"/>
          <w:lang w:val="es-ES_tradnl"/>
        </w:rPr>
        <w:t>Aquellos equipos que quieran participar en más de un Campeonato, se los tratará como instancias diferentes. Es decir que no se considerará para un determinado Equipo, los Campeonatos en los que ha participado.</w:t>
      </w:r>
      <w:r w:rsidR="00677C27" w:rsidRPr="00F567A0">
        <w:rPr>
          <w:rFonts w:asciiTheme="majorHAnsi" w:hAnsiTheme="majorHAnsi"/>
          <w:lang w:val="es-ES_tradnl"/>
        </w:rPr>
        <w:t xml:space="preserve"> (No hay trazabilidad de Equipo a distintos Campeonatos)</w:t>
      </w:r>
      <w:r w:rsidR="00A11A50">
        <w:rPr>
          <w:rFonts w:asciiTheme="majorHAnsi" w:hAnsiTheme="majorHAnsi"/>
          <w:lang w:val="es-ES_tradnl"/>
        </w:rPr>
        <w:t>.</w:t>
      </w:r>
    </w:p>
    <w:p w:rsidR="00934567" w:rsidRDefault="00934567" w:rsidP="00D1608E">
      <w:pPr>
        <w:pStyle w:val="Prrafodelista"/>
        <w:numPr>
          <w:ilvl w:val="0"/>
          <w:numId w:val="1"/>
        </w:numPr>
        <w:rPr>
          <w:rFonts w:asciiTheme="majorHAnsi" w:hAnsiTheme="majorHAnsi"/>
          <w:lang w:val="es-ES_tradnl"/>
        </w:rPr>
      </w:pPr>
      <w:r>
        <w:rPr>
          <w:rFonts w:asciiTheme="majorHAnsi" w:hAnsiTheme="majorHAnsi"/>
          <w:lang w:val="es-ES_tradnl"/>
        </w:rPr>
        <w:t>Campos Obligatorios: nombre.</w:t>
      </w:r>
    </w:p>
    <w:p w:rsidR="00FA79CC" w:rsidRDefault="00FA79CC" w:rsidP="00D1608E">
      <w:pPr>
        <w:pStyle w:val="Prrafodelista"/>
        <w:numPr>
          <w:ilvl w:val="0"/>
          <w:numId w:val="1"/>
        </w:numPr>
        <w:rPr>
          <w:rFonts w:asciiTheme="majorHAnsi" w:hAnsiTheme="majorHAnsi"/>
          <w:lang w:val="es-ES_tradnl"/>
        </w:rPr>
      </w:pPr>
      <w:r>
        <w:rPr>
          <w:rFonts w:asciiTheme="majorHAnsi" w:hAnsiTheme="majorHAnsi"/>
          <w:lang w:val="es-ES_tradnl"/>
        </w:rPr>
        <w:t>Campos obligatorios del Delegado del Equipo: nombre y teléfono. El email y el domicilio son datos opcionales.</w:t>
      </w:r>
    </w:p>
    <w:p w:rsidR="00A11A50" w:rsidRDefault="00A11A50" w:rsidP="00A11A50">
      <w:pPr>
        <w:pStyle w:val="Prrafodelista"/>
        <w:rPr>
          <w:rFonts w:asciiTheme="majorHAnsi" w:hAnsiTheme="majorHAnsi"/>
          <w:lang w:val="es-ES_tradnl"/>
        </w:rPr>
      </w:pPr>
    </w:p>
    <w:p w:rsidR="00C4447C" w:rsidRDefault="00C4447C" w:rsidP="00A11A50">
      <w:pPr>
        <w:pStyle w:val="Prrafodelista"/>
        <w:rPr>
          <w:rFonts w:asciiTheme="majorHAnsi" w:hAnsiTheme="majorHAnsi"/>
          <w:lang w:val="es-ES_tradnl"/>
        </w:rPr>
      </w:pPr>
    </w:p>
    <w:p w:rsidR="00C4447C" w:rsidRDefault="00C4447C" w:rsidP="00A11A50">
      <w:pPr>
        <w:pStyle w:val="Prrafodelista"/>
        <w:rPr>
          <w:rFonts w:asciiTheme="majorHAnsi" w:hAnsiTheme="majorHAnsi"/>
          <w:lang w:val="es-ES_tradnl"/>
        </w:rPr>
      </w:pPr>
    </w:p>
    <w:p w:rsidR="00677C27" w:rsidRPr="00F567A0" w:rsidRDefault="00677C27" w:rsidP="00D1608E">
      <w:pPr>
        <w:pStyle w:val="Prrafodelista"/>
        <w:numPr>
          <w:ilvl w:val="0"/>
          <w:numId w:val="1"/>
        </w:numPr>
        <w:rPr>
          <w:rFonts w:asciiTheme="majorHAnsi" w:hAnsiTheme="majorHAnsi"/>
          <w:lang w:val="es-ES_tradnl"/>
        </w:rPr>
      </w:pPr>
      <w:r w:rsidRPr="00F567A0">
        <w:rPr>
          <w:rFonts w:asciiTheme="majorHAnsi" w:hAnsiTheme="majorHAnsi"/>
          <w:lang w:val="es-ES_tradnl"/>
        </w:rPr>
        <w:t>Un Jugador no puede pertenecer a dos o más Equipos en el mismo Campeonato.</w:t>
      </w:r>
    </w:p>
    <w:p w:rsidR="00677C27" w:rsidRPr="00F567A0" w:rsidRDefault="00677C27" w:rsidP="00677C27">
      <w:pPr>
        <w:pStyle w:val="Prrafodelista"/>
        <w:numPr>
          <w:ilvl w:val="0"/>
          <w:numId w:val="1"/>
        </w:numPr>
        <w:rPr>
          <w:rFonts w:asciiTheme="majorHAnsi" w:hAnsiTheme="majorHAnsi"/>
          <w:lang w:val="es-ES_tradnl"/>
        </w:rPr>
      </w:pPr>
      <w:r w:rsidRPr="00F567A0">
        <w:rPr>
          <w:rFonts w:asciiTheme="majorHAnsi" w:hAnsiTheme="majorHAnsi"/>
          <w:lang w:val="es-ES_tradnl"/>
        </w:rPr>
        <w:t>Aquellos jugadores que quieran participar en más de un Campeonato, se los tratará como instancias diferentes. Es decir que no se considerará para un determinado Jugador, los Campeonatos en los que ha participado. (No hay trazabilidad de Jugador a distintos Campeonatos)</w:t>
      </w:r>
    </w:p>
    <w:p w:rsidR="00737F73" w:rsidRPr="00F567A0" w:rsidRDefault="00737F73" w:rsidP="00D1608E">
      <w:pPr>
        <w:pStyle w:val="Prrafodelista"/>
        <w:numPr>
          <w:ilvl w:val="0"/>
          <w:numId w:val="1"/>
        </w:numPr>
        <w:rPr>
          <w:rFonts w:asciiTheme="majorHAnsi" w:hAnsiTheme="majorHAnsi"/>
          <w:lang w:val="es-ES_tradnl"/>
        </w:rPr>
      </w:pPr>
      <w:r w:rsidRPr="00F567A0">
        <w:rPr>
          <w:rFonts w:asciiTheme="majorHAnsi" w:hAnsiTheme="majorHAnsi"/>
          <w:lang w:val="es-ES_tradnl"/>
        </w:rPr>
        <w:t>Cantidad mínima de equip</w:t>
      </w:r>
      <w:r w:rsidR="00AA7684">
        <w:rPr>
          <w:rFonts w:asciiTheme="majorHAnsi" w:hAnsiTheme="majorHAnsi"/>
          <w:lang w:val="es-ES_tradnl"/>
        </w:rPr>
        <w:t>os para iniciar un Campeonato: 3</w:t>
      </w:r>
      <w:r w:rsidRPr="00F567A0">
        <w:rPr>
          <w:rFonts w:asciiTheme="majorHAnsi" w:hAnsiTheme="majorHAnsi"/>
          <w:lang w:val="es-ES_tradnl"/>
        </w:rPr>
        <w:t>.</w:t>
      </w:r>
    </w:p>
    <w:p w:rsidR="00CB0F8F" w:rsidRPr="00D1608E" w:rsidRDefault="00CB0F8F" w:rsidP="00CB0F8F">
      <w:pPr>
        <w:pStyle w:val="Prrafodelista"/>
        <w:rPr>
          <w:rFonts w:ascii="Corbel" w:hAnsi="Corbel"/>
          <w:lang w:val="es-ES_tradnl"/>
        </w:rPr>
      </w:pPr>
    </w:p>
    <w:p w:rsidR="00083477" w:rsidRDefault="00083477"/>
    <w:p w:rsidR="00083477" w:rsidRPr="00C12E97" w:rsidRDefault="00C12E97" w:rsidP="00083477">
      <w:pPr>
        <w:rPr>
          <w:rFonts w:asciiTheme="majorHAnsi" w:hAnsiTheme="majorHAnsi"/>
          <w:b/>
          <w:color w:val="00B050"/>
          <w:lang w:val="es-ES_tradnl"/>
        </w:rPr>
      </w:pPr>
      <w:r w:rsidRPr="00C12E97">
        <w:rPr>
          <w:rFonts w:asciiTheme="majorHAnsi" w:hAnsiTheme="majorHAnsi"/>
          <w:b/>
          <w:color w:val="00B050"/>
          <w:lang w:val="es-ES_tradnl"/>
        </w:rPr>
        <w:t>GENERAR FIXTURE:</w:t>
      </w:r>
    </w:p>
    <w:p w:rsidR="00C12E97" w:rsidRDefault="00C12E97" w:rsidP="00C12E97">
      <w:pPr>
        <w:rPr>
          <w:rFonts w:asciiTheme="majorHAnsi" w:hAnsiTheme="majorHAnsi"/>
        </w:rPr>
      </w:pPr>
      <w:r w:rsidRPr="00C12E97">
        <w:rPr>
          <w:rFonts w:asciiTheme="majorHAnsi" w:hAnsiTheme="majorHAnsi"/>
        </w:rPr>
        <w:t>-Los tipos de Fixture son: Ida, Ida y Vuelta. Es un atributo del Campeonato si es tipo ida o tipo ida y vuelta.</w:t>
      </w:r>
      <w:r w:rsidR="00AA7684">
        <w:rPr>
          <w:rFonts w:asciiTheme="majorHAnsi" w:hAnsiTheme="majorHAnsi"/>
        </w:rPr>
        <w:t xml:space="preserve"> Cantidad de rondas para ida: 1. Cantidad </w:t>
      </w:r>
      <w:bookmarkStart w:id="0" w:name="_GoBack"/>
      <w:bookmarkEnd w:id="0"/>
      <w:r w:rsidR="00AA7684">
        <w:rPr>
          <w:rFonts w:asciiTheme="majorHAnsi" w:hAnsiTheme="majorHAnsi"/>
        </w:rPr>
        <w:t>de rondas para ida y vuelta: 2</w:t>
      </w:r>
    </w:p>
    <w:p w:rsidR="00C12E97" w:rsidRPr="00C12E97" w:rsidRDefault="00C12E97" w:rsidP="00C12E97">
      <w:pPr>
        <w:rPr>
          <w:rFonts w:asciiTheme="majorHAnsi" w:hAnsiTheme="majorHAnsi"/>
        </w:rPr>
      </w:pPr>
      <w:r w:rsidRPr="00C12E97">
        <w:rPr>
          <w:rFonts w:asciiTheme="majorHAnsi" w:hAnsiTheme="majorHAnsi"/>
        </w:rPr>
        <w:t>-Una vez que se genera el Fixture del Campeonato, el Campeonato se considera "Cerrado".</w:t>
      </w:r>
    </w:p>
    <w:p w:rsidR="00C12E97" w:rsidRPr="00C12E97" w:rsidRDefault="00C12E97" w:rsidP="00C12E97">
      <w:pPr>
        <w:rPr>
          <w:rFonts w:asciiTheme="majorHAnsi" w:hAnsiTheme="majorHAnsi"/>
        </w:rPr>
      </w:pPr>
      <w:r w:rsidRPr="00C12E97">
        <w:rPr>
          <w:rFonts w:asciiTheme="majorHAnsi" w:hAnsiTheme="majorHAnsi"/>
        </w:rPr>
        <w:t>Campeonato Cerrado: </w:t>
      </w:r>
      <w:r w:rsidRPr="00C12E97">
        <w:rPr>
          <w:rFonts w:asciiTheme="majorHAnsi" w:hAnsiTheme="majorHAnsi"/>
          <w:b/>
          <w:bCs/>
          <w:i/>
          <w:iCs/>
        </w:rPr>
        <w:t>No admite registrar nuevos Equipos.</w:t>
      </w:r>
    </w:p>
    <w:p w:rsidR="00C12E97" w:rsidRPr="00C12E97" w:rsidRDefault="00C12E97" w:rsidP="00C12E97">
      <w:pPr>
        <w:rPr>
          <w:rFonts w:asciiTheme="majorHAnsi" w:hAnsiTheme="majorHAnsi"/>
        </w:rPr>
      </w:pPr>
      <w:r w:rsidRPr="00C12E97">
        <w:rPr>
          <w:rFonts w:asciiTheme="majorHAnsi" w:hAnsiTheme="majorHAnsi"/>
          <w:b/>
          <w:bCs/>
          <w:i/>
          <w:iCs/>
        </w:rPr>
        <w:t xml:space="preserve">-No se permite la generación de </w:t>
      </w:r>
      <w:r>
        <w:rPr>
          <w:rFonts w:asciiTheme="majorHAnsi" w:hAnsiTheme="majorHAnsi"/>
          <w:b/>
          <w:bCs/>
          <w:i/>
          <w:iCs/>
        </w:rPr>
        <w:t xml:space="preserve">Fixture de Campeonatos de 1 o 2 </w:t>
      </w:r>
      <w:r w:rsidRPr="00C12E97">
        <w:rPr>
          <w:rFonts w:asciiTheme="majorHAnsi" w:hAnsiTheme="majorHAnsi"/>
          <w:b/>
          <w:bCs/>
          <w:i/>
          <w:iCs/>
        </w:rPr>
        <w:t>equipo</w:t>
      </w:r>
      <w:r>
        <w:rPr>
          <w:rFonts w:asciiTheme="majorHAnsi" w:hAnsiTheme="majorHAnsi"/>
          <w:b/>
          <w:bCs/>
          <w:i/>
          <w:iCs/>
        </w:rPr>
        <w:t>s</w:t>
      </w:r>
      <w:r w:rsidRPr="00C12E97">
        <w:rPr>
          <w:rFonts w:asciiTheme="majorHAnsi" w:hAnsiTheme="majorHAnsi"/>
          <w:b/>
          <w:bCs/>
          <w:i/>
          <w:iCs/>
        </w:rPr>
        <w:t>. Cantidad mínima de Equipos para realizar el Fixture: 3</w:t>
      </w:r>
    </w:p>
    <w:p w:rsidR="00C12E97" w:rsidRPr="00C12E97" w:rsidRDefault="00C12E97" w:rsidP="00C12E97">
      <w:pPr>
        <w:rPr>
          <w:rFonts w:asciiTheme="majorHAnsi" w:hAnsiTheme="majorHAnsi"/>
        </w:rPr>
      </w:pPr>
      <w:r w:rsidRPr="00C12E97">
        <w:rPr>
          <w:rFonts w:asciiTheme="majorHAnsi" w:hAnsiTheme="majorHAnsi"/>
        </w:rPr>
        <w:t>-No se tendrá en cuenta fecha y hora. Sólo "Fecha 1" a "Fecha n".</w:t>
      </w:r>
    </w:p>
    <w:p w:rsidR="00C12E97" w:rsidRPr="00C12E97" w:rsidRDefault="00C12E97" w:rsidP="00C12E97">
      <w:pPr>
        <w:rPr>
          <w:rFonts w:asciiTheme="majorHAnsi" w:hAnsiTheme="majorHAnsi"/>
        </w:rPr>
      </w:pPr>
      <w:r w:rsidRPr="00C12E97">
        <w:rPr>
          <w:rFonts w:asciiTheme="majorHAnsi" w:hAnsiTheme="majorHAnsi"/>
        </w:rPr>
        <w:lastRenderedPageBreak/>
        <w:t>-La generación de las fechas es automático (aleatorio), con la posibilidad de "Volver a generar las fechas".</w:t>
      </w:r>
    </w:p>
    <w:p w:rsidR="00C12E97" w:rsidRPr="00C12E97" w:rsidRDefault="00C12E97" w:rsidP="00C12E97">
      <w:pPr>
        <w:rPr>
          <w:rFonts w:asciiTheme="majorHAnsi" w:hAnsiTheme="majorHAnsi"/>
        </w:rPr>
      </w:pPr>
      <w:r w:rsidRPr="00C12E97">
        <w:rPr>
          <w:rFonts w:asciiTheme="majorHAnsi" w:hAnsiTheme="majorHAnsi"/>
        </w:rPr>
        <w:t>-Las fechas del Fixture se mostrarán en una sola página. Se mostrará un Combo con todas las fechas y una vez seleccionada una fecha determinada y seleccionado el botón "Ir a", se mostrará la parte de la página asociada a esa fecha.</w:t>
      </w:r>
    </w:p>
    <w:p w:rsidR="00C12E97" w:rsidRPr="00C12E97" w:rsidRDefault="00C12E97" w:rsidP="00C12E97">
      <w:pPr>
        <w:rPr>
          <w:rFonts w:asciiTheme="majorHAnsi" w:hAnsiTheme="majorHAnsi"/>
        </w:rPr>
      </w:pPr>
      <w:r w:rsidRPr="00C12E97">
        <w:rPr>
          <w:rFonts w:asciiTheme="majorHAnsi" w:hAnsiTheme="majorHAnsi"/>
        </w:rPr>
        <w:t>-Se generarán los partidos agrupadas por fechas.</w:t>
      </w:r>
    </w:p>
    <w:p w:rsidR="00C12E97" w:rsidRPr="00C12E97" w:rsidRDefault="00C12E97" w:rsidP="00C12E97">
      <w:pPr>
        <w:rPr>
          <w:rFonts w:asciiTheme="majorHAnsi" w:hAnsiTheme="majorHAnsi"/>
        </w:rPr>
      </w:pPr>
      <w:r w:rsidRPr="00C12E97">
        <w:rPr>
          <w:rFonts w:asciiTheme="majorHAnsi" w:hAnsiTheme="majorHAnsi"/>
        </w:rPr>
        <w:t>-Cuando nos movemos por la página, debería aparecer "Volver al inicio"</w:t>
      </w:r>
    </w:p>
    <w:p w:rsidR="00C12E97" w:rsidRPr="00C12E97" w:rsidRDefault="00C12E97" w:rsidP="00C12E97">
      <w:pPr>
        <w:rPr>
          <w:rFonts w:asciiTheme="majorHAnsi" w:hAnsiTheme="majorHAnsi"/>
        </w:rPr>
      </w:pPr>
      <w:r w:rsidRPr="00C12E97">
        <w:rPr>
          <w:rFonts w:asciiTheme="majorHAnsi" w:hAnsiTheme="majorHAnsi"/>
        </w:rPr>
        <w:t>-Si la cantidad de equipos inscriptos para el Campeonato que se va a generar el Fixture es IMPAR, se manejará </w:t>
      </w:r>
      <w:r w:rsidRPr="00C12E97">
        <w:rPr>
          <w:rFonts w:asciiTheme="majorHAnsi" w:hAnsiTheme="majorHAnsi"/>
          <w:b/>
          <w:bCs/>
          <w:i/>
          <w:iCs/>
        </w:rPr>
        <w:t>Fecha Libre.</w:t>
      </w:r>
    </w:p>
    <w:p w:rsidR="00083477" w:rsidRPr="00083477" w:rsidRDefault="00083477" w:rsidP="00083477"/>
    <w:tbl>
      <w:tblPr>
        <w:tblStyle w:val="Tabladecuadrcula5oscura-nfasis2"/>
        <w:tblpPr w:leftFromText="141" w:rightFromText="141" w:topFromText="120" w:vertAnchor="text" w:horzAnchor="margin" w:tblpY="153"/>
        <w:tblW w:w="9493" w:type="dxa"/>
        <w:tblLook w:val="04A0" w:firstRow="1" w:lastRow="0" w:firstColumn="1" w:lastColumn="0" w:noHBand="0" w:noVBand="1"/>
      </w:tblPr>
      <w:tblGrid>
        <w:gridCol w:w="1870"/>
        <w:gridCol w:w="1870"/>
        <w:gridCol w:w="1870"/>
        <w:gridCol w:w="3883"/>
      </w:tblGrid>
      <w:tr w:rsidR="00412C18" w:rsidRPr="00412C18" w:rsidTr="00412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tcBorders>
              <w:bottom w:val="single" w:sz="4" w:space="0" w:color="FFFFFF" w:themeColor="background1"/>
            </w:tcBorders>
            <w:shd w:val="clear" w:color="auto" w:fill="A8D08D" w:themeFill="accent6" w:themeFillTint="99"/>
            <w:vAlign w:val="center"/>
            <w:hideMark/>
          </w:tcPr>
          <w:p w:rsidR="00412C18" w:rsidRPr="00412C18" w:rsidRDefault="00412C18">
            <w:pPr>
              <w:jc w:val="center"/>
              <w:rPr>
                <w:rFonts w:asciiTheme="majorHAnsi" w:hAnsiTheme="majorHAnsi"/>
                <w:lang w:val="es-ES"/>
              </w:rPr>
            </w:pPr>
            <w:r w:rsidRPr="00412C18">
              <w:rPr>
                <w:rFonts w:asciiTheme="majorHAnsi" w:hAnsiTheme="majorHAnsi"/>
                <w:lang w:val="es-ES"/>
              </w:rPr>
              <w:t>HISTORIAL DE VERSIONES</w:t>
            </w:r>
          </w:p>
        </w:tc>
      </w:tr>
      <w:tr w:rsidR="00412C18" w:rsidRPr="00412C18" w:rsidTr="00412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hideMark/>
          </w:tcPr>
          <w:p w:rsidR="00412C18" w:rsidRPr="00412C18" w:rsidRDefault="00412C18">
            <w:pPr>
              <w:jc w:val="center"/>
              <w:rPr>
                <w:rFonts w:asciiTheme="majorHAnsi" w:hAnsiTheme="majorHAnsi"/>
                <w:lang w:val="es-ES"/>
              </w:rPr>
            </w:pPr>
            <w:r w:rsidRPr="00412C18">
              <w:rPr>
                <w:rFonts w:asciiTheme="majorHAnsi" w:hAnsiTheme="majorHAnsi"/>
                <w:lang w:val="es-ES"/>
              </w:rPr>
              <w:t>VERSION</w:t>
            </w:r>
          </w:p>
        </w:tc>
        <w:tc>
          <w:tcPr>
            <w:tcW w:w="1870" w:type="dxa"/>
            <w:tcBorders>
              <w:top w:val="single" w:sz="4" w:space="0" w:color="FFFFFF" w:themeColor="background1"/>
              <w:left w:val="single" w:sz="4" w:space="0" w:color="FFFFFF" w:themeColor="background1"/>
              <w:bottom w:val="single" w:sz="4" w:space="0" w:color="538135" w:themeColor="accent6" w:themeShade="BF"/>
              <w:right w:val="single" w:sz="4" w:space="0" w:color="FFFFFF" w:themeColor="background1"/>
            </w:tcBorders>
            <w:shd w:val="clear" w:color="auto" w:fill="A8D08D" w:themeFill="accent6" w:themeFillTint="99"/>
            <w:vAlign w:val="center"/>
            <w:hideMark/>
          </w:tcPr>
          <w:p w:rsidR="00412C18" w:rsidRPr="00412C18" w:rsidRDefault="00412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lang w:val="es-ES"/>
              </w:rPr>
            </w:pPr>
            <w:r w:rsidRPr="00412C18">
              <w:rPr>
                <w:rFonts w:asciiTheme="majorHAnsi" w:hAnsiTheme="majorHAnsi"/>
                <w:b/>
                <w:color w:val="FFFFFF" w:themeColor="background1"/>
                <w:lang w:val="es-ES"/>
              </w:rPr>
              <w:t>FECHA</w:t>
            </w:r>
          </w:p>
        </w:tc>
        <w:tc>
          <w:tcPr>
            <w:tcW w:w="1870" w:type="dxa"/>
            <w:tcBorders>
              <w:top w:val="single" w:sz="4" w:space="0" w:color="FFFFFF" w:themeColor="background1"/>
              <w:left w:val="single" w:sz="4" w:space="0" w:color="FFFFFF" w:themeColor="background1"/>
              <w:bottom w:val="single" w:sz="4" w:space="0" w:color="538135" w:themeColor="accent6" w:themeShade="BF"/>
              <w:right w:val="single" w:sz="4" w:space="0" w:color="FFFFFF" w:themeColor="background1"/>
            </w:tcBorders>
            <w:shd w:val="clear" w:color="auto" w:fill="A8D08D" w:themeFill="accent6" w:themeFillTint="99"/>
            <w:vAlign w:val="center"/>
            <w:hideMark/>
          </w:tcPr>
          <w:p w:rsidR="00412C18" w:rsidRPr="00412C18" w:rsidRDefault="00412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lang w:val="es-ES"/>
              </w:rPr>
            </w:pPr>
            <w:r w:rsidRPr="00412C18">
              <w:rPr>
                <w:rFonts w:asciiTheme="majorHAnsi" w:hAnsiTheme="majorHAnsi"/>
                <w:b/>
                <w:color w:val="FFFFFF" w:themeColor="background1"/>
                <w:lang w:val="es-ES"/>
              </w:rPr>
              <w:t>RESPONSABLE</w:t>
            </w:r>
          </w:p>
        </w:tc>
        <w:tc>
          <w:tcPr>
            <w:tcW w:w="3883" w:type="dxa"/>
            <w:tcBorders>
              <w:top w:val="single" w:sz="4" w:space="0" w:color="FFFFFF" w:themeColor="background1"/>
              <w:left w:val="single" w:sz="4" w:space="0" w:color="FFFFFF" w:themeColor="background1"/>
              <w:bottom w:val="single" w:sz="4" w:space="0" w:color="538135" w:themeColor="accent6" w:themeShade="BF"/>
              <w:right w:val="single" w:sz="4" w:space="0" w:color="FFFFFF" w:themeColor="background1"/>
            </w:tcBorders>
            <w:shd w:val="clear" w:color="auto" w:fill="A8D08D" w:themeFill="accent6" w:themeFillTint="99"/>
            <w:vAlign w:val="center"/>
            <w:hideMark/>
          </w:tcPr>
          <w:p w:rsidR="00412C18" w:rsidRPr="00412C18" w:rsidRDefault="00412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lang w:val="es-ES"/>
              </w:rPr>
            </w:pPr>
            <w:r w:rsidRPr="00412C18">
              <w:rPr>
                <w:rFonts w:asciiTheme="majorHAnsi" w:hAnsiTheme="majorHAnsi"/>
                <w:b/>
                <w:color w:val="FFFFFF" w:themeColor="background1"/>
                <w:lang w:val="es-ES"/>
              </w:rPr>
              <w:t>OBSERVACION</w:t>
            </w:r>
          </w:p>
        </w:tc>
      </w:tr>
      <w:tr w:rsidR="00412C18" w:rsidRPr="00412C18" w:rsidTr="00412C1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FFFFFF" w:themeColor="background1"/>
              <w:bottom w:val="single" w:sz="4" w:space="0" w:color="FFFFFF" w:themeColor="background1"/>
              <w:right w:val="single" w:sz="4" w:space="0" w:color="538135" w:themeColor="accent6" w:themeShade="BF"/>
            </w:tcBorders>
            <w:shd w:val="clear" w:color="auto" w:fill="A8D08D" w:themeFill="accent6" w:themeFillTint="99"/>
            <w:vAlign w:val="center"/>
            <w:hideMark/>
          </w:tcPr>
          <w:p w:rsidR="00412C18" w:rsidRPr="00412C18" w:rsidRDefault="00412C18">
            <w:pPr>
              <w:rPr>
                <w:rFonts w:asciiTheme="majorHAnsi" w:hAnsiTheme="majorHAnsi"/>
                <w:lang w:val="es-ES"/>
              </w:rPr>
            </w:pPr>
            <w:r w:rsidRPr="00412C18">
              <w:rPr>
                <w:rFonts w:asciiTheme="majorHAnsi" w:hAnsiTheme="majorHAnsi"/>
                <w:lang w:val="es-ES"/>
              </w:rPr>
              <w:t>1.0</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11</w:t>
            </w:r>
            <w:r w:rsidRPr="00412C18">
              <w:rPr>
                <w:rFonts w:asciiTheme="majorHAnsi" w:hAnsiTheme="majorHAnsi"/>
                <w:lang w:val="es-ES"/>
              </w:rPr>
              <w:t>/04/2014</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Pau</w:t>
            </w:r>
          </w:p>
        </w:tc>
        <w:tc>
          <w:tcPr>
            <w:tcW w:w="3883"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sidRPr="00412C18">
              <w:rPr>
                <w:rFonts w:asciiTheme="majorHAnsi" w:hAnsiTheme="majorHAnsi"/>
                <w:lang w:val="es-ES"/>
              </w:rPr>
              <w:t>Primer v</w:t>
            </w:r>
            <w:r>
              <w:rPr>
                <w:rFonts w:asciiTheme="majorHAnsi" w:hAnsiTheme="majorHAnsi"/>
                <w:lang w:val="es-ES"/>
              </w:rPr>
              <w:t>ersión de las reglas de negocio</w:t>
            </w:r>
          </w:p>
        </w:tc>
      </w:tr>
      <w:tr w:rsidR="00412C18" w:rsidRPr="00412C18" w:rsidTr="00412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FFFFFF" w:themeColor="background1"/>
              <w:bottom w:val="single" w:sz="4" w:space="0" w:color="FFFFFF" w:themeColor="background1"/>
              <w:right w:val="single" w:sz="4" w:space="0" w:color="538135" w:themeColor="accent6" w:themeShade="BF"/>
            </w:tcBorders>
            <w:shd w:val="clear" w:color="auto" w:fill="A8D08D" w:themeFill="accent6" w:themeFillTint="99"/>
            <w:vAlign w:val="center"/>
            <w:hideMark/>
          </w:tcPr>
          <w:p w:rsidR="00412C18" w:rsidRPr="00412C18" w:rsidRDefault="00412C18">
            <w:pPr>
              <w:rPr>
                <w:rFonts w:asciiTheme="majorHAnsi" w:hAnsiTheme="majorHAnsi"/>
                <w:lang w:val="es-ES"/>
              </w:rPr>
            </w:pPr>
            <w:r w:rsidRPr="00412C18">
              <w:rPr>
                <w:rFonts w:asciiTheme="majorHAnsi" w:hAnsiTheme="majorHAnsi"/>
                <w:lang w:val="es-ES"/>
              </w:rPr>
              <w:t>2.0</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r>
              <w:rPr>
                <w:rFonts w:asciiTheme="majorHAnsi" w:hAnsiTheme="majorHAnsi"/>
                <w:lang w:val="es-ES"/>
              </w:rPr>
              <w:t>15/04/2014</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r w:rsidRPr="00412C18">
              <w:rPr>
                <w:rFonts w:asciiTheme="majorHAnsi" w:hAnsiTheme="majorHAnsi"/>
                <w:lang w:val="es-ES"/>
              </w:rPr>
              <w:t>Tony</w:t>
            </w:r>
            <w:r>
              <w:rPr>
                <w:rFonts w:asciiTheme="majorHAnsi" w:hAnsiTheme="majorHAnsi"/>
                <w:lang w:val="es-ES"/>
              </w:rPr>
              <w:t xml:space="preserve"> - Pau</w:t>
            </w:r>
          </w:p>
        </w:tc>
        <w:tc>
          <w:tcPr>
            <w:tcW w:w="3883"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r>
              <w:rPr>
                <w:rFonts w:asciiTheme="majorHAnsi" w:hAnsiTheme="majorHAnsi"/>
                <w:lang w:val="es-ES"/>
              </w:rPr>
              <w:t>Se agregó Criter</w:t>
            </w:r>
            <w:r w:rsidR="00C12E97">
              <w:rPr>
                <w:rFonts w:asciiTheme="majorHAnsi" w:hAnsiTheme="majorHAnsi"/>
                <w:lang w:val="es-ES"/>
              </w:rPr>
              <w:t>ios de Aceptación para las US</w:t>
            </w:r>
            <w:r>
              <w:rPr>
                <w:rFonts w:asciiTheme="majorHAnsi" w:hAnsiTheme="majorHAnsi"/>
                <w:lang w:val="es-ES"/>
              </w:rPr>
              <w:t xml:space="preserve"> del Sprint #1</w:t>
            </w:r>
          </w:p>
        </w:tc>
      </w:tr>
      <w:tr w:rsidR="00412C18" w:rsidRPr="00412C18" w:rsidTr="00412C1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FFFFFF" w:themeColor="background1"/>
              <w:bottom w:val="single" w:sz="4" w:space="0" w:color="FFFFFF" w:themeColor="background1"/>
              <w:right w:val="single" w:sz="4" w:space="0" w:color="538135" w:themeColor="accent6" w:themeShade="BF"/>
            </w:tcBorders>
            <w:shd w:val="clear" w:color="auto" w:fill="A8D08D" w:themeFill="accent6" w:themeFillTint="99"/>
            <w:vAlign w:val="center"/>
            <w:hideMark/>
          </w:tcPr>
          <w:p w:rsidR="00412C18" w:rsidRPr="00412C18" w:rsidRDefault="00C12E97">
            <w:pPr>
              <w:rPr>
                <w:rFonts w:asciiTheme="majorHAnsi" w:hAnsiTheme="majorHAnsi"/>
                <w:lang w:val="es-ES"/>
              </w:rPr>
            </w:pPr>
            <w:r>
              <w:rPr>
                <w:rFonts w:asciiTheme="majorHAnsi" w:hAnsiTheme="majorHAnsi"/>
                <w:lang w:val="es-ES"/>
              </w:rPr>
              <w:t>3.0</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C12E97">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29/04/2014</w:t>
            </w: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C12E97">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Pau</w:t>
            </w:r>
          </w:p>
        </w:tc>
        <w:tc>
          <w:tcPr>
            <w:tcW w:w="3883"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hideMark/>
          </w:tcPr>
          <w:p w:rsidR="00412C18" w:rsidRPr="00412C18" w:rsidRDefault="00C12E97">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Se agregó Criterios de Aceptación para la US del Sprint 2</w:t>
            </w:r>
          </w:p>
        </w:tc>
      </w:tr>
      <w:tr w:rsidR="00412C18" w:rsidRPr="00412C18" w:rsidTr="00412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FFFFFF" w:themeColor="background1"/>
              <w:right w:val="single" w:sz="4" w:space="0" w:color="538135" w:themeColor="accent6" w:themeShade="BF"/>
            </w:tcBorders>
            <w:shd w:val="clear" w:color="auto" w:fill="A8D08D" w:themeFill="accent6" w:themeFillTint="99"/>
            <w:vAlign w:val="center"/>
          </w:tcPr>
          <w:p w:rsidR="00412C18" w:rsidRPr="00412C18" w:rsidRDefault="00412C18">
            <w:pPr>
              <w:rPr>
                <w:rFonts w:asciiTheme="majorHAnsi" w:hAnsiTheme="majorHAnsi"/>
                <w:lang w:val="es-ES"/>
              </w:rPr>
            </w:pP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p>
        </w:tc>
        <w:tc>
          <w:tcPr>
            <w:tcW w:w="1870"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p>
        </w:tc>
        <w:tc>
          <w:tcPr>
            <w:tcW w:w="3883"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FFFFFF" w:themeFill="background1"/>
            <w:vAlign w:val="center"/>
          </w:tcPr>
          <w:p w:rsidR="00412C18" w:rsidRPr="00412C18" w:rsidRDefault="00412C1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ES"/>
              </w:rPr>
            </w:pPr>
          </w:p>
        </w:tc>
      </w:tr>
    </w:tbl>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Default="00083477" w:rsidP="00083477"/>
    <w:p w:rsidR="00083477" w:rsidRPr="00083477" w:rsidRDefault="00083477" w:rsidP="00083477">
      <w:pPr>
        <w:tabs>
          <w:tab w:val="left" w:pos="6600"/>
        </w:tabs>
      </w:pPr>
      <w:r>
        <w:tab/>
      </w:r>
    </w:p>
    <w:p w:rsidR="000D51C1" w:rsidRPr="00083477" w:rsidRDefault="007C37DA" w:rsidP="00083477">
      <w:pPr>
        <w:tabs>
          <w:tab w:val="left" w:pos="6600"/>
        </w:tabs>
      </w:pPr>
    </w:p>
    <w:sectPr w:rsidR="000D51C1" w:rsidRPr="00083477" w:rsidSect="00083477">
      <w:headerReference w:type="default" r:id="rId7"/>
      <w:footerReference w:type="default" r:id="rId8"/>
      <w:pgSz w:w="11906" w:h="16838"/>
      <w:pgMar w:top="1417" w:right="1701" w:bottom="1417" w:left="1701"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7DA" w:rsidRDefault="007C37DA" w:rsidP="00083477">
      <w:pPr>
        <w:spacing w:after="0" w:line="240" w:lineRule="auto"/>
      </w:pPr>
      <w:r>
        <w:separator/>
      </w:r>
    </w:p>
  </w:endnote>
  <w:endnote w:type="continuationSeparator" w:id="0">
    <w:p w:rsidR="007C37DA" w:rsidRDefault="007C37DA"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6311"/>
      <w:gridCol w:w="2193"/>
    </w:tblGrid>
    <w:tr w:rsidR="00083477" w:rsidTr="00083477">
      <w:trPr>
        <w:trHeight w:hRule="exact" w:val="115"/>
      </w:trPr>
      <w:tc>
        <w:tcPr>
          <w:tcW w:w="6311" w:type="dxa"/>
          <w:shd w:val="clear" w:color="auto" w:fill="5FA145"/>
          <w:tcMar>
            <w:top w:w="0" w:type="dxa"/>
            <w:bottom w:w="0" w:type="dxa"/>
          </w:tcMar>
        </w:tcPr>
        <w:p w:rsidR="00083477" w:rsidRPr="00DA154B" w:rsidRDefault="00083477" w:rsidP="00083477">
          <w:pPr>
            <w:pStyle w:val="Encabezado"/>
            <w:rPr>
              <w:caps/>
              <w:sz w:val="2"/>
            </w:rPr>
          </w:pPr>
        </w:p>
      </w:tc>
      <w:tc>
        <w:tcPr>
          <w:tcW w:w="2193" w:type="dxa"/>
          <w:shd w:val="clear" w:color="auto" w:fill="5FA145"/>
          <w:tcMar>
            <w:top w:w="0" w:type="dxa"/>
            <w:bottom w:w="0" w:type="dxa"/>
          </w:tcMar>
        </w:tcPr>
        <w:p w:rsidR="00083477" w:rsidRDefault="00083477" w:rsidP="00083477">
          <w:pPr>
            <w:pStyle w:val="Encabezado"/>
            <w:jc w:val="right"/>
            <w:rPr>
              <w:caps/>
              <w:sz w:val="18"/>
            </w:rPr>
          </w:pPr>
        </w:p>
      </w:tc>
    </w:tr>
    <w:tr w:rsidR="00083477" w:rsidTr="00083477">
      <w:trPr>
        <w:trHeight w:val="113"/>
      </w:trPr>
      <w:tc>
        <w:tcPr>
          <w:tcW w:w="6311" w:type="dxa"/>
          <w:shd w:val="clear" w:color="auto" w:fill="auto"/>
          <w:vAlign w:val="center"/>
        </w:tcPr>
        <w:p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A7684">
            <w:rPr>
              <w:caps/>
              <w:noProof/>
              <w:color w:val="808080" w:themeColor="background1" w:themeShade="80"/>
              <w:sz w:val="18"/>
              <w:szCs w:val="18"/>
            </w:rPr>
            <w:t>2</w:t>
          </w:r>
          <w:r>
            <w:rPr>
              <w:caps/>
              <w:color w:val="808080" w:themeColor="background1" w:themeShade="80"/>
              <w:sz w:val="18"/>
              <w:szCs w:val="18"/>
            </w:rPr>
            <w:fldChar w:fldCharType="end"/>
          </w:r>
        </w:p>
      </w:tc>
    </w:tr>
  </w:tbl>
  <w:p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7DA" w:rsidRDefault="007C37DA" w:rsidP="00083477">
      <w:pPr>
        <w:spacing w:after="0" w:line="240" w:lineRule="auto"/>
      </w:pPr>
      <w:r>
        <w:separator/>
      </w:r>
    </w:p>
  </w:footnote>
  <w:footnote w:type="continuationSeparator" w:id="0">
    <w:p w:rsidR="007C37DA" w:rsidRDefault="007C37DA"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6CEC959E" wp14:editId="4B34CF8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6CEC959E" id="Grupo 4" o:spid="_x0000_s1026" style="position:absolute;margin-left:-11.5pt;margin-top:-9.45pt;width:498.05pt;height:30.8pt;z-index:251659264"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rsidR="00083477" w:rsidRDefault="000834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62A88"/>
    <w:multiLevelType w:val="hybridMultilevel"/>
    <w:tmpl w:val="3A205628"/>
    <w:lvl w:ilvl="0" w:tplc="3CE44A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83477"/>
    <w:rsid w:val="000B4711"/>
    <w:rsid w:val="001459FB"/>
    <w:rsid w:val="00364920"/>
    <w:rsid w:val="00412C18"/>
    <w:rsid w:val="004418BE"/>
    <w:rsid w:val="0046145F"/>
    <w:rsid w:val="004C0A63"/>
    <w:rsid w:val="0060503E"/>
    <w:rsid w:val="00677C27"/>
    <w:rsid w:val="00737F73"/>
    <w:rsid w:val="007C37DA"/>
    <w:rsid w:val="00934567"/>
    <w:rsid w:val="00943466"/>
    <w:rsid w:val="00A11A50"/>
    <w:rsid w:val="00AA7684"/>
    <w:rsid w:val="00B50E2F"/>
    <w:rsid w:val="00BB569A"/>
    <w:rsid w:val="00C12E97"/>
    <w:rsid w:val="00C4447C"/>
    <w:rsid w:val="00C657B6"/>
    <w:rsid w:val="00CB0F8F"/>
    <w:rsid w:val="00D1608E"/>
    <w:rsid w:val="00D36942"/>
    <w:rsid w:val="00E61D87"/>
    <w:rsid w:val="00F567A0"/>
    <w:rsid w:val="00FA7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paragraph" w:styleId="Prrafodelista">
    <w:name w:val="List Paragraph"/>
    <w:basedOn w:val="Normal"/>
    <w:uiPriority w:val="34"/>
    <w:qFormat/>
    <w:rsid w:val="00D1608E"/>
    <w:pPr>
      <w:spacing w:after="200" w:line="276" w:lineRule="auto"/>
      <w:ind w:left="720"/>
      <w:contextualSpacing/>
    </w:pPr>
    <w:rPr>
      <w:lang w:val="es-AR"/>
    </w:rPr>
  </w:style>
  <w:style w:type="table" w:styleId="Tabladecuadrcula5oscura-nfasis2">
    <w:name w:val="Grid Table 5 Dark Accent 2"/>
    <w:basedOn w:val="Tablanormal"/>
    <w:uiPriority w:val="50"/>
    <w:rsid w:val="00412C18"/>
    <w:pPr>
      <w:spacing w:before="120" w:after="0" w:line="240" w:lineRule="auto"/>
    </w:pPr>
    <w:rPr>
      <w:rFonts w:eastAsiaTheme="minorEastAsia"/>
      <w:lang w:val="en-US"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2133">
      <w:bodyDiv w:val="1"/>
      <w:marLeft w:val="0"/>
      <w:marRight w:val="0"/>
      <w:marTop w:val="0"/>
      <w:marBottom w:val="0"/>
      <w:divBdr>
        <w:top w:val="none" w:sz="0" w:space="0" w:color="auto"/>
        <w:left w:val="none" w:sz="0" w:space="0" w:color="auto"/>
        <w:bottom w:val="none" w:sz="0" w:space="0" w:color="auto"/>
        <w:right w:val="none" w:sz="0" w:space="0" w:color="auto"/>
      </w:divBdr>
      <w:divsChild>
        <w:div w:id="577904908">
          <w:marLeft w:val="0"/>
          <w:marRight w:val="0"/>
          <w:marTop w:val="0"/>
          <w:marBottom w:val="0"/>
          <w:divBdr>
            <w:top w:val="none" w:sz="0" w:space="0" w:color="auto"/>
            <w:left w:val="none" w:sz="0" w:space="0" w:color="auto"/>
            <w:bottom w:val="none" w:sz="0" w:space="0" w:color="auto"/>
            <w:right w:val="none" w:sz="0" w:space="0" w:color="auto"/>
          </w:divBdr>
        </w:div>
        <w:div w:id="1287350778">
          <w:marLeft w:val="0"/>
          <w:marRight w:val="0"/>
          <w:marTop w:val="0"/>
          <w:marBottom w:val="0"/>
          <w:divBdr>
            <w:top w:val="none" w:sz="0" w:space="0" w:color="auto"/>
            <w:left w:val="none" w:sz="0" w:space="0" w:color="auto"/>
            <w:bottom w:val="none" w:sz="0" w:space="0" w:color="auto"/>
            <w:right w:val="none" w:sz="0" w:space="0" w:color="auto"/>
          </w:divBdr>
          <w:divsChild>
            <w:div w:id="1281575423">
              <w:marLeft w:val="0"/>
              <w:marRight w:val="0"/>
              <w:marTop w:val="0"/>
              <w:marBottom w:val="0"/>
              <w:divBdr>
                <w:top w:val="none" w:sz="0" w:space="0" w:color="auto"/>
                <w:left w:val="none" w:sz="0" w:space="0" w:color="auto"/>
                <w:bottom w:val="none" w:sz="0" w:space="0" w:color="auto"/>
                <w:right w:val="none" w:sz="0" w:space="0" w:color="auto"/>
              </w:divBdr>
            </w:div>
          </w:divsChild>
        </w:div>
        <w:div w:id="856624495">
          <w:marLeft w:val="0"/>
          <w:marRight w:val="0"/>
          <w:marTop w:val="0"/>
          <w:marBottom w:val="0"/>
          <w:divBdr>
            <w:top w:val="none" w:sz="0" w:space="0" w:color="auto"/>
            <w:left w:val="none" w:sz="0" w:space="0" w:color="auto"/>
            <w:bottom w:val="none" w:sz="0" w:space="0" w:color="auto"/>
            <w:right w:val="none" w:sz="0" w:space="0" w:color="auto"/>
          </w:divBdr>
        </w:div>
        <w:div w:id="1797866565">
          <w:marLeft w:val="0"/>
          <w:marRight w:val="0"/>
          <w:marTop w:val="0"/>
          <w:marBottom w:val="0"/>
          <w:divBdr>
            <w:top w:val="none" w:sz="0" w:space="0" w:color="auto"/>
            <w:left w:val="none" w:sz="0" w:space="0" w:color="auto"/>
            <w:bottom w:val="none" w:sz="0" w:space="0" w:color="auto"/>
            <w:right w:val="none" w:sz="0" w:space="0" w:color="auto"/>
          </w:divBdr>
        </w:div>
        <w:div w:id="971668574">
          <w:marLeft w:val="0"/>
          <w:marRight w:val="0"/>
          <w:marTop w:val="0"/>
          <w:marBottom w:val="0"/>
          <w:divBdr>
            <w:top w:val="none" w:sz="0" w:space="0" w:color="auto"/>
            <w:left w:val="none" w:sz="0" w:space="0" w:color="auto"/>
            <w:bottom w:val="none" w:sz="0" w:space="0" w:color="auto"/>
            <w:right w:val="none" w:sz="0" w:space="0" w:color="auto"/>
          </w:divBdr>
        </w:div>
        <w:div w:id="1052459828">
          <w:marLeft w:val="0"/>
          <w:marRight w:val="0"/>
          <w:marTop w:val="0"/>
          <w:marBottom w:val="0"/>
          <w:divBdr>
            <w:top w:val="none" w:sz="0" w:space="0" w:color="auto"/>
            <w:left w:val="none" w:sz="0" w:space="0" w:color="auto"/>
            <w:bottom w:val="none" w:sz="0" w:space="0" w:color="auto"/>
            <w:right w:val="none" w:sz="0" w:space="0" w:color="auto"/>
          </w:divBdr>
        </w:div>
        <w:div w:id="1346326988">
          <w:marLeft w:val="0"/>
          <w:marRight w:val="0"/>
          <w:marTop w:val="0"/>
          <w:marBottom w:val="0"/>
          <w:divBdr>
            <w:top w:val="none" w:sz="0" w:space="0" w:color="auto"/>
            <w:left w:val="none" w:sz="0" w:space="0" w:color="auto"/>
            <w:bottom w:val="none" w:sz="0" w:space="0" w:color="auto"/>
            <w:right w:val="none" w:sz="0" w:space="0" w:color="auto"/>
          </w:divBdr>
        </w:div>
        <w:div w:id="564881454">
          <w:marLeft w:val="0"/>
          <w:marRight w:val="0"/>
          <w:marTop w:val="0"/>
          <w:marBottom w:val="0"/>
          <w:divBdr>
            <w:top w:val="none" w:sz="0" w:space="0" w:color="auto"/>
            <w:left w:val="none" w:sz="0" w:space="0" w:color="auto"/>
            <w:bottom w:val="none" w:sz="0" w:space="0" w:color="auto"/>
            <w:right w:val="none" w:sz="0" w:space="0" w:color="auto"/>
          </w:divBdr>
        </w:div>
        <w:div w:id="1663972846">
          <w:marLeft w:val="0"/>
          <w:marRight w:val="0"/>
          <w:marTop w:val="0"/>
          <w:marBottom w:val="0"/>
          <w:divBdr>
            <w:top w:val="none" w:sz="0" w:space="0" w:color="auto"/>
            <w:left w:val="none" w:sz="0" w:space="0" w:color="auto"/>
            <w:bottom w:val="none" w:sz="0" w:space="0" w:color="auto"/>
            <w:right w:val="none" w:sz="0" w:space="0" w:color="auto"/>
          </w:divBdr>
        </w:div>
      </w:divsChild>
    </w:div>
    <w:div w:id="760568841">
      <w:bodyDiv w:val="1"/>
      <w:marLeft w:val="0"/>
      <w:marRight w:val="0"/>
      <w:marTop w:val="0"/>
      <w:marBottom w:val="0"/>
      <w:divBdr>
        <w:top w:val="none" w:sz="0" w:space="0" w:color="auto"/>
        <w:left w:val="none" w:sz="0" w:space="0" w:color="auto"/>
        <w:bottom w:val="none" w:sz="0" w:space="0" w:color="auto"/>
        <w:right w:val="none" w:sz="0" w:space="0" w:color="auto"/>
      </w:divBdr>
    </w:div>
    <w:div w:id="1600672781">
      <w:bodyDiv w:val="1"/>
      <w:marLeft w:val="0"/>
      <w:marRight w:val="0"/>
      <w:marTop w:val="0"/>
      <w:marBottom w:val="0"/>
      <w:divBdr>
        <w:top w:val="none" w:sz="0" w:space="0" w:color="auto"/>
        <w:left w:val="none" w:sz="0" w:space="0" w:color="auto"/>
        <w:bottom w:val="none" w:sz="0" w:space="0" w:color="auto"/>
        <w:right w:val="none" w:sz="0" w:space="0" w:color="auto"/>
      </w:divBdr>
      <w:divsChild>
        <w:div w:id="558127866">
          <w:marLeft w:val="0"/>
          <w:marRight w:val="0"/>
          <w:marTop w:val="0"/>
          <w:marBottom w:val="0"/>
          <w:divBdr>
            <w:top w:val="none" w:sz="0" w:space="0" w:color="auto"/>
            <w:left w:val="none" w:sz="0" w:space="0" w:color="auto"/>
            <w:bottom w:val="none" w:sz="0" w:space="0" w:color="auto"/>
            <w:right w:val="none" w:sz="0" w:space="0" w:color="auto"/>
          </w:divBdr>
        </w:div>
        <w:div w:id="567230173">
          <w:marLeft w:val="0"/>
          <w:marRight w:val="0"/>
          <w:marTop w:val="0"/>
          <w:marBottom w:val="0"/>
          <w:divBdr>
            <w:top w:val="none" w:sz="0" w:space="0" w:color="auto"/>
            <w:left w:val="none" w:sz="0" w:space="0" w:color="auto"/>
            <w:bottom w:val="none" w:sz="0" w:space="0" w:color="auto"/>
            <w:right w:val="none" w:sz="0" w:space="0" w:color="auto"/>
          </w:divBdr>
          <w:divsChild>
            <w:div w:id="1539733577">
              <w:marLeft w:val="0"/>
              <w:marRight w:val="0"/>
              <w:marTop w:val="0"/>
              <w:marBottom w:val="0"/>
              <w:divBdr>
                <w:top w:val="none" w:sz="0" w:space="0" w:color="auto"/>
                <w:left w:val="none" w:sz="0" w:space="0" w:color="auto"/>
                <w:bottom w:val="none" w:sz="0" w:space="0" w:color="auto"/>
                <w:right w:val="none" w:sz="0" w:space="0" w:color="auto"/>
              </w:divBdr>
            </w:div>
          </w:divsChild>
        </w:div>
        <w:div w:id="756751456">
          <w:marLeft w:val="0"/>
          <w:marRight w:val="0"/>
          <w:marTop w:val="0"/>
          <w:marBottom w:val="0"/>
          <w:divBdr>
            <w:top w:val="none" w:sz="0" w:space="0" w:color="auto"/>
            <w:left w:val="none" w:sz="0" w:space="0" w:color="auto"/>
            <w:bottom w:val="none" w:sz="0" w:space="0" w:color="auto"/>
            <w:right w:val="none" w:sz="0" w:space="0" w:color="auto"/>
          </w:divBdr>
        </w:div>
        <w:div w:id="494300199">
          <w:marLeft w:val="0"/>
          <w:marRight w:val="0"/>
          <w:marTop w:val="0"/>
          <w:marBottom w:val="0"/>
          <w:divBdr>
            <w:top w:val="none" w:sz="0" w:space="0" w:color="auto"/>
            <w:left w:val="none" w:sz="0" w:space="0" w:color="auto"/>
            <w:bottom w:val="none" w:sz="0" w:space="0" w:color="auto"/>
            <w:right w:val="none" w:sz="0" w:space="0" w:color="auto"/>
          </w:divBdr>
        </w:div>
        <w:div w:id="794520339">
          <w:marLeft w:val="0"/>
          <w:marRight w:val="0"/>
          <w:marTop w:val="0"/>
          <w:marBottom w:val="0"/>
          <w:divBdr>
            <w:top w:val="none" w:sz="0" w:space="0" w:color="auto"/>
            <w:left w:val="none" w:sz="0" w:space="0" w:color="auto"/>
            <w:bottom w:val="none" w:sz="0" w:space="0" w:color="auto"/>
            <w:right w:val="none" w:sz="0" w:space="0" w:color="auto"/>
          </w:divBdr>
        </w:div>
        <w:div w:id="1816679014">
          <w:marLeft w:val="0"/>
          <w:marRight w:val="0"/>
          <w:marTop w:val="0"/>
          <w:marBottom w:val="0"/>
          <w:divBdr>
            <w:top w:val="none" w:sz="0" w:space="0" w:color="auto"/>
            <w:left w:val="none" w:sz="0" w:space="0" w:color="auto"/>
            <w:bottom w:val="none" w:sz="0" w:space="0" w:color="auto"/>
            <w:right w:val="none" w:sz="0" w:space="0" w:color="auto"/>
          </w:divBdr>
        </w:div>
        <w:div w:id="883982310">
          <w:marLeft w:val="0"/>
          <w:marRight w:val="0"/>
          <w:marTop w:val="0"/>
          <w:marBottom w:val="0"/>
          <w:divBdr>
            <w:top w:val="none" w:sz="0" w:space="0" w:color="auto"/>
            <w:left w:val="none" w:sz="0" w:space="0" w:color="auto"/>
            <w:bottom w:val="none" w:sz="0" w:space="0" w:color="auto"/>
            <w:right w:val="none" w:sz="0" w:space="0" w:color="auto"/>
          </w:divBdr>
        </w:div>
        <w:div w:id="1111777020">
          <w:marLeft w:val="0"/>
          <w:marRight w:val="0"/>
          <w:marTop w:val="0"/>
          <w:marBottom w:val="0"/>
          <w:divBdr>
            <w:top w:val="none" w:sz="0" w:space="0" w:color="auto"/>
            <w:left w:val="none" w:sz="0" w:space="0" w:color="auto"/>
            <w:bottom w:val="none" w:sz="0" w:space="0" w:color="auto"/>
            <w:right w:val="none" w:sz="0" w:space="0" w:color="auto"/>
          </w:divBdr>
        </w:div>
        <w:div w:id="208117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17</cp:revision>
  <dcterms:created xsi:type="dcterms:W3CDTF">2014-04-13T21:56:00Z</dcterms:created>
  <dcterms:modified xsi:type="dcterms:W3CDTF">2014-05-03T13:30:00Z</dcterms:modified>
</cp:coreProperties>
</file>