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8FEE8" w14:textId="77777777" w:rsidR="00A835F6" w:rsidRDefault="00A835F6">
      <w:pPr>
        <w:spacing w:before="2000"/>
      </w:pPr>
    </w:p>
    <w:p w14:paraId="0B77EDDE" w14:textId="77777777" w:rsidR="00A835F6" w:rsidRDefault="00000000">
      <w:pPr>
        <w:jc w:val="center"/>
      </w:pPr>
      <w:r>
        <w:rPr>
          <w:b/>
          <w:bCs/>
          <w:color w:val="0A9396"/>
          <w:sz w:val="32"/>
          <w:szCs w:val="32"/>
        </w:rPr>
        <w:t>PROPOSAL</w:t>
      </w:r>
    </w:p>
    <w:p w14:paraId="12ED0597" w14:textId="77777777" w:rsidR="00A835F6" w:rsidRDefault="00A835F6">
      <w:pPr>
        <w:spacing w:before="400"/>
      </w:pPr>
    </w:p>
    <w:p w14:paraId="29FC1E37" w14:textId="77777777" w:rsidR="00A835F6" w:rsidRDefault="00000000">
      <w:pPr>
        <w:jc w:val="center"/>
      </w:pPr>
      <w:r>
        <w:rPr>
          <w:b/>
          <w:bCs/>
          <w:color w:val="005F73"/>
          <w:sz w:val="72"/>
          <w:szCs w:val="72"/>
        </w:rPr>
        <w:t>Enterprise Data</w:t>
      </w:r>
    </w:p>
    <w:p w14:paraId="481FEBD6" w14:textId="77777777" w:rsidR="00A835F6" w:rsidRDefault="00000000">
      <w:pPr>
        <w:jc w:val="center"/>
      </w:pPr>
      <w:r>
        <w:rPr>
          <w:b/>
          <w:bCs/>
          <w:color w:val="005F73"/>
          <w:sz w:val="72"/>
          <w:szCs w:val="72"/>
        </w:rPr>
        <w:t>Visualization Platform</w:t>
      </w:r>
    </w:p>
    <w:p w14:paraId="0BA75201" w14:textId="77777777" w:rsidR="00A835F6" w:rsidRDefault="00A835F6">
      <w:pPr>
        <w:spacing w:before="600"/>
      </w:pPr>
    </w:p>
    <w:p w14:paraId="2D019B00" w14:textId="77777777" w:rsidR="00A835F6" w:rsidRDefault="00000000">
      <w:pPr>
        <w:jc w:val="center"/>
      </w:pPr>
      <w:r>
        <w:rPr>
          <w:i/>
          <w:iCs/>
          <w:color w:val="666666"/>
          <w:sz w:val="26"/>
          <w:szCs w:val="26"/>
        </w:rPr>
        <w:t>Transforming ERP Data into Actionable Business Insights</w:t>
      </w:r>
    </w:p>
    <w:p w14:paraId="31A4100A" w14:textId="77777777" w:rsidR="00A835F6" w:rsidRDefault="00A835F6">
      <w:pPr>
        <w:spacing w:before="2000"/>
      </w:pPr>
    </w:p>
    <w:p w14:paraId="7E081C95" w14:textId="77777777" w:rsidR="00A835F6" w:rsidRDefault="00000000">
      <w:pPr>
        <w:jc w:val="center"/>
      </w:pPr>
      <w:r>
        <w:rPr>
          <w:color w:val="666666"/>
        </w:rPr>
        <w:t>Prepared for:</w:t>
      </w:r>
    </w:p>
    <w:p w14:paraId="183D6EE0" w14:textId="77777777" w:rsidR="00A835F6" w:rsidRDefault="00000000">
      <w:pPr>
        <w:spacing w:before="100"/>
        <w:jc w:val="center"/>
      </w:pPr>
      <w:proofErr w:type="spellStart"/>
      <w:r>
        <w:rPr>
          <w:b/>
          <w:bCs/>
          <w:color w:val="333333"/>
          <w:sz w:val="28"/>
          <w:szCs w:val="28"/>
        </w:rPr>
        <w:t>Kintex</w:t>
      </w:r>
      <w:proofErr w:type="spellEnd"/>
      <w:r>
        <w:rPr>
          <w:b/>
          <w:bCs/>
          <w:color w:val="333333"/>
          <w:sz w:val="28"/>
          <w:szCs w:val="28"/>
        </w:rPr>
        <w:t xml:space="preserve"> </w:t>
      </w:r>
      <w:proofErr w:type="spellStart"/>
      <w:r>
        <w:rPr>
          <w:b/>
          <w:bCs/>
          <w:color w:val="333333"/>
          <w:sz w:val="28"/>
          <w:szCs w:val="28"/>
        </w:rPr>
        <w:t>Sdn</w:t>
      </w:r>
      <w:proofErr w:type="spellEnd"/>
      <w:r>
        <w:rPr>
          <w:b/>
          <w:bCs/>
          <w:color w:val="333333"/>
          <w:sz w:val="28"/>
          <w:szCs w:val="28"/>
        </w:rPr>
        <w:t xml:space="preserve"> </w:t>
      </w:r>
      <w:proofErr w:type="spellStart"/>
      <w:r>
        <w:rPr>
          <w:b/>
          <w:bCs/>
          <w:color w:val="333333"/>
          <w:sz w:val="28"/>
          <w:szCs w:val="28"/>
        </w:rPr>
        <w:t>Bhd</w:t>
      </w:r>
      <w:proofErr w:type="spellEnd"/>
    </w:p>
    <w:p w14:paraId="07D34CB0" w14:textId="77777777" w:rsidR="00A835F6" w:rsidRDefault="00A835F6">
      <w:pPr>
        <w:spacing w:before="800"/>
      </w:pPr>
    </w:p>
    <w:p w14:paraId="5031B016" w14:textId="77777777" w:rsidR="00A835F6" w:rsidRDefault="00000000">
      <w:pPr>
        <w:jc w:val="center"/>
      </w:pPr>
      <w:r>
        <w:rPr>
          <w:color w:val="666666"/>
        </w:rPr>
        <w:t>Date: 25th December 2025</w:t>
      </w:r>
    </w:p>
    <w:p w14:paraId="1D3D2605" w14:textId="77777777" w:rsidR="00A835F6" w:rsidRDefault="00000000">
      <w:pPr>
        <w:spacing w:before="100"/>
        <w:jc w:val="center"/>
      </w:pPr>
      <w:r>
        <w:rPr>
          <w:color w:val="666666"/>
        </w:rPr>
        <w:t>Version 1.0</w:t>
      </w:r>
    </w:p>
    <w:p w14:paraId="4DE8421E" w14:textId="77777777" w:rsidR="00A835F6" w:rsidRDefault="00A835F6">
      <w:pPr>
        <w:sectPr w:rsidR="00A835F6">
          <w:pgSz w:w="11906" w:h="16838"/>
          <w:pgMar w:top="1440" w:right="1440" w:bottom="1440" w:left="1440" w:header="708" w:footer="708" w:gutter="0"/>
          <w:cols w:space="720"/>
          <w:docGrid w:linePitch="360"/>
        </w:sectPr>
      </w:pPr>
    </w:p>
    <w:p w14:paraId="623D4A7E" w14:textId="77777777" w:rsidR="00A835F6" w:rsidRDefault="00000000">
      <w:pPr>
        <w:pStyle w:val="Heading1"/>
      </w:pPr>
      <w:r>
        <w:lastRenderedPageBreak/>
        <w:t>Executive Summary</w:t>
      </w:r>
    </w:p>
    <w:p w14:paraId="645FBC8E" w14:textId="77777777" w:rsidR="00A835F6" w:rsidRDefault="00000000">
      <w:pPr>
        <w:pStyle w:val="Heading2"/>
      </w:pPr>
      <w:r>
        <w:t>The Challenge</w:t>
      </w:r>
    </w:p>
    <w:p w14:paraId="47D18C4C" w14:textId="77777777" w:rsidR="00A835F6" w:rsidRDefault="00000000">
      <w:pPr>
        <w:spacing w:after="200"/>
      </w:pPr>
      <w:r>
        <w:t>Sales and executive teams lack a unified view of business performance. Data lives in the ERP system but isn't accessible for daily decision-making, pipeline monitoring, or strategic analysis.</w:t>
      </w:r>
    </w:p>
    <w:p w14:paraId="4D000AFD" w14:textId="77777777" w:rsidR="00A835F6" w:rsidRDefault="00000000">
      <w:pPr>
        <w:pStyle w:val="Heading2"/>
      </w:pPr>
      <w:r>
        <w:t>The Solution</w:t>
      </w:r>
    </w:p>
    <w:p w14:paraId="15B25B69" w14:textId="77777777" w:rsidR="00A835F6" w:rsidRDefault="00000000">
      <w:pPr>
        <w:spacing w:after="200"/>
      </w:pPr>
      <w:r>
        <w:t>A custom data visualization platform that automatically extracts data from your ERP, transforms it into actionable insights, and delivers interactive dashboards tailored for Sales Teams and Executives—with automated daily reports delivered to stakeholders.</w:t>
      </w:r>
    </w:p>
    <w:p w14:paraId="76699A44" w14:textId="77777777" w:rsidR="00A835F6" w:rsidRDefault="00000000">
      <w:pPr>
        <w:pStyle w:val="Heading2"/>
      </w:pPr>
      <w:r>
        <w:t>Key Benefits</w:t>
      </w:r>
    </w:p>
    <w:p w14:paraId="4C501BB6" w14:textId="77777777" w:rsidR="00A835F6" w:rsidRDefault="00000000">
      <w:pPr>
        <w:pStyle w:val="ListParagraph"/>
        <w:numPr>
          <w:ilvl w:val="0"/>
          <w:numId w:val="2"/>
        </w:numPr>
        <w:spacing w:after="80"/>
      </w:pPr>
      <w:r>
        <w:t>Single source of truth for sales metrics</w:t>
      </w:r>
    </w:p>
    <w:p w14:paraId="3843FC72" w14:textId="27B8E408" w:rsidR="00A835F6" w:rsidRDefault="00000000">
      <w:pPr>
        <w:pStyle w:val="ListParagraph"/>
        <w:numPr>
          <w:ilvl w:val="0"/>
          <w:numId w:val="2"/>
        </w:numPr>
        <w:spacing w:after="80"/>
      </w:pPr>
      <w:r>
        <w:t xml:space="preserve">Reduce manual reporting effort </w:t>
      </w:r>
    </w:p>
    <w:p w14:paraId="23386766" w14:textId="77777777" w:rsidR="00A835F6" w:rsidRDefault="00000000">
      <w:pPr>
        <w:pStyle w:val="ListParagraph"/>
        <w:numPr>
          <w:ilvl w:val="0"/>
          <w:numId w:val="2"/>
        </w:numPr>
        <w:spacing w:after="80"/>
      </w:pPr>
      <w:r>
        <w:t>Enable data-driven decisions with fresh daily data</w:t>
      </w:r>
    </w:p>
    <w:p w14:paraId="45E3808E" w14:textId="77777777" w:rsidR="00A835F6" w:rsidRDefault="00000000">
      <w:pPr>
        <w:pStyle w:val="ListParagraph"/>
        <w:numPr>
          <w:ilvl w:val="0"/>
          <w:numId w:val="2"/>
        </w:numPr>
        <w:spacing w:after="80"/>
      </w:pPr>
      <w:r>
        <w:t>Role-based views for different audiences</w:t>
      </w:r>
    </w:p>
    <w:p w14:paraId="43C7B2E2" w14:textId="77777777" w:rsidR="00A835F6" w:rsidRDefault="00000000">
      <w:pPr>
        <w:pStyle w:val="ListParagraph"/>
        <w:numPr>
          <w:ilvl w:val="0"/>
          <w:numId w:val="2"/>
        </w:numPr>
        <w:spacing w:after="200"/>
      </w:pPr>
      <w:r>
        <w:t>Active intelligence that pushes insights to you—no more hunting through reports</w:t>
      </w:r>
    </w:p>
    <w:p w14:paraId="5F266623" w14:textId="77777777" w:rsidR="00A835F6" w:rsidRDefault="00A835F6">
      <w:pPr>
        <w:spacing w:before="300"/>
      </w:pPr>
    </w:p>
    <w:p w14:paraId="5F2924FB" w14:textId="77777777" w:rsidR="00A835F6" w:rsidRDefault="00000000">
      <w:pPr>
        <w:pStyle w:val="Heading2"/>
      </w:pPr>
      <w:r>
        <w:t>From Passive Reports to Active Intelligence</w:t>
      </w:r>
    </w:p>
    <w:p w14:paraId="487C89F9" w14:textId="77777777" w:rsidR="00A835F6" w:rsidRDefault="00000000">
      <w:pPr>
        <w:spacing w:after="200"/>
      </w:pPr>
      <w:r>
        <w:t>Today, your team spends valuable time digging through spreadsheets and reports to find what matters. Our platform flips this model—it actively pushes actionable insights to the right people at the right time.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1"/>
        <w:gridCol w:w="4513"/>
      </w:tblGrid>
      <w:tr w:rsidR="00A835F6" w14:paraId="3CFE3F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E5E5"/>
          </w:tcPr>
          <w:p w14:paraId="6CC5F8A9" w14:textId="77777777" w:rsidR="00A835F6" w:rsidRDefault="00000000">
            <w:pPr>
              <w:spacing w:before="100" w:after="100"/>
              <w:jc w:val="center"/>
            </w:pPr>
            <w:r>
              <w:rPr>
                <w:b/>
                <w:bCs/>
                <w:color w:val="CC0000"/>
              </w:rPr>
              <w:t>PASSIVE (Current State)</w:t>
            </w:r>
          </w:p>
        </w:tc>
        <w:tc>
          <w:tcPr>
            <w:tcW w:w="4680" w:type="dxa"/>
            <w:tcBorders>
              <w:top w:val="single" w:sz="1" w:space="0" w:color="CCCCCC"/>
              <w:left w:val="single" w:sz="1" w:space="0" w:color="CCCCCC"/>
              <w:bottom w:val="single" w:sz="1" w:space="0" w:color="CCCCCC"/>
              <w:right w:val="single" w:sz="1" w:space="0" w:color="CCCCCC"/>
            </w:tcBorders>
            <w:shd w:val="clear" w:color="auto" w:fill="E5FFE5"/>
          </w:tcPr>
          <w:p w14:paraId="01E1581F" w14:textId="77777777" w:rsidR="00A835F6" w:rsidRDefault="00000000">
            <w:pPr>
              <w:spacing w:before="100" w:after="100"/>
              <w:jc w:val="center"/>
            </w:pPr>
            <w:r>
              <w:rPr>
                <w:b/>
                <w:bCs/>
                <w:color w:val="006600"/>
              </w:rPr>
              <w:t>ACTIVE (With Platform)</w:t>
            </w:r>
          </w:p>
        </w:tc>
      </w:tr>
      <w:tr w:rsidR="00A835F6" w14:paraId="3EABC2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00E8514F" w14:textId="77777777" w:rsidR="00A835F6" w:rsidRDefault="00000000">
            <w:pPr>
              <w:spacing w:before="60" w:after="60"/>
            </w:pPr>
            <w:r>
              <w:rPr>
                <w:color w:val="333333"/>
                <w:sz w:val="20"/>
                <w:szCs w:val="20"/>
              </w:rPr>
              <w:t>Team manually checks reports daily</w:t>
            </w:r>
          </w:p>
        </w:tc>
        <w:tc>
          <w:tcPr>
            <w:tcW w:w="468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6B83E9C3" w14:textId="77777777" w:rsidR="00A835F6" w:rsidRDefault="00000000">
            <w:pPr>
              <w:spacing w:before="60" w:after="60"/>
            </w:pPr>
            <w:r>
              <w:rPr>
                <w:color w:val="333333"/>
                <w:sz w:val="20"/>
                <w:szCs w:val="20"/>
              </w:rPr>
              <w:t>Platform sends daily digest automatically</w:t>
            </w:r>
          </w:p>
        </w:tc>
      </w:tr>
      <w:tr w:rsidR="00A835F6" w14:paraId="7942E7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5E44D93D" w14:textId="77777777" w:rsidR="00A835F6" w:rsidRDefault="00000000">
            <w:pPr>
              <w:spacing w:before="60" w:after="60"/>
            </w:pPr>
            <w:r>
              <w:rPr>
                <w:color w:val="333333"/>
                <w:sz w:val="20"/>
                <w:szCs w:val="20"/>
              </w:rPr>
              <w:t>Problems discovered after they escalate</w:t>
            </w:r>
          </w:p>
        </w:tc>
        <w:tc>
          <w:tcPr>
            <w:tcW w:w="468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24EEF66" w14:textId="77777777" w:rsidR="00A835F6" w:rsidRDefault="00000000">
            <w:pPr>
              <w:spacing w:before="60" w:after="60"/>
            </w:pPr>
            <w:r>
              <w:rPr>
                <w:color w:val="333333"/>
                <w:sz w:val="20"/>
                <w:szCs w:val="20"/>
              </w:rPr>
              <w:t>Early warnings delivered before issues grow</w:t>
            </w:r>
          </w:p>
        </w:tc>
      </w:tr>
      <w:tr w:rsidR="00A835F6" w14:paraId="79B26A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16BDFC70" w14:textId="77777777" w:rsidR="00A835F6" w:rsidRDefault="00000000">
            <w:pPr>
              <w:spacing w:before="60" w:after="60"/>
            </w:pPr>
            <w:r>
              <w:rPr>
                <w:color w:val="333333"/>
                <w:sz w:val="20"/>
                <w:szCs w:val="20"/>
              </w:rPr>
              <w:t>Searching for which customers need attention</w:t>
            </w:r>
          </w:p>
        </w:tc>
        <w:tc>
          <w:tcPr>
            <w:tcW w:w="468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18A1774" w14:textId="77777777" w:rsidR="00A835F6" w:rsidRDefault="00000000">
            <w:pPr>
              <w:spacing w:before="60" w:after="60"/>
            </w:pPr>
            <w:r>
              <w:rPr>
                <w:color w:val="333333"/>
                <w:sz w:val="20"/>
                <w:szCs w:val="20"/>
              </w:rPr>
              <w:t>At-risk customers highlighted with action points</w:t>
            </w:r>
          </w:p>
        </w:tc>
      </w:tr>
      <w:tr w:rsidR="00A835F6" w14:paraId="4DBC5E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4CAE598C" w14:textId="77777777" w:rsidR="00A835F6" w:rsidRDefault="00000000">
            <w:pPr>
              <w:spacing w:before="60" w:after="60"/>
            </w:pPr>
            <w:r>
              <w:rPr>
                <w:color w:val="333333"/>
                <w:sz w:val="20"/>
                <w:szCs w:val="20"/>
              </w:rPr>
              <w:t>Reacting to missed opportunities</w:t>
            </w:r>
          </w:p>
        </w:tc>
        <w:tc>
          <w:tcPr>
            <w:tcW w:w="468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7AE1DDC" w14:textId="77777777" w:rsidR="00A835F6" w:rsidRDefault="00000000">
            <w:pPr>
              <w:spacing w:before="60" w:after="60"/>
            </w:pPr>
            <w:r>
              <w:rPr>
                <w:color w:val="333333"/>
                <w:sz w:val="20"/>
                <w:szCs w:val="20"/>
              </w:rPr>
              <w:t>Proactive alerts for cross-sell opportunities</w:t>
            </w:r>
          </w:p>
        </w:tc>
      </w:tr>
      <w:tr w:rsidR="00A835F6" w14:paraId="08E672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4E7416B1" w14:textId="77777777" w:rsidR="00A835F6" w:rsidRDefault="00000000">
            <w:pPr>
              <w:spacing w:before="60" w:after="60"/>
            </w:pPr>
            <w:r>
              <w:rPr>
                <w:color w:val="333333"/>
                <w:sz w:val="20"/>
                <w:szCs w:val="20"/>
              </w:rPr>
              <w:t>One-size-fits-all reports</w:t>
            </w:r>
          </w:p>
        </w:tc>
        <w:tc>
          <w:tcPr>
            <w:tcW w:w="468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697640F" w14:textId="77777777" w:rsidR="00A835F6" w:rsidRDefault="00000000">
            <w:pPr>
              <w:spacing w:before="60" w:after="60"/>
            </w:pPr>
            <w:r>
              <w:rPr>
                <w:color w:val="333333"/>
                <w:sz w:val="20"/>
                <w:szCs w:val="20"/>
              </w:rPr>
              <w:t>Personalized insights per role</w:t>
            </w:r>
          </w:p>
        </w:tc>
      </w:tr>
    </w:tbl>
    <w:p w14:paraId="0BC4B881" w14:textId="77777777" w:rsidR="00A835F6" w:rsidRDefault="00A835F6">
      <w:pPr>
        <w:spacing w:before="300"/>
      </w:pPr>
    </w:p>
    <w:p w14:paraId="14E6F253" w14:textId="77777777" w:rsidR="00A835F6" w:rsidRDefault="00000000">
      <w:pPr>
        <w:pStyle w:val="Heading3"/>
      </w:pPr>
      <w:r>
        <w:t>Example Active Digests</w:t>
      </w:r>
    </w:p>
    <w:p w14:paraId="7AEB1C3C" w14:textId="77777777" w:rsidR="00A835F6" w:rsidRDefault="00000000">
      <w:pPr>
        <w:spacing w:after="150"/>
      </w:pPr>
      <w:r>
        <w:t>Based on your metrics requirements, here are examples of actionable insights the platform will actively deliver:</w:t>
      </w:r>
    </w:p>
    <w:p w14:paraId="28A731F1" w14:textId="77777777" w:rsidR="00A835F6" w:rsidRDefault="00000000">
      <w:pPr>
        <w:spacing w:before="200" w:after="100"/>
      </w:pPr>
      <w:r>
        <w:rPr>
          <w:b/>
          <w:bCs/>
          <w:color w:val="005F73"/>
        </w:rPr>
        <w:t>For Management: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A835F6" w14:paraId="552EF969" w14:textId="77777777">
        <w:tblPrEx>
          <w:tblCellMar>
            <w:top w:w="0" w:type="dxa"/>
            <w:bottom w:w="0" w:type="dxa"/>
          </w:tblCellMar>
        </w:tblPrEx>
        <w:tc>
          <w:tcPr>
            <w:tcW w:w="0" w:type="auto"/>
            <w:tcBorders>
              <w:top w:val="single" w:sz="1" w:space="0" w:color="EE9B00"/>
              <w:left w:val="single" w:sz="4" w:space="0" w:color="EE9B00"/>
              <w:bottom w:val="single" w:sz="1" w:space="0" w:color="EE9B00"/>
              <w:right w:val="single" w:sz="1" w:space="0" w:color="EE9B00"/>
            </w:tcBorders>
            <w:shd w:val="clear" w:color="auto" w:fill="FFF8E8"/>
          </w:tcPr>
          <w:p w14:paraId="3133C60A" w14:textId="77777777" w:rsidR="00A835F6" w:rsidRDefault="00000000">
            <w:pPr>
              <w:spacing w:before="120" w:after="60"/>
            </w:pPr>
            <w:r>
              <w:rPr>
                <w:b/>
                <w:bCs/>
                <w:color w:val="EE9B00"/>
                <w:sz w:val="20"/>
                <w:szCs w:val="20"/>
              </w:rPr>
              <w:t>⚠ CHURN RISK ALERT</w:t>
            </w:r>
          </w:p>
          <w:p w14:paraId="2A413F28" w14:textId="77777777" w:rsidR="00A835F6" w:rsidRDefault="00000000">
            <w:pPr>
              <w:spacing w:after="60"/>
            </w:pPr>
            <w:r>
              <w:rPr>
                <w:sz w:val="20"/>
                <w:szCs w:val="20"/>
              </w:rPr>
              <w:t>3 key accounts showing churn risk indicators:</w:t>
            </w:r>
          </w:p>
          <w:p w14:paraId="2420ACFC" w14:textId="77777777" w:rsidR="00A835F6" w:rsidRDefault="00000000">
            <w:pPr>
              <w:spacing w:after="40"/>
            </w:pPr>
            <w:r>
              <w:rPr>
                <w:sz w:val="20"/>
                <w:szCs w:val="20"/>
              </w:rPr>
              <w:t>• ABC Furniture (RM 45K/month) — No purchase in 67 days, declining order frequency</w:t>
            </w:r>
          </w:p>
          <w:p w14:paraId="14991604" w14:textId="77777777" w:rsidR="00A835F6" w:rsidRDefault="00000000">
            <w:pPr>
              <w:spacing w:after="40"/>
            </w:pPr>
            <w:r>
              <w:rPr>
                <w:sz w:val="20"/>
                <w:szCs w:val="20"/>
              </w:rPr>
              <w:lastRenderedPageBreak/>
              <w:t>• XYZ Auto Parts (RM 32K/month) — Credit limit 95% utilized, payment delays increasing</w:t>
            </w:r>
          </w:p>
          <w:p w14:paraId="4FEE6275" w14:textId="77777777" w:rsidR="00A835F6" w:rsidRDefault="00000000">
            <w:pPr>
              <w:spacing w:after="80"/>
            </w:pPr>
            <w:r>
              <w:rPr>
                <w:sz w:val="20"/>
                <w:szCs w:val="20"/>
              </w:rPr>
              <w:t>• Mega Canvas Co (RM 28K/month) — Order value dropped 40% vs last quarter</w:t>
            </w:r>
          </w:p>
          <w:p w14:paraId="0743F587" w14:textId="77777777" w:rsidR="00A835F6" w:rsidRDefault="00000000">
            <w:pPr>
              <w:spacing w:after="120"/>
            </w:pPr>
            <w:r>
              <w:rPr>
                <w:b/>
                <w:bCs/>
                <w:sz w:val="20"/>
                <w:szCs w:val="20"/>
              </w:rPr>
              <w:t xml:space="preserve">Recommended Action: </w:t>
            </w:r>
            <w:r>
              <w:rPr>
                <w:sz w:val="20"/>
                <w:szCs w:val="20"/>
              </w:rPr>
              <w:t>Schedule executive check-in with account managers for these accounts this week.</w:t>
            </w:r>
          </w:p>
        </w:tc>
      </w:tr>
    </w:tbl>
    <w:p w14:paraId="062301EC" w14:textId="77777777" w:rsidR="00A835F6" w:rsidRDefault="00A835F6">
      <w:pPr>
        <w:spacing w:before="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9"/>
      </w:tblGrid>
      <w:tr w:rsidR="00A835F6" w14:paraId="1649082B" w14:textId="77777777">
        <w:tblPrEx>
          <w:tblCellMar>
            <w:top w:w="0" w:type="dxa"/>
            <w:bottom w:w="0" w:type="dxa"/>
          </w:tblCellMar>
        </w:tblPrEx>
        <w:tc>
          <w:tcPr>
            <w:tcW w:w="0" w:type="auto"/>
            <w:tcBorders>
              <w:top w:val="single" w:sz="1" w:space="0" w:color="005F73"/>
              <w:left w:val="single" w:sz="4" w:space="0" w:color="005F73"/>
              <w:bottom w:val="single" w:sz="1" w:space="0" w:color="005F73"/>
              <w:right w:val="single" w:sz="1" w:space="0" w:color="005F73"/>
            </w:tcBorders>
            <w:shd w:val="clear" w:color="auto" w:fill="E8F4F6"/>
          </w:tcPr>
          <w:p w14:paraId="080D66DF" w14:textId="77777777" w:rsidR="00A835F6" w:rsidRDefault="00000000">
            <w:pPr>
              <w:spacing w:before="120" w:after="60"/>
            </w:pPr>
            <w:r>
              <w:rPr>
                <w:b/>
                <w:bCs/>
                <w:color w:val="005F73"/>
                <w:sz w:val="20"/>
                <w:szCs w:val="20"/>
              </w:rPr>
              <w:t>📊 EARLY WARNING: Declining Categories</w:t>
            </w:r>
          </w:p>
          <w:p w14:paraId="05302BF8" w14:textId="77777777" w:rsidR="00A835F6" w:rsidRDefault="00000000">
            <w:pPr>
              <w:spacing w:after="60"/>
            </w:pPr>
            <w:r>
              <w:rPr>
                <w:sz w:val="20"/>
                <w:szCs w:val="20"/>
              </w:rPr>
              <w:t>2 product categories showing consistent weekly decline:</w:t>
            </w:r>
          </w:p>
          <w:p w14:paraId="241369FD" w14:textId="77777777" w:rsidR="00A835F6" w:rsidRDefault="00000000">
            <w:pPr>
              <w:spacing w:after="40"/>
            </w:pPr>
            <w:r>
              <w:rPr>
                <w:sz w:val="20"/>
                <w:szCs w:val="20"/>
              </w:rPr>
              <w:t>• Tarpaulin: -12% WoW for 3 consecutive weeks (seasonal pattern or market shift?)</w:t>
            </w:r>
          </w:p>
          <w:p w14:paraId="17D5DEC9" w14:textId="77777777" w:rsidR="00A835F6" w:rsidRDefault="00000000">
            <w:pPr>
              <w:spacing w:after="80"/>
            </w:pPr>
            <w:r>
              <w:rPr>
                <w:sz w:val="20"/>
                <w:szCs w:val="20"/>
              </w:rPr>
              <w:t>• Accessories: -8% WoW, correlates with Canvas category decline</w:t>
            </w:r>
          </w:p>
          <w:p w14:paraId="02D090A0" w14:textId="77777777" w:rsidR="00A835F6" w:rsidRDefault="00000000">
            <w:pPr>
              <w:spacing w:after="120"/>
            </w:pPr>
            <w:r>
              <w:rPr>
                <w:b/>
                <w:bCs/>
                <w:sz w:val="20"/>
                <w:szCs w:val="20"/>
              </w:rPr>
              <w:t xml:space="preserve">Recommended Action: </w:t>
            </w:r>
            <w:r>
              <w:rPr>
                <w:sz w:val="20"/>
                <w:szCs w:val="20"/>
              </w:rPr>
              <w:t>Review pricing strategy and check competitor activity in these segments.</w:t>
            </w:r>
          </w:p>
        </w:tc>
      </w:tr>
    </w:tbl>
    <w:p w14:paraId="0ACB1C63" w14:textId="77777777" w:rsidR="00A835F6" w:rsidRDefault="00000000">
      <w:pPr>
        <w:spacing w:before="250" w:after="100"/>
      </w:pPr>
      <w:r>
        <w:rPr>
          <w:b/>
          <w:bCs/>
          <w:color w:val="005F73"/>
        </w:rPr>
        <w:t>For Sales Team: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4"/>
      </w:tblGrid>
      <w:tr w:rsidR="00A835F6" w14:paraId="5D833330" w14:textId="77777777">
        <w:tblPrEx>
          <w:tblCellMar>
            <w:top w:w="0" w:type="dxa"/>
            <w:bottom w:w="0" w:type="dxa"/>
          </w:tblCellMar>
        </w:tblPrEx>
        <w:tc>
          <w:tcPr>
            <w:tcW w:w="0" w:type="auto"/>
            <w:tcBorders>
              <w:top w:val="single" w:sz="1" w:space="0" w:color="22AA22"/>
              <w:left w:val="single" w:sz="4" w:space="0" w:color="22AA22"/>
              <w:bottom w:val="single" w:sz="1" w:space="0" w:color="22AA22"/>
              <w:right w:val="single" w:sz="1" w:space="0" w:color="22AA22"/>
            </w:tcBorders>
            <w:shd w:val="clear" w:color="auto" w:fill="F0FFF0"/>
          </w:tcPr>
          <w:p w14:paraId="2D0CC660" w14:textId="77777777" w:rsidR="00A835F6" w:rsidRDefault="00000000">
            <w:pPr>
              <w:spacing w:before="120" w:after="60"/>
            </w:pPr>
            <w:r>
              <w:rPr>
                <w:b/>
                <w:bCs/>
                <w:color w:val="22AA22"/>
                <w:sz w:val="20"/>
                <w:szCs w:val="20"/>
              </w:rPr>
              <w:t>🎯 YOUR ACTION ITEMS TODAY</w:t>
            </w:r>
          </w:p>
          <w:p w14:paraId="5E23247E" w14:textId="77777777" w:rsidR="00A835F6" w:rsidRDefault="00000000">
            <w:pPr>
              <w:spacing w:after="60"/>
            </w:pPr>
            <w:r>
              <w:rPr>
                <w:sz w:val="20"/>
                <w:szCs w:val="20"/>
              </w:rPr>
              <w:t>Good morning! Here's what needs your attention:</w:t>
            </w:r>
          </w:p>
          <w:p w14:paraId="053BEAE4" w14:textId="77777777" w:rsidR="00A835F6" w:rsidRDefault="00000000">
            <w:pPr>
              <w:spacing w:after="40"/>
            </w:pPr>
            <w:r>
              <w:rPr>
                <w:sz w:val="20"/>
                <w:szCs w:val="20"/>
              </w:rPr>
              <w:t>• 5 customers likely to reorder this week (based on purchase patterns) — Call list attached</w:t>
            </w:r>
          </w:p>
          <w:p w14:paraId="66AEDCA1" w14:textId="77777777" w:rsidR="00A835F6" w:rsidRDefault="00000000">
            <w:pPr>
              <w:spacing w:after="40"/>
            </w:pPr>
            <w:r>
              <w:rPr>
                <w:sz w:val="20"/>
                <w:szCs w:val="20"/>
              </w:rPr>
              <w:t>• 2 customers hit 90+ days without purchase — High churn risk, recommend personal visit</w:t>
            </w:r>
          </w:p>
          <w:p w14:paraId="5D530858" w14:textId="77777777" w:rsidR="00A835F6" w:rsidRDefault="00000000">
            <w:pPr>
              <w:spacing w:after="80"/>
            </w:pPr>
            <w:r>
              <w:rPr>
                <w:sz w:val="20"/>
                <w:szCs w:val="20"/>
              </w:rPr>
              <w:t>• Stock alert: PVC Leather (Cream) running low — Inform customers to order early</w:t>
            </w:r>
          </w:p>
          <w:p w14:paraId="5573FB79" w14:textId="77777777" w:rsidR="00A835F6" w:rsidRDefault="00000000">
            <w:pPr>
              <w:spacing w:after="120"/>
            </w:pPr>
            <w:r>
              <w:rPr>
                <w:b/>
                <w:bCs/>
                <w:sz w:val="20"/>
                <w:szCs w:val="20"/>
              </w:rPr>
              <w:t xml:space="preserve">Your Progress: </w:t>
            </w:r>
            <w:r>
              <w:rPr>
                <w:sz w:val="20"/>
                <w:szCs w:val="20"/>
              </w:rPr>
              <w:t>RM 48,500 this week (72% of weekly target) — RM 18,800 to go!</w:t>
            </w:r>
          </w:p>
        </w:tc>
      </w:tr>
    </w:tbl>
    <w:p w14:paraId="0D4F974D" w14:textId="77777777" w:rsidR="00A835F6" w:rsidRDefault="00A835F6">
      <w:pPr>
        <w:spacing w:before="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A835F6" w14:paraId="05780778" w14:textId="77777777">
        <w:tblPrEx>
          <w:tblCellMar>
            <w:top w:w="0" w:type="dxa"/>
            <w:bottom w:w="0" w:type="dxa"/>
          </w:tblCellMar>
        </w:tblPrEx>
        <w:tc>
          <w:tcPr>
            <w:tcW w:w="0" w:type="auto"/>
            <w:tcBorders>
              <w:top w:val="single" w:sz="1" w:space="0" w:color="0A9396"/>
              <w:left w:val="single" w:sz="4" w:space="0" w:color="0A9396"/>
              <w:bottom w:val="single" w:sz="1" w:space="0" w:color="0A9396"/>
              <w:right w:val="single" w:sz="1" w:space="0" w:color="0A9396"/>
            </w:tcBorders>
            <w:shd w:val="clear" w:color="auto" w:fill="F0F9FA"/>
          </w:tcPr>
          <w:p w14:paraId="416C16CD" w14:textId="77777777" w:rsidR="00A835F6" w:rsidRDefault="00000000">
            <w:pPr>
              <w:spacing w:before="120" w:after="60"/>
            </w:pPr>
            <w:r>
              <w:rPr>
                <w:b/>
                <w:bCs/>
                <w:color w:val="0A9396"/>
                <w:sz w:val="20"/>
                <w:szCs w:val="20"/>
              </w:rPr>
              <w:t>💡 CROSS-SELL OPPORTUNITY</w:t>
            </w:r>
          </w:p>
          <w:p w14:paraId="6AB3884B" w14:textId="77777777" w:rsidR="00A835F6" w:rsidRDefault="00000000">
            <w:pPr>
              <w:spacing w:after="60"/>
            </w:pPr>
            <w:r>
              <w:rPr>
                <w:sz w:val="20"/>
                <w:szCs w:val="20"/>
              </w:rPr>
              <w:t xml:space="preserve">Customer "Comfort Sofa </w:t>
            </w:r>
            <w:proofErr w:type="spellStart"/>
            <w:r>
              <w:rPr>
                <w:sz w:val="20"/>
                <w:szCs w:val="20"/>
              </w:rPr>
              <w:t>Mfg</w:t>
            </w:r>
            <w:proofErr w:type="spellEnd"/>
            <w:r>
              <w:rPr>
                <w:sz w:val="20"/>
                <w:szCs w:val="20"/>
              </w:rPr>
              <w:t>" bought Upholstery Fabric (RM 12,400) last week.</w:t>
            </w:r>
          </w:p>
          <w:p w14:paraId="04808C93" w14:textId="77777777" w:rsidR="00A835F6" w:rsidRDefault="00000000">
            <w:pPr>
              <w:spacing w:after="80"/>
            </w:pPr>
            <w:r>
              <w:rPr>
                <w:sz w:val="20"/>
                <w:szCs w:val="20"/>
              </w:rPr>
              <w:t>Similar customers also purchased: Foam Adhesive (68% attach rate), Webbing Straps (52%)</w:t>
            </w:r>
          </w:p>
          <w:p w14:paraId="529DA962" w14:textId="77777777" w:rsidR="00A835F6" w:rsidRDefault="00000000">
            <w:pPr>
              <w:spacing w:after="120"/>
            </w:pPr>
            <w:r>
              <w:rPr>
                <w:b/>
                <w:bCs/>
                <w:sz w:val="20"/>
                <w:szCs w:val="20"/>
              </w:rPr>
              <w:t xml:space="preserve">Suggested Action: </w:t>
            </w:r>
            <w:r>
              <w:rPr>
                <w:sz w:val="20"/>
                <w:szCs w:val="20"/>
              </w:rPr>
              <w:t>Follow up with complementary product bundle offer — potential RM 3,200 additional sale.</w:t>
            </w:r>
          </w:p>
        </w:tc>
      </w:tr>
    </w:tbl>
    <w:p w14:paraId="68C34B87" w14:textId="77777777" w:rsidR="00A835F6" w:rsidRDefault="00000000">
      <w:pPr>
        <w:spacing w:before="250" w:after="200"/>
      </w:pPr>
      <w:r>
        <w:rPr>
          <w:i/>
          <w:iCs/>
        </w:rPr>
        <w:t>These insights are delivered automatically via the platform dashboard and daily email digests—ensuring nothing falls through the cracks.</w:t>
      </w:r>
    </w:p>
    <w:p w14:paraId="27355814" w14:textId="77777777" w:rsidR="00A835F6" w:rsidRDefault="00000000">
      <w:r>
        <w:br w:type="page"/>
      </w:r>
    </w:p>
    <w:p w14:paraId="4480CF88" w14:textId="77777777" w:rsidR="00A835F6" w:rsidRDefault="00000000">
      <w:pPr>
        <w:pStyle w:val="Heading1"/>
      </w:pPr>
      <w:r>
        <w:lastRenderedPageBreak/>
        <w:t>Solution Architecture</w:t>
      </w:r>
    </w:p>
    <w:p w14:paraId="1CA66D33" w14:textId="77777777" w:rsidR="00A835F6" w:rsidRDefault="00000000">
      <w:pPr>
        <w:spacing w:after="300"/>
      </w:pPr>
      <w:r>
        <w:t>The platform consists of four integrated components working together to deliver insights from your ERP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8"/>
      </w:tblGrid>
      <w:tr w:rsidR="00A835F6" w14:paraId="6940C14E" w14:textId="77777777">
        <w:tblPrEx>
          <w:tblCellMar>
            <w:top w:w="0" w:type="dxa"/>
            <w:bottom w:w="0" w:type="dxa"/>
          </w:tblCellMar>
        </w:tblPrEx>
        <w:tc>
          <w:tcPr>
            <w:tcW w:w="0" w:type="auto"/>
            <w:tcBorders>
              <w:top w:val="single" w:sz="2" w:space="0" w:color="005F73"/>
              <w:left w:val="single" w:sz="2" w:space="0" w:color="005F73"/>
              <w:bottom w:val="single" w:sz="2" w:space="0" w:color="005F73"/>
              <w:right w:val="single" w:sz="2" w:space="0" w:color="005F73"/>
            </w:tcBorders>
            <w:shd w:val="clear" w:color="auto" w:fill="E8F4F6"/>
          </w:tcPr>
          <w:p w14:paraId="37B7FA5F" w14:textId="77777777" w:rsidR="00A835F6" w:rsidRDefault="00000000">
            <w:pPr>
              <w:spacing w:before="200" w:after="100"/>
              <w:jc w:val="center"/>
            </w:pPr>
            <w:r>
              <w:rPr>
                <w:b/>
                <w:bCs/>
                <w:color w:val="005F73"/>
                <w:sz w:val="24"/>
                <w:szCs w:val="24"/>
              </w:rPr>
              <w:t>SOLUTION ARCHITECTURE</w:t>
            </w:r>
          </w:p>
          <w:p w14:paraId="280CD4DF" w14:textId="77777777" w:rsidR="00A835F6" w:rsidRDefault="00000000">
            <w:pPr>
              <w:spacing w:after="200"/>
              <w:jc w:val="center"/>
            </w:pPr>
            <w:r>
              <w:rPr>
                <w:rFonts w:ascii="Courier New" w:eastAsia="Courier New" w:hAnsi="Courier New" w:cs="Courier New"/>
                <w:color w:val="333333"/>
                <w:sz w:val="18"/>
                <w:szCs w:val="18"/>
              </w:rPr>
              <w:t>┌─────────────┐      ┌─────────────┐      ┌─────────────┐</w:t>
            </w:r>
          </w:p>
          <w:p w14:paraId="0F4F37FF" w14:textId="77777777" w:rsidR="00A835F6" w:rsidRDefault="00000000">
            <w:pPr>
              <w:jc w:val="center"/>
            </w:pPr>
            <w:proofErr w:type="gramStart"/>
            <w:r>
              <w:rPr>
                <w:rFonts w:ascii="Courier New" w:eastAsia="Courier New" w:hAnsi="Courier New" w:cs="Courier New"/>
                <w:color w:val="333333"/>
                <w:sz w:val="18"/>
                <w:szCs w:val="18"/>
              </w:rPr>
              <w:t>│  ERP</w:t>
            </w:r>
            <w:proofErr w:type="gramEnd"/>
            <w:r>
              <w:rPr>
                <w:rFonts w:ascii="Courier New" w:eastAsia="Courier New" w:hAnsi="Courier New" w:cs="Courier New"/>
                <w:color w:val="333333"/>
                <w:sz w:val="18"/>
                <w:szCs w:val="18"/>
              </w:rPr>
              <w:t xml:space="preserve"> DATA   │ ───► │ ETL PIPELINE│ ───► │ ANALYTICS DB│</w:t>
            </w:r>
          </w:p>
          <w:p w14:paraId="6D23E1F7" w14:textId="77777777" w:rsidR="00A835F6" w:rsidRDefault="00000000">
            <w:pPr>
              <w:jc w:val="center"/>
            </w:pPr>
            <w:proofErr w:type="gramStart"/>
            <w:r>
              <w:rPr>
                <w:rFonts w:ascii="Courier New" w:eastAsia="Courier New" w:hAnsi="Courier New" w:cs="Courier New"/>
                <w:color w:val="666666"/>
                <w:sz w:val="18"/>
                <w:szCs w:val="18"/>
              </w:rPr>
              <w:t xml:space="preserve">│  (Source)   </w:t>
            </w:r>
            <w:proofErr w:type="gramEnd"/>
            <w:r>
              <w:rPr>
                <w:rFonts w:ascii="Courier New" w:eastAsia="Courier New" w:hAnsi="Courier New" w:cs="Courier New"/>
                <w:color w:val="666666"/>
                <w:sz w:val="18"/>
                <w:szCs w:val="18"/>
              </w:rPr>
              <w:t xml:space="preserve">│      </w:t>
            </w:r>
            <w:proofErr w:type="gramStart"/>
            <w:r>
              <w:rPr>
                <w:rFonts w:ascii="Courier New" w:eastAsia="Courier New" w:hAnsi="Courier New" w:cs="Courier New"/>
                <w:color w:val="666666"/>
                <w:sz w:val="18"/>
                <w:szCs w:val="18"/>
              </w:rPr>
              <w:t>│  (Nightly)  │</w:t>
            </w:r>
            <w:proofErr w:type="gramEnd"/>
            <w:r>
              <w:rPr>
                <w:rFonts w:ascii="Courier New" w:eastAsia="Courier New" w:hAnsi="Courier New" w:cs="Courier New"/>
                <w:color w:val="666666"/>
                <w:sz w:val="18"/>
                <w:szCs w:val="18"/>
              </w:rPr>
              <w:t xml:space="preserve">      │ (PostgreSQL)│</w:t>
            </w:r>
          </w:p>
          <w:p w14:paraId="14A0A0A4" w14:textId="77777777" w:rsidR="00A835F6" w:rsidRDefault="00000000">
            <w:pPr>
              <w:spacing w:after="200"/>
              <w:jc w:val="center"/>
            </w:pPr>
            <w:r>
              <w:rPr>
                <w:rFonts w:ascii="Courier New" w:eastAsia="Courier New" w:hAnsi="Courier New" w:cs="Courier New"/>
                <w:color w:val="333333"/>
                <w:sz w:val="18"/>
                <w:szCs w:val="18"/>
              </w:rPr>
              <w:t>└─────────────┘      └─────────────┘      └──────┬──────┘</w:t>
            </w:r>
          </w:p>
          <w:p w14:paraId="713F7A3C" w14:textId="77777777" w:rsidR="00A835F6" w:rsidRDefault="00000000">
            <w:pPr>
              <w:jc w:val="center"/>
            </w:pPr>
            <w:r>
              <w:rPr>
                <w:rFonts w:ascii="Courier New" w:eastAsia="Courier New" w:hAnsi="Courier New" w:cs="Courier New"/>
                <w:color w:val="333333"/>
                <w:sz w:val="18"/>
                <w:szCs w:val="18"/>
              </w:rPr>
              <w:t xml:space="preserve">                                                │</w:t>
            </w:r>
          </w:p>
          <w:p w14:paraId="2B4134A7" w14:textId="77777777" w:rsidR="00A835F6" w:rsidRDefault="00000000">
            <w:pPr>
              <w:jc w:val="center"/>
            </w:pPr>
            <w:r>
              <w:rPr>
                <w:rFonts w:ascii="Courier New" w:eastAsia="Courier New" w:hAnsi="Courier New" w:cs="Courier New"/>
                <w:color w:val="333333"/>
                <w:sz w:val="18"/>
                <w:szCs w:val="18"/>
              </w:rPr>
              <w:t xml:space="preserve">                    ┌───────────────────────────┴───────────────────────────┐</w:t>
            </w:r>
          </w:p>
          <w:p w14:paraId="7F8DB0DF" w14:textId="77777777" w:rsidR="00A835F6" w:rsidRDefault="00000000">
            <w:pPr>
              <w:jc w:val="center"/>
            </w:pPr>
            <w:r>
              <w:rPr>
                <w:rFonts w:ascii="Courier New" w:eastAsia="Courier New" w:hAnsi="Courier New" w:cs="Courier New"/>
                <w:color w:val="333333"/>
                <w:sz w:val="18"/>
                <w:szCs w:val="18"/>
              </w:rPr>
              <w:t xml:space="preserve">                    │                                                       │</w:t>
            </w:r>
          </w:p>
          <w:p w14:paraId="79C762C7" w14:textId="77777777" w:rsidR="00A835F6" w:rsidRDefault="00000000">
            <w:pPr>
              <w:jc w:val="center"/>
            </w:pPr>
            <w:r>
              <w:rPr>
                <w:rFonts w:ascii="Courier New" w:eastAsia="Courier New" w:hAnsi="Courier New" w:cs="Courier New"/>
                <w:color w:val="333333"/>
                <w:sz w:val="18"/>
                <w:szCs w:val="18"/>
              </w:rPr>
              <w:t xml:space="preserve">           ┌────────▼────────┐                              ┌───────▼───────┐</w:t>
            </w:r>
          </w:p>
          <w:p w14:paraId="71257196" w14:textId="77777777" w:rsidR="00A835F6" w:rsidRDefault="00000000">
            <w:pPr>
              <w:jc w:val="center"/>
            </w:pPr>
            <w:r>
              <w:rPr>
                <w:rFonts w:ascii="Courier New" w:eastAsia="Courier New" w:hAnsi="Courier New" w:cs="Courier New"/>
                <w:color w:val="333333"/>
                <w:sz w:val="18"/>
                <w:szCs w:val="18"/>
              </w:rPr>
              <w:t xml:space="preserve">           │ CUSTOM PLATFORM │                              │   METABASE    │</w:t>
            </w:r>
          </w:p>
          <w:p w14:paraId="44838D17" w14:textId="77777777" w:rsidR="00A835F6" w:rsidRDefault="00000000">
            <w:pPr>
              <w:jc w:val="center"/>
            </w:pPr>
            <w:r>
              <w:rPr>
                <w:rFonts w:ascii="Courier New" w:eastAsia="Courier New" w:hAnsi="Courier New" w:cs="Courier New"/>
                <w:color w:val="666666"/>
                <w:sz w:val="18"/>
                <w:szCs w:val="18"/>
              </w:rPr>
              <w:t xml:space="preserve">           </w:t>
            </w:r>
            <w:proofErr w:type="gramStart"/>
            <w:r>
              <w:rPr>
                <w:rFonts w:ascii="Courier New" w:eastAsia="Courier New" w:hAnsi="Courier New" w:cs="Courier New"/>
                <w:color w:val="666666"/>
                <w:sz w:val="18"/>
                <w:szCs w:val="18"/>
              </w:rPr>
              <w:t>│  •</w:t>
            </w:r>
            <w:proofErr w:type="gramEnd"/>
            <w:r>
              <w:rPr>
                <w:rFonts w:ascii="Courier New" w:eastAsia="Courier New" w:hAnsi="Courier New" w:cs="Courier New"/>
                <w:color w:val="666666"/>
                <w:sz w:val="18"/>
                <w:szCs w:val="18"/>
              </w:rPr>
              <w:t xml:space="preserve"> Sales Dash   │                              │ • Ad-hoc      │</w:t>
            </w:r>
          </w:p>
          <w:p w14:paraId="05C8801A" w14:textId="77777777" w:rsidR="00A835F6" w:rsidRDefault="00000000">
            <w:pPr>
              <w:jc w:val="center"/>
            </w:pPr>
            <w:r>
              <w:rPr>
                <w:rFonts w:ascii="Courier New" w:eastAsia="Courier New" w:hAnsi="Courier New" w:cs="Courier New"/>
                <w:color w:val="666666"/>
                <w:sz w:val="18"/>
                <w:szCs w:val="18"/>
              </w:rPr>
              <w:t xml:space="preserve">           </w:t>
            </w:r>
            <w:proofErr w:type="gramStart"/>
            <w:r>
              <w:rPr>
                <w:rFonts w:ascii="Courier New" w:eastAsia="Courier New" w:hAnsi="Courier New" w:cs="Courier New"/>
                <w:color w:val="666666"/>
                <w:sz w:val="18"/>
                <w:szCs w:val="18"/>
              </w:rPr>
              <w:t>│  •</w:t>
            </w:r>
            <w:proofErr w:type="gramEnd"/>
            <w:r>
              <w:rPr>
                <w:rFonts w:ascii="Courier New" w:eastAsia="Courier New" w:hAnsi="Courier New" w:cs="Courier New"/>
                <w:color w:val="666666"/>
                <w:sz w:val="18"/>
                <w:szCs w:val="18"/>
              </w:rPr>
              <w:t xml:space="preserve"> Exec Dash    │                              │ • Power Users │</w:t>
            </w:r>
          </w:p>
          <w:p w14:paraId="77E729A1" w14:textId="77777777" w:rsidR="00A835F6" w:rsidRDefault="00000000">
            <w:pPr>
              <w:jc w:val="center"/>
            </w:pPr>
            <w:r>
              <w:rPr>
                <w:rFonts w:ascii="Courier New" w:eastAsia="Courier New" w:hAnsi="Courier New" w:cs="Courier New"/>
                <w:color w:val="666666"/>
                <w:sz w:val="18"/>
                <w:szCs w:val="18"/>
              </w:rPr>
              <w:t xml:space="preserve">           </w:t>
            </w:r>
            <w:proofErr w:type="gramStart"/>
            <w:r>
              <w:rPr>
                <w:rFonts w:ascii="Courier New" w:eastAsia="Courier New" w:hAnsi="Courier New" w:cs="Courier New"/>
                <w:color w:val="666666"/>
                <w:sz w:val="18"/>
                <w:szCs w:val="18"/>
              </w:rPr>
              <w:t>│  •</w:t>
            </w:r>
            <w:proofErr w:type="gramEnd"/>
            <w:r>
              <w:rPr>
                <w:rFonts w:ascii="Courier New" w:eastAsia="Courier New" w:hAnsi="Courier New" w:cs="Courier New"/>
                <w:color w:val="666666"/>
                <w:sz w:val="18"/>
                <w:szCs w:val="18"/>
              </w:rPr>
              <w:t xml:space="preserve"> AI </w:t>
            </w:r>
            <w:proofErr w:type="gramStart"/>
            <w:r>
              <w:rPr>
                <w:rFonts w:ascii="Courier New" w:eastAsia="Courier New" w:hAnsi="Courier New" w:cs="Courier New"/>
                <w:color w:val="666666"/>
                <w:sz w:val="18"/>
                <w:szCs w:val="18"/>
              </w:rPr>
              <w:t>Insights  │</w:t>
            </w:r>
            <w:proofErr w:type="gramEnd"/>
            <w:r>
              <w:rPr>
                <w:rFonts w:ascii="Courier New" w:eastAsia="Courier New" w:hAnsi="Courier New" w:cs="Courier New"/>
                <w:color w:val="666666"/>
                <w:sz w:val="18"/>
                <w:szCs w:val="18"/>
              </w:rPr>
              <w:t xml:space="preserve">                              │               │</w:t>
            </w:r>
          </w:p>
          <w:p w14:paraId="7A34EA90" w14:textId="77777777" w:rsidR="00A835F6" w:rsidRDefault="00000000">
            <w:pPr>
              <w:jc w:val="center"/>
            </w:pPr>
            <w:r>
              <w:rPr>
                <w:rFonts w:ascii="Courier New" w:eastAsia="Courier New" w:hAnsi="Courier New" w:cs="Courier New"/>
                <w:color w:val="333333"/>
                <w:sz w:val="18"/>
                <w:szCs w:val="18"/>
              </w:rPr>
              <w:t xml:space="preserve">           └────────┬────────┘                              └───────────────┘</w:t>
            </w:r>
          </w:p>
          <w:p w14:paraId="5B1797DD" w14:textId="77777777" w:rsidR="00A835F6" w:rsidRDefault="00000000">
            <w:pPr>
              <w:jc w:val="center"/>
            </w:pPr>
            <w:r>
              <w:rPr>
                <w:rFonts w:ascii="Courier New" w:eastAsia="Courier New" w:hAnsi="Courier New" w:cs="Courier New"/>
                <w:color w:val="333333"/>
                <w:sz w:val="18"/>
                <w:szCs w:val="18"/>
              </w:rPr>
              <w:t xml:space="preserve">                    │</w:t>
            </w:r>
          </w:p>
          <w:p w14:paraId="3329D560" w14:textId="77777777" w:rsidR="00A835F6" w:rsidRDefault="00000000">
            <w:pPr>
              <w:jc w:val="center"/>
            </w:pPr>
            <w:r>
              <w:rPr>
                <w:rFonts w:ascii="Courier New" w:eastAsia="Courier New" w:hAnsi="Courier New" w:cs="Courier New"/>
                <w:color w:val="333333"/>
                <w:sz w:val="18"/>
                <w:szCs w:val="18"/>
              </w:rPr>
              <w:t xml:space="preserve">           ┌────────▼────────┐</w:t>
            </w:r>
          </w:p>
          <w:p w14:paraId="66EB806A" w14:textId="77777777" w:rsidR="00A835F6" w:rsidRDefault="00000000">
            <w:pPr>
              <w:jc w:val="center"/>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EMAIL</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DIGESTS  │</w:t>
            </w:r>
            <w:proofErr w:type="gramEnd"/>
          </w:p>
          <w:p w14:paraId="73AA59B7" w14:textId="77777777" w:rsidR="00A835F6" w:rsidRDefault="00000000">
            <w:pPr>
              <w:spacing w:after="200"/>
              <w:jc w:val="center"/>
            </w:pPr>
            <w:r>
              <w:rPr>
                <w:rFonts w:ascii="Courier New" w:eastAsia="Courier New" w:hAnsi="Courier New" w:cs="Courier New"/>
                <w:color w:val="333333"/>
                <w:sz w:val="18"/>
                <w:szCs w:val="18"/>
              </w:rPr>
              <w:t xml:space="preserve">           └─────────────────┘</w:t>
            </w:r>
          </w:p>
        </w:tc>
      </w:tr>
    </w:tbl>
    <w:p w14:paraId="7444C8E4" w14:textId="77777777" w:rsidR="00A835F6" w:rsidRDefault="00A835F6">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6585"/>
      </w:tblGrid>
      <w:tr w:rsidR="00A835F6" w14:paraId="705BA2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0DDBC0D4" w14:textId="77777777" w:rsidR="00A835F6" w:rsidRDefault="00000000">
            <w:pPr>
              <w:spacing w:before="80" w:after="80"/>
              <w:jc w:val="center"/>
            </w:pPr>
            <w:r>
              <w:rPr>
                <w:b/>
                <w:bCs/>
                <w:color w:val="FFFFFF"/>
              </w:rPr>
              <w:t>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42812B01" w14:textId="77777777" w:rsidR="00A835F6" w:rsidRDefault="00000000">
            <w:pPr>
              <w:spacing w:before="80" w:after="80"/>
              <w:jc w:val="center"/>
            </w:pPr>
            <w:r>
              <w:rPr>
                <w:b/>
                <w:bCs/>
                <w:color w:val="FFFFFF"/>
              </w:rPr>
              <w:t>Description</w:t>
            </w:r>
          </w:p>
        </w:tc>
      </w:tr>
      <w:tr w:rsidR="00A835F6" w14:paraId="5F3991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vAlign w:val="center"/>
          </w:tcPr>
          <w:p w14:paraId="067E797D" w14:textId="77777777" w:rsidR="00A835F6" w:rsidRDefault="00000000">
            <w:pPr>
              <w:spacing w:before="60" w:after="60"/>
            </w:pPr>
            <w:r>
              <w:rPr>
                <w:b/>
                <w:bCs/>
                <w:color w:val="333333"/>
                <w:sz w:val="20"/>
                <w:szCs w:val="20"/>
              </w:rPr>
              <w:t>ERP Database</w:t>
            </w:r>
          </w:p>
        </w:tc>
        <w:tc>
          <w:tcPr>
            <w:tcW w:w="6860" w:type="dxa"/>
            <w:tcBorders>
              <w:top w:val="single" w:sz="1" w:space="0" w:color="CCCCCC"/>
              <w:left w:val="single" w:sz="1" w:space="0" w:color="CCCCCC"/>
              <w:bottom w:val="single" w:sz="1" w:space="0" w:color="CCCCCC"/>
              <w:right w:val="single" w:sz="1" w:space="0" w:color="CCCCCC"/>
            </w:tcBorders>
            <w:vAlign w:val="center"/>
          </w:tcPr>
          <w:p w14:paraId="3D0761A3" w14:textId="77777777" w:rsidR="00A835F6" w:rsidRDefault="00000000">
            <w:pPr>
              <w:spacing w:before="60" w:after="60"/>
            </w:pPr>
            <w:r>
              <w:rPr>
                <w:color w:val="333333"/>
                <w:sz w:val="20"/>
                <w:szCs w:val="20"/>
              </w:rPr>
              <w:t>Your existing ERP system - the source of truth for orders, quotations, customers, and products</w:t>
            </w:r>
          </w:p>
        </w:tc>
      </w:tr>
      <w:tr w:rsidR="00A835F6" w14:paraId="5B93F2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3E7D2863" w14:textId="77777777" w:rsidR="00A835F6" w:rsidRDefault="00000000">
            <w:pPr>
              <w:spacing w:before="60" w:after="60"/>
            </w:pPr>
            <w:r>
              <w:rPr>
                <w:b/>
                <w:bCs/>
                <w:color w:val="333333"/>
                <w:sz w:val="20"/>
                <w:szCs w:val="20"/>
              </w:rPr>
              <w:t>ETL Pipeline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628320F3" w14:textId="77777777" w:rsidR="00A835F6" w:rsidRDefault="00000000">
            <w:pPr>
              <w:spacing w:before="60" w:after="60"/>
            </w:pPr>
            <w:r>
              <w:rPr>
                <w:color w:val="333333"/>
                <w:sz w:val="20"/>
                <w:szCs w:val="20"/>
              </w:rPr>
              <w:t>Automated Python-based extraction running nightly at 2 AM, transforming and loading data to analytics database</w:t>
            </w:r>
          </w:p>
        </w:tc>
      </w:tr>
      <w:tr w:rsidR="00A835F6" w14:paraId="240828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vAlign w:val="center"/>
          </w:tcPr>
          <w:p w14:paraId="55DC4AF6" w14:textId="77777777" w:rsidR="00A835F6" w:rsidRDefault="00000000">
            <w:pPr>
              <w:spacing w:before="60" w:after="60"/>
            </w:pPr>
            <w:r>
              <w:rPr>
                <w:b/>
                <w:bCs/>
                <w:color w:val="333333"/>
                <w:sz w:val="20"/>
                <w:szCs w:val="20"/>
              </w:rPr>
              <w:t>Analytics Database</w:t>
            </w:r>
          </w:p>
        </w:tc>
        <w:tc>
          <w:tcPr>
            <w:tcW w:w="6860" w:type="dxa"/>
            <w:tcBorders>
              <w:top w:val="single" w:sz="1" w:space="0" w:color="CCCCCC"/>
              <w:left w:val="single" w:sz="1" w:space="0" w:color="CCCCCC"/>
              <w:bottom w:val="single" w:sz="1" w:space="0" w:color="CCCCCC"/>
              <w:right w:val="single" w:sz="1" w:space="0" w:color="CCCCCC"/>
            </w:tcBorders>
            <w:vAlign w:val="center"/>
          </w:tcPr>
          <w:p w14:paraId="7F34B4C7" w14:textId="77777777" w:rsidR="00A835F6" w:rsidRDefault="00000000">
            <w:pPr>
              <w:spacing w:before="60" w:after="60"/>
            </w:pPr>
            <w:r>
              <w:rPr>
                <w:color w:val="333333"/>
                <w:sz w:val="20"/>
                <w:szCs w:val="20"/>
              </w:rPr>
              <w:t>Cloud-hosted PostgreSQL optimized for reporting with pre-computed aggregations for fast queries</w:t>
            </w:r>
          </w:p>
        </w:tc>
      </w:tr>
      <w:tr w:rsidR="00A835F6" w14:paraId="643F4D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68003040" w14:textId="77777777" w:rsidR="00A835F6" w:rsidRDefault="00000000">
            <w:pPr>
              <w:spacing w:before="60" w:after="60"/>
            </w:pPr>
            <w:r>
              <w:rPr>
                <w:b/>
                <w:bCs/>
                <w:color w:val="333333"/>
                <w:sz w:val="20"/>
                <w:szCs w:val="20"/>
              </w:rPr>
              <w:t>Custom Platform</w:t>
            </w:r>
          </w:p>
        </w:tc>
        <w:tc>
          <w:tcPr>
            <w:tcW w:w="68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6A47EC40" w14:textId="77777777" w:rsidR="00A835F6" w:rsidRDefault="00000000">
            <w:pPr>
              <w:spacing w:before="60" w:after="60"/>
            </w:pPr>
            <w:r>
              <w:rPr>
                <w:color w:val="333333"/>
                <w:sz w:val="20"/>
                <w:szCs w:val="20"/>
              </w:rPr>
              <w:t>Primary user interface with Sales Dashboard, Executive Dashboard, AI-powered insights, and report generation</w:t>
            </w:r>
          </w:p>
        </w:tc>
      </w:tr>
      <w:tr w:rsidR="00A835F6" w14:paraId="0290AD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vAlign w:val="center"/>
          </w:tcPr>
          <w:p w14:paraId="6B96E4A4" w14:textId="77777777" w:rsidR="00A835F6" w:rsidRDefault="00000000">
            <w:pPr>
              <w:spacing w:before="60" w:after="60"/>
            </w:pPr>
            <w:proofErr w:type="spellStart"/>
            <w:r>
              <w:rPr>
                <w:b/>
                <w:bCs/>
                <w:color w:val="333333"/>
                <w:sz w:val="20"/>
                <w:szCs w:val="20"/>
              </w:rPr>
              <w:t>Metabase</w:t>
            </w:r>
            <w:proofErr w:type="spellEnd"/>
          </w:p>
        </w:tc>
        <w:tc>
          <w:tcPr>
            <w:tcW w:w="6860" w:type="dxa"/>
            <w:tcBorders>
              <w:top w:val="single" w:sz="1" w:space="0" w:color="CCCCCC"/>
              <w:left w:val="single" w:sz="1" w:space="0" w:color="CCCCCC"/>
              <w:bottom w:val="single" w:sz="1" w:space="0" w:color="CCCCCC"/>
              <w:right w:val="single" w:sz="1" w:space="0" w:color="CCCCCC"/>
            </w:tcBorders>
            <w:vAlign w:val="center"/>
          </w:tcPr>
          <w:p w14:paraId="16CE4744" w14:textId="77777777" w:rsidR="00A835F6" w:rsidRDefault="00000000">
            <w:pPr>
              <w:spacing w:before="60" w:after="60"/>
            </w:pPr>
            <w:r>
              <w:rPr>
                <w:color w:val="333333"/>
                <w:sz w:val="20"/>
                <w:szCs w:val="20"/>
              </w:rPr>
              <w:t>Rapid prototyping environment where tech team collaborates with stakeholders to iterate on visualization designs before implementing them in the custom platform</w:t>
            </w:r>
          </w:p>
        </w:tc>
      </w:tr>
      <w:tr w:rsidR="00A835F6" w14:paraId="2E37CA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035E0C3B" w14:textId="77777777" w:rsidR="00A835F6" w:rsidRDefault="00000000">
            <w:pPr>
              <w:spacing w:before="60" w:after="60"/>
            </w:pPr>
            <w:r>
              <w:rPr>
                <w:b/>
                <w:bCs/>
                <w:color w:val="333333"/>
                <w:sz w:val="20"/>
                <w:szCs w:val="20"/>
              </w:rPr>
              <w:t>Email Digests</w:t>
            </w:r>
          </w:p>
        </w:tc>
        <w:tc>
          <w:tcPr>
            <w:tcW w:w="68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A07F466" w14:textId="77777777" w:rsidR="00A835F6" w:rsidRDefault="00000000">
            <w:pPr>
              <w:spacing w:before="60" w:after="60"/>
            </w:pPr>
            <w:r>
              <w:rPr>
                <w:color w:val="333333"/>
                <w:sz w:val="20"/>
                <w:szCs w:val="20"/>
              </w:rPr>
              <w:t>Automated daily/weekly PDF summaries delivered to configured stakeholders</w:t>
            </w:r>
          </w:p>
        </w:tc>
      </w:tr>
    </w:tbl>
    <w:p w14:paraId="2D4E9D6D" w14:textId="77777777" w:rsidR="00A835F6" w:rsidRDefault="00A835F6">
      <w:pPr>
        <w:spacing w:before="400"/>
      </w:pPr>
    </w:p>
    <w:p w14:paraId="3BFA367D" w14:textId="77777777" w:rsidR="00A835F6" w:rsidRDefault="00000000">
      <w:pPr>
        <w:pStyle w:val="Heading2"/>
      </w:pPr>
      <w:r>
        <w:t xml:space="preserve">Rapid Visualization Prototyping with </w:t>
      </w:r>
      <w:proofErr w:type="spellStart"/>
      <w:r>
        <w:t>Metabase</w:t>
      </w:r>
      <w:proofErr w:type="spellEnd"/>
    </w:p>
    <w:p w14:paraId="090935BA" w14:textId="77777777" w:rsidR="00A835F6" w:rsidRDefault="00000000">
      <w:pPr>
        <w:spacing w:after="200"/>
      </w:pPr>
      <w:r>
        <w:t xml:space="preserve">A key advantage of this architecture is the ability to quickly iterate on visualization designs before committing to custom development. </w:t>
      </w:r>
      <w:proofErr w:type="spellStart"/>
      <w:r>
        <w:t>Metabase</w:t>
      </w:r>
      <w:proofErr w:type="spellEnd"/>
      <w:r>
        <w:t xml:space="preserve"> serves as a collaborative sandbox where your tech team and stakeholders can experiment together.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10"/>
      </w:tblGrid>
      <w:tr w:rsidR="00A835F6" w14:paraId="5985F998" w14:textId="77777777">
        <w:tblPrEx>
          <w:tblCellMar>
            <w:top w:w="0" w:type="dxa"/>
            <w:bottom w:w="0" w:type="dxa"/>
          </w:tblCellMar>
        </w:tblPrEx>
        <w:tc>
          <w:tcPr>
            <w:tcW w:w="0" w:type="auto"/>
            <w:tcBorders>
              <w:top w:val="single" w:sz="2" w:space="0" w:color="0A9396"/>
              <w:left w:val="single" w:sz="2" w:space="0" w:color="0A9396"/>
              <w:bottom w:val="single" w:sz="2" w:space="0" w:color="0A9396"/>
              <w:right w:val="single" w:sz="2" w:space="0" w:color="0A9396"/>
            </w:tcBorders>
            <w:shd w:val="clear" w:color="auto" w:fill="F0F9FA"/>
          </w:tcPr>
          <w:p w14:paraId="415ECBA8" w14:textId="77777777" w:rsidR="00A835F6" w:rsidRDefault="00000000">
            <w:pPr>
              <w:spacing w:before="200" w:after="100"/>
              <w:jc w:val="center"/>
            </w:pPr>
            <w:r>
              <w:rPr>
                <w:b/>
                <w:bCs/>
                <w:color w:val="0A9396"/>
              </w:rPr>
              <w:t>VISUALIZATION ITERATION WORKFLOW</w:t>
            </w:r>
          </w:p>
          <w:p w14:paraId="6CB7B083" w14:textId="77777777" w:rsidR="00A835F6" w:rsidRDefault="00000000">
            <w:pPr>
              <w:spacing w:after="150"/>
              <w:jc w:val="center"/>
            </w:pPr>
            <w:r>
              <w:rPr>
                <w:rFonts w:ascii="Courier New" w:eastAsia="Courier New" w:hAnsi="Courier New" w:cs="Courier New"/>
                <w:color w:val="333333"/>
                <w:sz w:val="16"/>
                <w:szCs w:val="16"/>
              </w:rPr>
              <w:lastRenderedPageBreak/>
              <w:t>┌─────────────┐      ┌─────────────┐      ┌─────────────┐      ┌─────────────┐</w:t>
            </w:r>
          </w:p>
          <w:p w14:paraId="5DFB928A" w14:textId="77777777" w:rsidR="00A835F6" w:rsidRDefault="00000000">
            <w:pPr>
              <w:jc w:val="center"/>
            </w:pPr>
            <w:proofErr w:type="gramStart"/>
            <w:r>
              <w:rPr>
                <w:rFonts w:ascii="Courier New" w:eastAsia="Courier New" w:hAnsi="Courier New" w:cs="Courier New"/>
                <w:color w:val="333333"/>
                <w:sz w:val="16"/>
                <w:szCs w:val="16"/>
              </w:rPr>
              <w:t>│  PROTOTYPE</w:t>
            </w:r>
            <w:proofErr w:type="gramEnd"/>
            <w:r>
              <w:rPr>
                <w:rFonts w:ascii="Courier New" w:eastAsia="Courier New" w:hAnsi="Courier New" w:cs="Courier New"/>
                <w:color w:val="333333"/>
                <w:sz w:val="16"/>
                <w:szCs w:val="16"/>
              </w:rPr>
              <w:t xml:space="preserve">  │ ───► │   REVIEW    │ ───► │   REFINE    │ ───► </w:t>
            </w:r>
            <w:proofErr w:type="gramStart"/>
            <w:r>
              <w:rPr>
                <w:rFonts w:ascii="Courier New" w:eastAsia="Courier New" w:hAnsi="Courier New" w:cs="Courier New"/>
                <w:color w:val="333333"/>
                <w:sz w:val="16"/>
                <w:szCs w:val="16"/>
              </w:rPr>
              <w:t>│  IMPLEMENT</w:t>
            </w:r>
            <w:proofErr w:type="gramEnd"/>
            <w:r>
              <w:rPr>
                <w:rFonts w:ascii="Courier New" w:eastAsia="Courier New" w:hAnsi="Courier New" w:cs="Courier New"/>
                <w:color w:val="333333"/>
                <w:sz w:val="16"/>
                <w:szCs w:val="16"/>
              </w:rPr>
              <w:t xml:space="preserve">  │</w:t>
            </w:r>
          </w:p>
          <w:p w14:paraId="1731A934" w14:textId="77777777" w:rsidR="00A835F6" w:rsidRDefault="00000000">
            <w:pPr>
              <w:jc w:val="center"/>
            </w:pPr>
            <w:proofErr w:type="gramStart"/>
            <w:r>
              <w:rPr>
                <w:rFonts w:ascii="Courier New" w:eastAsia="Courier New" w:hAnsi="Courier New" w:cs="Courier New"/>
                <w:color w:val="666666"/>
                <w:sz w:val="16"/>
                <w:szCs w:val="16"/>
              </w:rPr>
              <w:t>│  in</w:t>
            </w:r>
            <w:proofErr w:type="gramEnd"/>
            <w:r>
              <w:rPr>
                <w:rFonts w:ascii="Courier New" w:eastAsia="Courier New" w:hAnsi="Courier New" w:cs="Courier New"/>
                <w:color w:val="666666"/>
                <w:sz w:val="16"/>
                <w:szCs w:val="16"/>
              </w:rPr>
              <w:t xml:space="preserve"> </w:t>
            </w:r>
            <w:proofErr w:type="spellStart"/>
            <w:r>
              <w:rPr>
                <w:rFonts w:ascii="Courier New" w:eastAsia="Courier New" w:hAnsi="Courier New" w:cs="Courier New"/>
                <w:color w:val="666666"/>
                <w:sz w:val="16"/>
                <w:szCs w:val="16"/>
              </w:rPr>
              <w:t>Metabase</w:t>
            </w:r>
            <w:proofErr w:type="spellEnd"/>
            <w:r>
              <w:rPr>
                <w:rFonts w:ascii="Courier New" w:eastAsia="Courier New" w:hAnsi="Courier New" w:cs="Courier New"/>
                <w:color w:val="666666"/>
                <w:sz w:val="16"/>
                <w:szCs w:val="16"/>
              </w:rPr>
              <w:t xml:space="preserve">│      │   with Team │      │   Iterate   │      </w:t>
            </w:r>
            <w:proofErr w:type="gramStart"/>
            <w:r>
              <w:rPr>
                <w:rFonts w:ascii="Courier New" w:eastAsia="Courier New" w:hAnsi="Courier New" w:cs="Courier New"/>
                <w:color w:val="666666"/>
                <w:sz w:val="16"/>
                <w:szCs w:val="16"/>
              </w:rPr>
              <w:t>│  in</w:t>
            </w:r>
            <w:proofErr w:type="gramEnd"/>
            <w:r>
              <w:rPr>
                <w:rFonts w:ascii="Courier New" w:eastAsia="Courier New" w:hAnsi="Courier New" w:cs="Courier New"/>
                <w:color w:val="666666"/>
                <w:sz w:val="16"/>
                <w:szCs w:val="16"/>
              </w:rPr>
              <w:t xml:space="preserve"> Platform│</w:t>
            </w:r>
          </w:p>
          <w:p w14:paraId="6734E709" w14:textId="77777777" w:rsidR="00A835F6" w:rsidRDefault="00000000">
            <w:pPr>
              <w:spacing w:after="150"/>
              <w:jc w:val="center"/>
            </w:pPr>
            <w:r>
              <w:rPr>
                <w:rFonts w:ascii="Courier New" w:eastAsia="Courier New" w:hAnsi="Courier New" w:cs="Courier New"/>
                <w:color w:val="333333"/>
                <w:sz w:val="16"/>
                <w:szCs w:val="16"/>
              </w:rPr>
              <w:t>└─────────────┘      └─────────────┘      └──────┬──────┘      └─────────────┘</w:t>
            </w:r>
          </w:p>
          <w:p w14:paraId="7390387B" w14:textId="77777777" w:rsidR="00A835F6" w:rsidRDefault="00000000">
            <w:pPr>
              <w:jc w:val="center"/>
            </w:pPr>
            <w:r>
              <w:rPr>
                <w:rFonts w:ascii="Courier New" w:eastAsia="Courier New" w:hAnsi="Courier New" w:cs="Courier New"/>
                <w:color w:val="333333"/>
                <w:sz w:val="16"/>
                <w:szCs w:val="16"/>
              </w:rPr>
              <w:t xml:space="preserve">                                                │</w:t>
            </w:r>
          </w:p>
          <w:p w14:paraId="7ED3BC51" w14:textId="77777777" w:rsidR="00A835F6" w:rsidRDefault="00000000">
            <w:pPr>
              <w:jc w:val="center"/>
            </w:pPr>
            <w:r>
              <w:rPr>
                <w:rFonts w:ascii="Courier New" w:eastAsia="Courier New" w:hAnsi="Courier New" w:cs="Courier New"/>
                <w:color w:val="999999"/>
                <w:sz w:val="16"/>
                <w:szCs w:val="16"/>
              </w:rPr>
              <w:t xml:space="preserve">                                                └──────────────────┘</w:t>
            </w:r>
          </w:p>
          <w:p w14:paraId="1BEC7660" w14:textId="77777777" w:rsidR="00A835F6" w:rsidRDefault="00000000">
            <w:pPr>
              <w:spacing w:after="200"/>
              <w:jc w:val="center"/>
            </w:pPr>
            <w:r>
              <w:rPr>
                <w:i/>
                <w:iCs/>
                <w:color w:val="999999"/>
                <w:sz w:val="14"/>
                <w:szCs w:val="14"/>
              </w:rPr>
              <w:t xml:space="preserve">                                                 (repeat as needed)</w:t>
            </w:r>
          </w:p>
        </w:tc>
      </w:tr>
    </w:tbl>
    <w:p w14:paraId="03C52951" w14:textId="77777777" w:rsidR="00A835F6" w:rsidRDefault="00A835F6">
      <w:pPr>
        <w:spacing w:before="250"/>
      </w:pPr>
    </w:p>
    <w:p w14:paraId="3DCECDE3" w14:textId="77777777" w:rsidR="00A835F6" w:rsidRDefault="00000000">
      <w:pPr>
        <w:pStyle w:val="Heading3"/>
      </w:pPr>
      <w:r>
        <w:t>How It Works</w:t>
      </w:r>
    </w:p>
    <w:p w14:paraId="41BD3F8D" w14:textId="77777777" w:rsidR="00A835F6" w:rsidRDefault="00000000">
      <w:pPr>
        <w:pStyle w:val="ListParagraph"/>
        <w:numPr>
          <w:ilvl w:val="0"/>
          <w:numId w:val="2"/>
        </w:numPr>
        <w:spacing w:after="80"/>
      </w:pPr>
      <w:r>
        <w:rPr>
          <w:b/>
          <w:bCs/>
        </w:rPr>
        <w:t xml:space="preserve">Quick Prototyping: </w:t>
      </w:r>
      <w:r>
        <w:t xml:space="preserve">Tech team creates initial chart concepts in </w:t>
      </w:r>
      <w:proofErr w:type="spellStart"/>
      <w:r>
        <w:t>Metabase</w:t>
      </w:r>
      <w:proofErr w:type="spellEnd"/>
      <w:r>
        <w:t xml:space="preserve"> within minutes—no coding required</w:t>
      </w:r>
    </w:p>
    <w:p w14:paraId="143BE602" w14:textId="77777777" w:rsidR="00A835F6" w:rsidRDefault="00000000">
      <w:pPr>
        <w:pStyle w:val="ListParagraph"/>
        <w:numPr>
          <w:ilvl w:val="0"/>
          <w:numId w:val="2"/>
        </w:numPr>
        <w:spacing w:after="80"/>
      </w:pPr>
      <w:r>
        <w:rPr>
          <w:b/>
          <w:bCs/>
        </w:rPr>
        <w:t xml:space="preserve">Stakeholder Collaboration: </w:t>
      </w:r>
      <w:r>
        <w:t>Sales managers and executives review live visualizations and provide immediate feedback</w:t>
      </w:r>
    </w:p>
    <w:p w14:paraId="58F38FC6" w14:textId="77777777" w:rsidR="00A835F6" w:rsidRDefault="00000000">
      <w:pPr>
        <w:pStyle w:val="ListParagraph"/>
        <w:numPr>
          <w:ilvl w:val="0"/>
          <w:numId w:val="2"/>
        </w:numPr>
        <w:spacing w:after="80"/>
      </w:pPr>
      <w:r>
        <w:rPr>
          <w:b/>
          <w:bCs/>
        </w:rPr>
        <w:t xml:space="preserve">Rapid Iteration: </w:t>
      </w:r>
      <w:r>
        <w:t>Try different chart types, filters, and layouts until the visualization tells the right story</w:t>
      </w:r>
    </w:p>
    <w:p w14:paraId="12DF8FDA" w14:textId="77777777" w:rsidR="00A835F6" w:rsidRDefault="00000000">
      <w:pPr>
        <w:pStyle w:val="ListParagraph"/>
        <w:numPr>
          <w:ilvl w:val="0"/>
          <w:numId w:val="2"/>
        </w:numPr>
        <w:spacing w:after="80"/>
      </w:pPr>
      <w:r>
        <w:rPr>
          <w:b/>
          <w:bCs/>
        </w:rPr>
        <w:t xml:space="preserve">Validated Implementation: </w:t>
      </w:r>
      <w:r>
        <w:t>Only approved, stakeholder-validated designs get built into the custom platform</w:t>
      </w:r>
    </w:p>
    <w:p w14:paraId="259E4768" w14:textId="77777777" w:rsidR="00A835F6" w:rsidRDefault="00000000">
      <w:pPr>
        <w:pStyle w:val="ListParagraph"/>
        <w:numPr>
          <w:ilvl w:val="0"/>
          <w:numId w:val="2"/>
        </w:numPr>
        <w:spacing w:after="200"/>
      </w:pPr>
      <w:r>
        <w:rPr>
          <w:b/>
          <w:bCs/>
        </w:rPr>
        <w:t xml:space="preserve">Reduced Rework: </w:t>
      </w:r>
      <w:r>
        <w:t>Catch misalignments early in low-cost prototyping phase, not after custom development</w:t>
      </w:r>
    </w:p>
    <w:p w14:paraId="442636E0" w14:textId="77777777" w:rsidR="00A835F6" w:rsidRDefault="00000000">
      <w:pPr>
        <w:shd w:val="clear" w:color="auto" w:fill="FFF8E8"/>
        <w:spacing w:before="100" w:after="200"/>
      </w:pPr>
      <w:r>
        <w:rPr>
          <w:i/>
          <w:iCs/>
        </w:rPr>
        <w:t>This approach ensures every visualization in the final platform has been tested and approved by actual users—saving development time and ensuring the dashboards truly meet business needs.</w:t>
      </w:r>
    </w:p>
    <w:p w14:paraId="0913FDE7" w14:textId="77777777" w:rsidR="00A835F6" w:rsidRDefault="00000000">
      <w:r>
        <w:br w:type="page"/>
      </w:r>
    </w:p>
    <w:p w14:paraId="5F00482E" w14:textId="77777777" w:rsidR="00A835F6" w:rsidRDefault="00000000">
      <w:pPr>
        <w:pStyle w:val="Heading1"/>
      </w:pPr>
      <w:r>
        <w:lastRenderedPageBreak/>
        <w:t>Deliverables</w:t>
      </w:r>
    </w:p>
    <w:p w14:paraId="28DDEE92" w14:textId="77777777" w:rsidR="00A835F6" w:rsidRDefault="00000000">
      <w:pPr>
        <w:spacing w:after="300"/>
      </w:pPr>
      <w:r>
        <w:t>The following deliverables will be provided as part of this engagement: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2351"/>
        <w:gridCol w:w="6097"/>
      </w:tblGrid>
      <w:tr w:rsidR="00A835F6" w14:paraId="5A9A47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6516130E" w14:textId="77777777" w:rsidR="00A835F6" w:rsidRDefault="00000000">
            <w:pPr>
              <w:spacing w:before="80" w:after="80"/>
              <w:jc w:val="center"/>
            </w:pPr>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1AE5ECE2" w14:textId="77777777" w:rsidR="00A835F6" w:rsidRDefault="00000000">
            <w:pPr>
              <w:spacing w:before="80" w:after="80"/>
              <w:jc w:val="center"/>
            </w:pPr>
            <w:r>
              <w:rPr>
                <w:b/>
                <w:bCs/>
                <w:color w:val="FFFFFF"/>
              </w:rPr>
              <w:t>Deliverable</w:t>
            </w:r>
          </w:p>
        </w:tc>
        <w:tc>
          <w:tcPr>
            <w:tcW w:w="636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01BD6A0E" w14:textId="77777777" w:rsidR="00A835F6" w:rsidRDefault="00000000">
            <w:pPr>
              <w:spacing w:before="80" w:after="80"/>
              <w:jc w:val="center"/>
            </w:pPr>
            <w:r>
              <w:rPr>
                <w:b/>
                <w:bCs/>
                <w:color w:val="FFFFFF"/>
              </w:rPr>
              <w:t>Description</w:t>
            </w:r>
          </w:p>
        </w:tc>
      </w:tr>
      <w:tr w:rsidR="00A835F6" w14:paraId="036CA3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vAlign w:val="center"/>
          </w:tcPr>
          <w:p w14:paraId="6BADE887" w14:textId="77777777" w:rsidR="00A835F6" w:rsidRDefault="00000000">
            <w:pPr>
              <w:spacing w:before="60" w:after="60"/>
              <w:jc w:val="center"/>
            </w:pPr>
            <w:r>
              <w:rPr>
                <w:color w:val="333333"/>
                <w:sz w:val="20"/>
                <w:szCs w:val="20"/>
              </w:rPr>
              <w:t>1</w:t>
            </w:r>
          </w:p>
        </w:tc>
        <w:tc>
          <w:tcPr>
            <w:tcW w:w="2400" w:type="dxa"/>
            <w:tcBorders>
              <w:top w:val="single" w:sz="1" w:space="0" w:color="CCCCCC"/>
              <w:left w:val="single" w:sz="1" w:space="0" w:color="CCCCCC"/>
              <w:bottom w:val="single" w:sz="1" w:space="0" w:color="CCCCCC"/>
              <w:right w:val="single" w:sz="1" w:space="0" w:color="CCCCCC"/>
            </w:tcBorders>
            <w:vAlign w:val="center"/>
          </w:tcPr>
          <w:p w14:paraId="09BE838C" w14:textId="77777777" w:rsidR="00A835F6" w:rsidRDefault="00000000">
            <w:pPr>
              <w:spacing w:before="60" w:after="60"/>
            </w:pPr>
            <w:r>
              <w:rPr>
                <w:b/>
                <w:bCs/>
                <w:color w:val="333333"/>
                <w:sz w:val="20"/>
                <w:szCs w:val="20"/>
              </w:rPr>
              <w:t>ETL Pipeline</w:t>
            </w:r>
          </w:p>
        </w:tc>
        <w:tc>
          <w:tcPr>
            <w:tcW w:w="6360" w:type="dxa"/>
            <w:tcBorders>
              <w:top w:val="single" w:sz="1" w:space="0" w:color="CCCCCC"/>
              <w:left w:val="single" w:sz="1" w:space="0" w:color="CCCCCC"/>
              <w:bottom w:val="single" w:sz="1" w:space="0" w:color="CCCCCC"/>
              <w:right w:val="single" w:sz="1" w:space="0" w:color="CCCCCC"/>
            </w:tcBorders>
            <w:vAlign w:val="center"/>
          </w:tcPr>
          <w:p w14:paraId="6CC9591D" w14:textId="77777777" w:rsidR="00A835F6" w:rsidRDefault="00000000">
            <w:pPr>
              <w:spacing w:before="60" w:after="60"/>
            </w:pPr>
            <w:r>
              <w:rPr>
                <w:color w:val="333333"/>
                <w:sz w:val="20"/>
                <w:szCs w:val="20"/>
              </w:rPr>
              <w:t>Automated Python-based extraction from ERP, data transformation, and loading to analytics database. Runs nightly with error logging and validation.</w:t>
            </w:r>
          </w:p>
        </w:tc>
      </w:tr>
      <w:tr w:rsidR="00A835F6" w14:paraId="02854C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79D3AE87" w14:textId="77777777" w:rsidR="00A835F6" w:rsidRDefault="00000000">
            <w:pPr>
              <w:spacing w:before="60" w:after="60"/>
              <w:jc w:val="center"/>
            </w:pPr>
            <w:r>
              <w:rPr>
                <w:color w:val="333333"/>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8DB7BCF" w14:textId="77777777" w:rsidR="00A835F6" w:rsidRDefault="00000000">
            <w:pPr>
              <w:spacing w:before="60" w:after="60"/>
            </w:pPr>
            <w:r>
              <w:rPr>
                <w:b/>
                <w:bCs/>
                <w:color w:val="333333"/>
                <w:sz w:val="20"/>
                <w:szCs w:val="20"/>
              </w:rPr>
              <w:t>Analytics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27299D53" w14:textId="77777777" w:rsidR="00A835F6" w:rsidRDefault="00000000">
            <w:pPr>
              <w:spacing w:before="60" w:after="60"/>
            </w:pPr>
            <w:r>
              <w:rPr>
                <w:color w:val="333333"/>
                <w:sz w:val="20"/>
                <w:szCs w:val="20"/>
              </w:rPr>
              <w:t>Cloud-hosted PostgreSQL with optimized schema for reporting—orders, quotations, customers, products, inventory, targets, forecasts.</w:t>
            </w:r>
          </w:p>
        </w:tc>
      </w:tr>
      <w:tr w:rsidR="00A835F6" w14:paraId="6CDF95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vAlign w:val="center"/>
          </w:tcPr>
          <w:p w14:paraId="4EE4D66C" w14:textId="77777777" w:rsidR="00A835F6" w:rsidRDefault="00000000">
            <w:pPr>
              <w:spacing w:before="60" w:after="60"/>
              <w:jc w:val="center"/>
            </w:pPr>
            <w:r>
              <w:rPr>
                <w:color w:val="333333"/>
                <w:sz w:val="20"/>
                <w:szCs w:val="20"/>
              </w:rPr>
              <w:t>3</w:t>
            </w:r>
          </w:p>
        </w:tc>
        <w:tc>
          <w:tcPr>
            <w:tcW w:w="2400" w:type="dxa"/>
            <w:tcBorders>
              <w:top w:val="single" w:sz="1" w:space="0" w:color="CCCCCC"/>
              <w:left w:val="single" w:sz="1" w:space="0" w:color="CCCCCC"/>
              <w:bottom w:val="single" w:sz="1" w:space="0" w:color="CCCCCC"/>
              <w:right w:val="single" w:sz="1" w:space="0" w:color="CCCCCC"/>
            </w:tcBorders>
            <w:vAlign w:val="center"/>
          </w:tcPr>
          <w:p w14:paraId="3C02BB2A" w14:textId="77777777" w:rsidR="00A835F6" w:rsidRDefault="00000000">
            <w:pPr>
              <w:spacing w:before="60" w:after="60"/>
            </w:pPr>
            <w:r>
              <w:rPr>
                <w:b/>
                <w:bCs/>
                <w:color w:val="333333"/>
                <w:sz w:val="20"/>
                <w:szCs w:val="20"/>
              </w:rPr>
              <w:t>Sales Team Dashboard</w:t>
            </w:r>
          </w:p>
        </w:tc>
        <w:tc>
          <w:tcPr>
            <w:tcW w:w="6360" w:type="dxa"/>
            <w:tcBorders>
              <w:top w:val="single" w:sz="1" w:space="0" w:color="CCCCCC"/>
              <w:left w:val="single" w:sz="1" w:space="0" w:color="CCCCCC"/>
              <w:bottom w:val="single" w:sz="1" w:space="0" w:color="CCCCCC"/>
              <w:right w:val="single" w:sz="1" w:space="0" w:color="CCCCCC"/>
            </w:tcBorders>
            <w:vAlign w:val="center"/>
          </w:tcPr>
          <w:p w14:paraId="4FD30124" w14:textId="77777777" w:rsidR="00A835F6" w:rsidRDefault="00000000">
            <w:pPr>
              <w:spacing w:before="60" w:after="60"/>
            </w:pPr>
            <w:r>
              <w:rPr>
                <w:color w:val="333333"/>
                <w:sz w:val="20"/>
                <w:szCs w:val="20"/>
              </w:rPr>
              <w:t>Interactive web dashboard showing pipeline status, quotation tracking, order trends, conversion rates, and salesperson performance.</w:t>
            </w:r>
          </w:p>
        </w:tc>
      </w:tr>
      <w:tr w:rsidR="00A835F6" w14:paraId="3B75CC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876232A" w14:textId="77777777" w:rsidR="00A835F6" w:rsidRDefault="00000000">
            <w:pPr>
              <w:spacing w:before="60" w:after="60"/>
              <w:jc w:val="center"/>
            </w:pPr>
            <w:r>
              <w:rPr>
                <w:color w:val="333333"/>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72FE4CA" w14:textId="77777777" w:rsidR="00A835F6" w:rsidRDefault="00000000">
            <w:pPr>
              <w:spacing w:before="60" w:after="60"/>
            </w:pPr>
            <w:r>
              <w:rPr>
                <w:b/>
                <w:bCs/>
                <w:color w:val="333333"/>
                <w:sz w:val="20"/>
                <w:szCs w:val="20"/>
              </w:rPr>
              <w:t>Executive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368EDC1" w14:textId="77777777" w:rsidR="00A835F6" w:rsidRDefault="00000000">
            <w:pPr>
              <w:spacing w:before="60" w:after="60"/>
            </w:pPr>
            <w:r>
              <w:rPr>
                <w:color w:val="333333"/>
                <w:sz w:val="20"/>
                <w:szCs w:val="20"/>
              </w:rPr>
              <w:t>High-level KPI summary with AI-generated insights, trend analysis, and key alerts. Mobile-friendly design.</w:t>
            </w:r>
          </w:p>
        </w:tc>
      </w:tr>
      <w:tr w:rsidR="00A835F6" w14:paraId="0CB7E8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vAlign w:val="center"/>
          </w:tcPr>
          <w:p w14:paraId="313F679C" w14:textId="77777777" w:rsidR="00A835F6" w:rsidRDefault="00000000">
            <w:pPr>
              <w:spacing w:before="60" w:after="60"/>
              <w:jc w:val="center"/>
            </w:pPr>
            <w:r>
              <w:rPr>
                <w:color w:val="333333"/>
                <w:sz w:val="20"/>
                <w:szCs w:val="20"/>
              </w:rPr>
              <w:t>5</w:t>
            </w:r>
          </w:p>
        </w:tc>
        <w:tc>
          <w:tcPr>
            <w:tcW w:w="2400" w:type="dxa"/>
            <w:tcBorders>
              <w:top w:val="single" w:sz="1" w:space="0" w:color="CCCCCC"/>
              <w:left w:val="single" w:sz="1" w:space="0" w:color="CCCCCC"/>
              <w:bottom w:val="single" w:sz="1" w:space="0" w:color="CCCCCC"/>
              <w:right w:val="single" w:sz="1" w:space="0" w:color="CCCCCC"/>
            </w:tcBorders>
            <w:vAlign w:val="center"/>
          </w:tcPr>
          <w:p w14:paraId="6876A4E9" w14:textId="77777777" w:rsidR="00A835F6" w:rsidRDefault="00000000">
            <w:pPr>
              <w:spacing w:before="60" w:after="60"/>
            </w:pPr>
            <w:r>
              <w:rPr>
                <w:b/>
                <w:bCs/>
                <w:color w:val="333333"/>
                <w:sz w:val="20"/>
                <w:szCs w:val="20"/>
              </w:rPr>
              <w:t>Report Generator</w:t>
            </w:r>
          </w:p>
        </w:tc>
        <w:tc>
          <w:tcPr>
            <w:tcW w:w="6360" w:type="dxa"/>
            <w:tcBorders>
              <w:top w:val="single" w:sz="1" w:space="0" w:color="CCCCCC"/>
              <w:left w:val="single" w:sz="1" w:space="0" w:color="CCCCCC"/>
              <w:bottom w:val="single" w:sz="1" w:space="0" w:color="CCCCCC"/>
              <w:right w:val="single" w:sz="1" w:space="0" w:color="CCCCCC"/>
            </w:tcBorders>
            <w:vAlign w:val="center"/>
          </w:tcPr>
          <w:p w14:paraId="2AA1654C" w14:textId="77777777" w:rsidR="00A835F6" w:rsidRDefault="00000000">
            <w:pPr>
              <w:spacing w:before="60" w:after="60"/>
            </w:pPr>
            <w:r>
              <w:rPr>
                <w:color w:val="333333"/>
                <w:sz w:val="20"/>
                <w:szCs w:val="20"/>
              </w:rPr>
              <w:t>On-demand PDF report generation with export capabilities.</w:t>
            </w:r>
          </w:p>
        </w:tc>
      </w:tr>
      <w:tr w:rsidR="00A835F6" w14:paraId="4E4CA0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06634D8A" w14:textId="77777777" w:rsidR="00A835F6" w:rsidRDefault="00000000">
            <w:pPr>
              <w:spacing w:before="60" w:after="60"/>
              <w:jc w:val="center"/>
            </w:pPr>
            <w:r>
              <w:rPr>
                <w:color w:val="333333"/>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2AA268B2" w14:textId="77777777" w:rsidR="00A835F6" w:rsidRDefault="00000000">
            <w:pPr>
              <w:spacing w:before="60" w:after="60"/>
            </w:pPr>
            <w:r>
              <w:rPr>
                <w:b/>
                <w:bCs/>
                <w:color w:val="333333"/>
                <w:sz w:val="20"/>
                <w:szCs w:val="20"/>
              </w:rPr>
              <w:t>Scheduled Email Digests</w:t>
            </w:r>
          </w:p>
        </w:tc>
        <w:tc>
          <w:tcPr>
            <w:tcW w:w="63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33974C08" w14:textId="77777777" w:rsidR="00A835F6" w:rsidRDefault="00000000">
            <w:pPr>
              <w:spacing w:before="60" w:after="60"/>
            </w:pPr>
            <w:r>
              <w:rPr>
                <w:color w:val="333333"/>
                <w:sz w:val="20"/>
                <w:szCs w:val="20"/>
              </w:rPr>
              <w:t>Automated daily/weekly email summaries delivered to configured recipients.</w:t>
            </w:r>
          </w:p>
        </w:tc>
      </w:tr>
      <w:tr w:rsidR="00A835F6" w14:paraId="05989E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vAlign w:val="center"/>
          </w:tcPr>
          <w:p w14:paraId="6CC1C6C4" w14:textId="77777777" w:rsidR="00A835F6" w:rsidRDefault="00000000">
            <w:pPr>
              <w:spacing w:before="60" w:after="60"/>
              <w:jc w:val="center"/>
            </w:pPr>
            <w:r>
              <w:rPr>
                <w:color w:val="333333"/>
                <w:sz w:val="20"/>
                <w:szCs w:val="20"/>
              </w:rPr>
              <w:t>7</w:t>
            </w:r>
          </w:p>
        </w:tc>
        <w:tc>
          <w:tcPr>
            <w:tcW w:w="2400" w:type="dxa"/>
            <w:tcBorders>
              <w:top w:val="single" w:sz="1" w:space="0" w:color="CCCCCC"/>
              <w:left w:val="single" w:sz="1" w:space="0" w:color="CCCCCC"/>
              <w:bottom w:val="single" w:sz="1" w:space="0" w:color="CCCCCC"/>
              <w:right w:val="single" w:sz="1" w:space="0" w:color="CCCCCC"/>
            </w:tcBorders>
            <w:vAlign w:val="center"/>
          </w:tcPr>
          <w:p w14:paraId="60F3356D" w14:textId="77777777" w:rsidR="00A835F6" w:rsidRDefault="00000000">
            <w:pPr>
              <w:spacing w:before="60" w:after="60"/>
            </w:pPr>
            <w:proofErr w:type="spellStart"/>
            <w:r>
              <w:rPr>
                <w:b/>
                <w:bCs/>
                <w:color w:val="333333"/>
                <w:sz w:val="20"/>
                <w:szCs w:val="20"/>
              </w:rPr>
              <w:t>Metabase</w:t>
            </w:r>
            <w:proofErr w:type="spellEnd"/>
            <w:r>
              <w:rPr>
                <w:b/>
                <w:bCs/>
                <w:color w:val="333333"/>
                <w:sz w:val="20"/>
                <w:szCs w:val="20"/>
              </w:rPr>
              <w:t xml:space="preserve"> Instance</w:t>
            </w:r>
          </w:p>
        </w:tc>
        <w:tc>
          <w:tcPr>
            <w:tcW w:w="6360" w:type="dxa"/>
            <w:tcBorders>
              <w:top w:val="single" w:sz="1" w:space="0" w:color="CCCCCC"/>
              <w:left w:val="single" w:sz="1" w:space="0" w:color="CCCCCC"/>
              <w:bottom w:val="single" w:sz="1" w:space="0" w:color="CCCCCC"/>
              <w:right w:val="single" w:sz="1" w:space="0" w:color="CCCCCC"/>
            </w:tcBorders>
            <w:vAlign w:val="center"/>
          </w:tcPr>
          <w:p w14:paraId="6D5589E9" w14:textId="77777777" w:rsidR="00A835F6" w:rsidRDefault="00000000">
            <w:pPr>
              <w:spacing w:before="60" w:after="60"/>
            </w:pPr>
            <w:r>
              <w:rPr>
                <w:color w:val="333333"/>
                <w:sz w:val="20"/>
                <w:szCs w:val="20"/>
              </w:rPr>
              <w:t>Pre-configured rapid prototyping environment for tech team to collaborate with stakeholders, quickly iterate through different chart types and visualizations, and validate designs before implementing in the custom platform.</w:t>
            </w:r>
          </w:p>
        </w:tc>
      </w:tr>
      <w:tr w:rsidR="00A835F6" w14:paraId="57F828E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B0127A3" w14:textId="77777777" w:rsidR="00A835F6" w:rsidRDefault="00000000">
            <w:pPr>
              <w:spacing w:before="60" w:after="60"/>
              <w:jc w:val="center"/>
            </w:pPr>
            <w:r>
              <w:rPr>
                <w:color w:val="333333"/>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065A72BB" w14:textId="77777777" w:rsidR="00A835F6" w:rsidRDefault="00000000">
            <w:pPr>
              <w:spacing w:before="60" w:after="60"/>
            </w:pPr>
            <w:r>
              <w:rPr>
                <w:b/>
                <w:bCs/>
                <w:color w:val="333333"/>
                <w:sz w:val="20"/>
                <w:szCs w:val="20"/>
              </w:rPr>
              <w:t>Documentation &amp; Training</w:t>
            </w:r>
          </w:p>
        </w:tc>
        <w:tc>
          <w:tcPr>
            <w:tcW w:w="63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6F03398" w14:textId="77777777" w:rsidR="00A835F6" w:rsidRDefault="00000000">
            <w:pPr>
              <w:spacing w:before="60" w:after="60"/>
            </w:pPr>
            <w:r>
              <w:rPr>
                <w:color w:val="333333"/>
                <w:sz w:val="20"/>
                <w:szCs w:val="20"/>
              </w:rPr>
              <w:t>User guides, admin documentation, and hands-on training session.</w:t>
            </w:r>
          </w:p>
        </w:tc>
      </w:tr>
    </w:tbl>
    <w:p w14:paraId="664537B2" w14:textId="77777777" w:rsidR="00A835F6" w:rsidRDefault="00000000">
      <w:r>
        <w:br w:type="page"/>
      </w:r>
    </w:p>
    <w:p w14:paraId="0876A074" w14:textId="77777777" w:rsidR="00A835F6" w:rsidRDefault="00000000">
      <w:pPr>
        <w:pStyle w:val="Heading1"/>
      </w:pPr>
      <w:r>
        <w:lastRenderedPageBreak/>
        <w:t>Project Milestones</w:t>
      </w:r>
    </w:p>
    <w:p w14:paraId="49F62E20" w14:textId="77777777" w:rsidR="00A835F6" w:rsidRDefault="00000000">
      <w:pPr>
        <w:spacing w:after="300"/>
      </w:pPr>
      <w:r>
        <w:t>The project will be executed in 8 milestones over 10 weeks: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3060"/>
        <w:gridCol w:w="1739"/>
        <w:gridCol w:w="1247"/>
        <w:gridCol w:w="1789"/>
      </w:tblGrid>
      <w:tr w:rsidR="00A835F6" w14:paraId="1F6C75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04544D02" w14:textId="77777777" w:rsidR="00A835F6" w:rsidRDefault="00000000">
            <w:pPr>
              <w:spacing w:before="80" w:after="80"/>
              <w:jc w:val="center"/>
            </w:pPr>
            <w:r>
              <w:rPr>
                <w:b/>
                <w:bCs/>
                <w:color w:val="FFFFFF"/>
              </w:rPr>
              <w:t>Milestone</w:t>
            </w:r>
          </w:p>
        </w:tc>
        <w:tc>
          <w:tcPr>
            <w:tcW w:w="32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311AEEDD" w14:textId="77777777" w:rsidR="00A835F6" w:rsidRDefault="00000000">
            <w:pPr>
              <w:spacing w:before="80" w:after="80"/>
              <w:jc w:val="center"/>
            </w:pPr>
            <w:r>
              <w:rPr>
                <w:b/>
                <w:bCs/>
                <w:color w:val="FFFFFF"/>
              </w:rPr>
              <w:t>Deliverable</w:t>
            </w:r>
          </w:p>
        </w:tc>
        <w:tc>
          <w:tcPr>
            <w:tcW w:w="18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714A6368" w14:textId="77777777" w:rsidR="00A835F6" w:rsidRDefault="00000000">
            <w:pPr>
              <w:spacing w:before="80" w:after="80"/>
              <w:jc w:val="center"/>
            </w:pPr>
            <w:r>
              <w:rPr>
                <w:b/>
                <w:bCs/>
                <w:color w:val="FFFFFF"/>
              </w:rPr>
              <w:t>Duration</w:t>
            </w:r>
          </w:p>
        </w:tc>
        <w:tc>
          <w:tcPr>
            <w:tcW w:w="13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4DD485CA" w14:textId="77777777" w:rsidR="00A835F6" w:rsidRDefault="00000000">
            <w:pPr>
              <w:spacing w:before="80" w:after="80"/>
              <w:jc w:val="center"/>
            </w:pPr>
            <w:r>
              <w:rPr>
                <w:b/>
                <w:bCs/>
                <w:color w:val="FFFFFF"/>
              </w:rPr>
              <w:t>Man Days</w:t>
            </w:r>
          </w:p>
        </w:tc>
        <w:tc>
          <w:tcPr>
            <w:tcW w:w="186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6D1D7DB5" w14:textId="77777777" w:rsidR="00A835F6" w:rsidRDefault="00000000">
            <w:pPr>
              <w:spacing w:before="80" w:after="80"/>
              <w:jc w:val="center"/>
            </w:pPr>
            <w:r>
              <w:rPr>
                <w:b/>
                <w:bCs/>
                <w:color w:val="FFFFFF"/>
              </w:rPr>
              <w:t>Amount (RM)</w:t>
            </w:r>
          </w:p>
        </w:tc>
      </w:tr>
      <w:tr w:rsidR="00A835F6" w14:paraId="55C7F9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1ED532F3" w14:textId="77777777" w:rsidR="00A835F6" w:rsidRDefault="00000000">
            <w:pPr>
              <w:spacing w:before="60" w:after="60"/>
              <w:jc w:val="center"/>
            </w:pPr>
            <w:r>
              <w:rPr>
                <w:b/>
                <w:bCs/>
                <w:color w:val="333333"/>
                <w:sz w:val="20"/>
                <w:szCs w:val="20"/>
              </w:rPr>
              <w:t>M1</w:t>
            </w:r>
          </w:p>
        </w:tc>
        <w:tc>
          <w:tcPr>
            <w:tcW w:w="3200" w:type="dxa"/>
            <w:tcBorders>
              <w:top w:val="single" w:sz="1" w:space="0" w:color="CCCCCC"/>
              <w:left w:val="single" w:sz="1" w:space="0" w:color="CCCCCC"/>
              <w:bottom w:val="single" w:sz="1" w:space="0" w:color="CCCCCC"/>
              <w:right w:val="single" w:sz="1" w:space="0" w:color="CCCCCC"/>
            </w:tcBorders>
            <w:vAlign w:val="center"/>
          </w:tcPr>
          <w:p w14:paraId="74105935" w14:textId="77777777" w:rsidR="00A835F6" w:rsidRDefault="00000000">
            <w:pPr>
              <w:spacing w:before="60" w:after="60"/>
            </w:pPr>
            <w:r>
              <w:rPr>
                <w:color w:val="333333"/>
                <w:sz w:val="20"/>
                <w:szCs w:val="20"/>
              </w:rPr>
              <w:t>Project Kickoff</w:t>
            </w:r>
          </w:p>
        </w:tc>
        <w:tc>
          <w:tcPr>
            <w:tcW w:w="1800" w:type="dxa"/>
            <w:tcBorders>
              <w:top w:val="single" w:sz="1" w:space="0" w:color="CCCCCC"/>
              <w:left w:val="single" w:sz="1" w:space="0" w:color="CCCCCC"/>
              <w:bottom w:val="single" w:sz="1" w:space="0" w:color="CCCCCC"/>
              <w:right w:val="single" w:sz="1" w:space="0" w:color="CCCCCC"/>
            </w:tcBorders>
            <w:vAlign w:val="center"/>
          </w:tcPr>
          <w:p w14:paraId="323B4AA7" w14:textId="77777777" w:rsidR="00A835F6" w:rsidRDefault="00000000">
            <w:pPr>
              <w:spacing w:before="60" w:after="60"/>
              <w:jc w:val="center"/>
            </w:pPr>
            <w:r>
              <w:rPr>
                <w:color w:val="333333"/>
                <w:sz w:val="20"/>
                <w:szCs w:val="20"/>
              </w:rPr>
              <w:t>1 week</w:t>
            </w:r>
          </w:p>
        </w:tc>
        <w:tc>
          <w:tcPr>
            <w:tcW w:w="1300" w:type="dxa"/>
            <w:tcBorders>
              <w:top w:val="single" w:sz="1" w:space="0" w:color="CCCCCC"/>
              <w:left w:val="single" w:sz="1" w:space="0" w:color="CCCCCC"/>
              <w:bottom w:val="single" w:sz="1" w:space="0" w:color="CCCCCC"/>
              <w:right w:val="single" w:sz="1" w:space="0" w:color="CCCCCC"/>
            </w:tcBorders>
            <w:vAlign w:val="center"/>
          </w:tcPr>
          <w:p w14:paraId="27ABC103" w14:textId="77777777" w:rsidR="00A835F6" w:rsidRDefault="00000000">
            <w:pPr>
              <w:spacing w:before="60" w:after="60"/>
              <w:jc w:val="center"/>
            </w:pPr>
            <w:r>
              <w:rPr>
                <w:color w:val="333333"/>
                <w:sz w:val="20"/>
                <w:szCs w:val="20"/>
              </w:rPr>
              <w:t>5</w:t>
            </w:r>
          </w:p>
        </w:tc>
        <w:tc>
          <w:tcPr>
            <w:tcW w:w="1860" w:type="dxa"/>
            <w:tcBorders>
              <w:top w:val="single" w:sz="1" w:space="0" w:color="CCCCCC"/>
              <w:left w:val="single" w:sz="1" w:space="0" w:color="CCCCCC"/>
              <w:bottom w:val="single" w:sz="1" w:space="0" w:color="CCCCCC"/>
              <w:right w:val="single" w:sz="1" w:space="0" w:color="CCCCCC"/>
            </w:tcBorders>
            <w:vAlign w:val="center"/>
          </w:tcPr>
          <w:p w14:paraId="0318497D" w14:textId="77777777" w:rsidR="00A835F6" w:rsidRDefault="00000000">
            <w:pPr>
              <w:spacing w:before="60" w:after="60"/>
              <w:jc w:val="right"/>
            </w:pPr>
            <w:r>
              <w:rPr>
                <w:color w:val="333333"/>
                <w:sz w:val="20"/>
                <w:szCs w:val="20"/>
              </w:rPr>
              <w:t>8,000</w:t>
            </w:r>
          </w:p>
        </w:tc>
      </w:tr>
      <w:tr w:rsidR="00A835F6" w14:paraId="36001A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73AD5415" w14:textId="77777777" w:rsidR="00A835F6" w:rsidRDefault="00000000">
            <w:pPr>
              <w:spacing w:before="60" w:after="60"/>
              <w:jc w:val="center"/>
            </w:pPr>
            <w:r>
              <w:rPr>
                <w:b/>
                <w:bCs/>
                <w:color w:val="333333"/>
                <w:sz w:val="20"/>
                <w:szCs w:val="20"/>
              </w:rPr>
              <w:t>M2</w:t>
            </w:r>
          </w:p>
        </w:tc>
        <w:tc>
          <w:tcPr>
            <w:tcW w:w="3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B7FAC74" w14:textId="77777777" w:rsidR="00A835F6" w:rsidRDefault="00000000">
            <w:pPr>
              <w:spacing w:before="60" w:after="60"/>
            </w:pPr>
            <w:r>
              <w:rPr>
                <w:color w:val="333333"/>
                <w:sz w:val="20"/>
                <w:szCs w:val="20"/>
              </w:rPr>
              <w:t>Data Pipeline Live</w:t>
            </w:r>
          </w:p>
        </w:tc>
        <w:tc>
          <w:tcPr>
            <w:tcW w:w="18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C07BD86" w14:textId="77777777" w:rsidR="00A835F6" w:rsidRDefault="00000000">
            <w:pPr>
              <w:spacing w:before="60" w:after="60"/>
              <w:jc w:val="center"/>
            </w:pPr>
            <w:r>
              <w:rPr>
                <w:color w:val="333333"/>
                <w:sz w:val="20"/>
                <w:szCs w:val="20"/>
              </w:rPr>
              <w:t>2 weeks</w:t>
            </w:r>
          </w:p>
        </w:tc>
        <w:tc>
          <w:tcPr>
            <w:tcW w:w="13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FFEA049" w14:textId="77777777" w:rsidR="00A835F6" w:rsidRDefault="00000000">
            <w:pPr>
              <w:spacing w:before="60" w:after="60"/>
              <w:jc w:val="center"/>
            </w:pPr>
            <w:r>
              <w:rPr>
                <w:color w:val="333333"/>
                <w:sz w:val="20"/>
                <w:szCs w:val="20"/>
              </w:rPr>
              <w:t>10</w:t>
            </w:r>
          </w:p>
        </w:tc>
        <w:tc>
          <w:tcPr>
            <w:tcW w:w="18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657EBDB" w14:textId="77777777" w:rsidR="00A835F6" w:rsidRDefault="00000000">
            <w:pPr>
              <w:spacing w:before="60" w:after="60"/>
              <w:jc w:val="right"/>
            </w:pPr>
            <w:r>
              <w:rPr>
                <w:color w:val="333333"/>
                <w:sz w:val="20"/>
                <w:szCs w:val="20"/>
              </w:rPr>
              <w:t>16,000</w:t>
            </w:r>
          </w:p>
        </w:tc>
      </w:tr>
      <w:tr w:rsidR="00A835F6" w14:paraId="07B24D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3D05C0EC" w14:textId="77777777" w:rsidR="00A835F6" w:rsidRDefault="00000000">
            <w:pPr>
              <w:spacing w:before="60" w:after="60"/>
              <w:jc w:val="center"/>
            </w:pPr>
            <w:r>
              <w:rPr>
                <w:b/>
                <w:bCs/>
                <w:color w:val="333333"/>
                <w:sz w:val="20"/>
                <w:szCs w:val="20"/>
              </w:rPr>
              <w:t>M3</w:t>
            </w:r>
          </w:p>
        </w:tc>
        <w:tc>
          <w:tcPr>
            <w:tcW w:w="3200" w:type="dxa"/>
            <w:tcBorders>
              <w:top w:val="single" w:sz="1" w:space="0" w:color="CCCCCC"/>
              <w:left w:val="single" w:sz="1" w:space="0" w:color="CCCCCC"/>
              <w:bottom w:val="single" w:sz="1" w:space="0" w:color="CCCCCC"/>
              <w:right w:val="single" w:sz="1" w:space="0" w:color="CCCCCC"/>
            </w:tcBorders>
            <w:vAlign w:val="center"/>
          </w:tcPr>
          <w:p w14:paraId="20C6F374" w14:textId="77777777" w:rsidR="00A835F6" w:rsidRDefault="00000000">
            <w:pPr>
              <w:spacing w:before="60" w:after="60"/>
            </w:pPr>
            <w:r>
              <w:rPr>
                <w:color w:val="333333"/>
                <w:sz w:val="20"/>
                <w:szCs w:val="20"/>
              </w:rPr>
              <w:t>Sales Dashboard Ready</w:t>
            </w:r>
          </w:p>
        </w:tc>
        <w:tc>
          <w:tcPr>
            <w:tcW w:w="1800" w:type="dxa"/>
            <w:tcBorders>
              <w:top w:val="single" w:sz="1" w:space="0" w:color="CCCCCC"/>
              <w:left w:val="single" w:sz="1" w:space="0" w:color="CCCCCC"/>
              <w:bottom w:val="single" w:sz="1" w:space="0" w:color="CCCCCC"/>
              <w:right w:val="single" w:sz="1" w:space="0" w:color="CCCCCC"/>
            </w:tcBorders>
            <w:vAlign w:val="center"/>
          </w:tcPr>
          <w:p w14:paraId="0B767B31" w14:textId="77777777" w:rsidR="00A835F6" w:rsidRDefault="00000000">
            <w:pPr>
              <w:spacing w:before="60" w:after="60"/>
              <w:jc w:val="center"/>
            </w:pPr>
            <w:r>
              <w:rPr>
                <w:color w:val="333333"/>
                <w:sz w:val="20"/>
                <w:szCs w:val="20"/>
              </w:rPr>
              <w:t>2 weeks</w:t>
            </w:r>
          </w:p>
        </w:tc>
        <w:tc>
          <w:tcPr>
            <w:tcW w:w="1300" w:type="dxa"/>
            <w:tcBorders>
              <w:top w:val="single" w:sz="1" w:space="0" w:color="CCCCCC"/>
              <w:left w:val="single" w:sz="1" w:space="0" w:color="CCCCCC"/>
              <w:bottom w:val="single" w:sz="1" w:space="0" w:color="CCCCCC"/>
              <w:right w:val="single" w:sz="1" w:space="0" w:color="CCCCCC"/>
            </w:tcBorders>
            <w:vAlign w:val="center"/>
          </w:tcPr>
          <w:p w14:paraId="5B60B64E" w14:textId="77777777" w:rsidR="00A835F6" w:rsidRDefault="00000000">
            <w:pPr>
              <w:spacing w:before="60" w:after="60"/>
              <w:jc w:val="center"/>
            </w:pPr>
            <w:r>
              <w:rPr>
                <w:color w:val="333333"/>
                <w:sz w:val="20"/>
                <w:szCs w:val="20"/>
              </w:rPr>
              <w:t>10</w:t>
            </w:r>
          </w:p>
        </w:tc>
        <w:tc>
          <w:tcPr>
            <w:tcW w:w="1860" w:type="dxa"/>
            <w:tcBorders>
              <w:top w:val="single" w:sz="1" w:space="0" w:color="CCCCCC"/>
              <w:left w:val="single" w:sz="1" w:space="0" w:color="CCCCCC"/>
              <w:bottom w:val="single" w:sz="1" w:space="0" w:color="CCCCCC"/>
              <w:right w:val="single" w:sz="1" w:space="0" w:color="CCCCCC"/>
            </w:tcBorders>
            <w:vAlign w:val="center"/>
          </w:tcPr>
          <w:p w14:paraId="283EAE52" w14:textId="77777777" w:rsidR="00A835F6" w:rsidRDefault="00000000">
            <w:pPr>
              <w:spacing w:before="60" w:after="60"/>
              <w:jc w:val="right"/>
            </w:pPr>
            <w:r>
              <w:rPr>
                <w:color w:val="333333"/>
                <w:sz w:val="20"/>
                <w:szCs w:val="20"/>
              </w:rPr>
              <w:t>16,000</w:t>
            </w:r>
          </w:p>
        </w:tc>
      </w:tr>
      <w:tr w:rsidR="00A835F6" w14:paraId="537F3F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E50BC3D" w14:textId="77777777" w:rsidR="00A835F6" w:rsidRDefault="00000000">
            <w:pPr>
              <w:spacing w:before="60" w:after="60"/>
              <w:jc w:val="center"/>
            </w:pPr>
            <w:r>
              <w:rPr>
                <w:b/>
                <w:bCs/>
                <w:color w:val="333333"/>
                <w:sz w:val="20"/>
                <w:szCs w:val="20"/>
              </w:rPr>
              <w:t>M4</w:t>
            </w:r>
          </w:p>
        </w:tc>
        <w:tc>
          <w:tcPr>
            <w:tcW w:w="3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A525D1B" w14:textId="77777777" w:rsidR="00A835F6" w:rsidRDefault="00000000">
            <w:pPr>
              <w:spacing w:before="60" w:after="60"/>
            </w:pPr>
            <w:r>
              <w:rPr>
                <w:color w:val="333333"/>
                <w:sz w:val="20"/>
                <w:szCs w:val="20"/>
              </w:rPr>
              <w:t>Executive Dashboard Ready</w:t>
            </w:r>
          </w:p>
        </w:tc>
        <w:tc>
          <w:tcPr>
            <w:tcW w:w="18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24CAB2B2" w14:textId="77777777" w:rsidR="00A835F6" w:rsidRDefault="00000000">
            <w:pPr>
              <w:spacing w:before="60" w:after="60"/>
              <w:jc w:val="center"/>
            </w:pPr>
            <w:r>
              <w:rPr>
                <w:color w:val="333333"/>
                <w:sz w:val="20"/>
                <w:szCs w:val="20"/>
              </w:rPr>
              <w:t>1.5 weeks</w:t>
            </w:r>
          </w:p>
        </w:tc>
        <w:tc>
          <w:tcPr>
            <w:tcW w:w="13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0F3620FF" w14:textId="77777777" w:rsidR="00A835F6" w:rsidRDefault="00000000">
            <w:pPr>
              <w:spacing w:before="60" w:after="60"/>
              <w:jc w:val="center"/>
            </w:pPr>
            <w:r>
              <w:rPr>
                <w:color w:val="333333"/>
                <w:sz w:val="20"/>
                <w:szCs w:val="20"/>
              </w:rPr>
              <w:t>8</w:t>
            </w:r>
          </w:p>
        </w:tc>
        <w:tc>
          <w:tcPr>
            <w:tcW w:w="18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2A9C914F" w14:textId="77777777" w:rsidR="00A835F6" w:rsidRDefault="00000000">
            <w:pPr>
              <w:spacing w:before="60" w:after="60"/>
              <w:jc w:val="right"/>
            </w:pPr>
            <w:r>
              <w:rPr>
                <w:color w:val="333333"/>
                <w:sz w:val="20"/>
                <w:szCs w:val="20"/>
              </w:rPr>
              <w:t>12,800</w:t>
            </w:r>
          </w:p>
        </w:tc>
      </w:tr>
      <w:tr w:rsidR="00A835F6" w14:paraId="00C74D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53BF1C25" w14:textId="77777777" w:rsidR="00A835F6" w:rsidRDefault="00000000">
            <w:pPr>
              <w:spacing w:before="60" w:after="60"/>
              <w:jc w:val="center"/>
            </w:pPr>
            <w:r>
              <w:rPr>
                <w:b/>
                <w:bCs/>
                <w:color w:val="333333"/>
                <w:sz w:val="20"/>
                <w:szCs w:val="20"/>
              </w:rPr>
              <w:t>M5</w:t>
            </w:r>
          </w:p>
        </w:tc>
        <w:tc>
          <w:tcPr>
            <w:tcW w:w="3200" w:type="dxa"/>
            <w:tcBorders>
              <w:top w:val="single" w:sz="1" w:space="0" w:color="CCCCCC"/>
              <w:left w:val="single" w:sz="1" w:space="0" w:color="CCCCCC"/>
              <w:bottom w:val="single" w:sz="1" w:space="0" w:color="CCCCCC"/>
              <w:right w:val="single" w:sz="1" w:space="0" w:color="CCCCCC"/>
            </w:tcBorders>
            <w:vAlign w:val="center"/>
          </w:tcPr>
          <w:p w14:paraId="65A7A9A1" w14:textId="77777777" w:rsidR="00A835F6" w:rsidRDefault="00000000">
            <w:pPr>
              <w:spacing w:before="60" w:after="60"/>
            </w:pPr>
            <w:r>
              <w:rPr>
                <w:color w:val="333333"/>
                <w:sz w:val="20"/>
                <w:szCs w:val="20"/>
              </w:rPr>
              <w:t>Reporting Enabled</w:t>
            </w:r>
          </w:p>
        </w:tc>
        <w:tc>
          <w:tcPr>
            <w:tcW w:w="1800" w:type="dxa"/>
            <w:tcBorders>
              <w:top w:val="single" w:sz="1" w:space="0" w:color="CCCCCC"/>
              <w:left w:val="single" w:sz="1" w:space="0" w:color="CCCCCC"/>
              <w:bottom w:val="single" w:sz="1" w:space="0" w:color="CCCCCC"/>
              <w:right w:val="single" w:sz="1" w:space="0" w:color="CCCCCC"/>
            </w:tcBorders>
            <w:vAlign w:val="center"/>
          </w:tcPr>
          <w:p w14:paraId="6C237ECB" w14:textId="77777777" w:rsidR="00A835F6" w:rsidRDefault="00000000">
            <w:pPr>
              <w:spacing w:before="60" w:after="60"/>
              <w:jc w:val="center"/>
            </w:pPr>
            <w:r>
              <w:rPr>
                <w:color w:val="333333"/>
                <w:sz w:val="20"/>
                <w:szCs w:val="20"/>
              </w:rPr>
              <w:t>1 week</w:t>
            </w:r>
          </w:p>
        </w:tc>
        <w:tc>
          <w:tcPr>
            <w:tcW w:w="1300" w:type="dxa"/>
            <w:tcBorders>
              <w:top w:val="single" w:sz="1" w:space="0" w:color="CCCCCC"/>
              <w:left w:val="single" w:sz="1" w:space="0" w:color="CCCCCC"/>
              <w:bottom w:val="single" w:sz="1" w:space="0" w:color="CCCCCC"/>
              <w:right w:val="single" w:sz="1" w:space="0" w:color="CCCCCC"/>
            </w:tcBorders>
            <w:vAlign w:val="center"/>
          </w:tcPr>
          <w:p w14:paraId="28C434DF" w14:textId="77777777" w:rsidR="00A835F6" w:rsidRDefault="00000000">
            <w:pPr>
              <w:spacing w:before="60" w:after="60"/>
              <w:jc w:val="center"/>
            </w:pPr>
            <w:r>
              <w:rPr>
                <w:color w:val="333333"/>
                <w:sz w:val="20"/>
                <w:szCs w:val="20"/>
              </w:rPr>
              <w:t>5</w:t>
            </w:r>
          </w:p>
        </w:tc>
        <w:tc>
          <w:tcPr>
            <w:tcW w:w="1860" w:type="dxa"/>
            <w:tcBorders>
              <w:top w:val="single" w:sz="1" w:space="0" w:color="CCCCCC"/>
              <w:left w:val="single" w:sz="1" w:space="0" w:color="CCCCCC"/>
              <w:bottom w:val="single" w:sz="1" w:space="0" w:color="CCCCCC"/>
              <w:right w:val="single" w:sz="1" w:space="0" w:color="CCCCCC"/>
            </w:tcBorders>
            <w:vAlign w:val="center"/>
          </w:tcPr>
          <w:p w14:paraId="0A2D23E9" w14:textId="77777777" w:rsidR="00A835F6" w:rsidRDefault="00000000">
            <w:pPr>
              <w:spacing w:before="60" w:after="60"/>
              <w:jc w:val="right"/>
            </w:pPr>
            <w:r>
              <w:rPr>
                <w:color w:val="333333"/>
                <w:sz w:val="20"/>
                <w:szCs w:val="20"/>
              </w:rPr>
              <w:t>8,000</w:t>
            </w:r>
          </w:p>
        </w:tc>
      </w:tr>
      <w:tr w:rsidR="00A835F6" w14:paraId="181D77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78F14540" w14:textId="77777777" w:rsidR="00A835F6" w:rsidRDefault="00000000">
            <w:pPr>
              <w:spacing w:before="60" w:after="60"/>
              <w:jc w:val="center"/>
            </w:pPr>
            <w:r>
              <w:rPr>
                <w:b/>
                <w:bCs/>
                <w:color w:val="333333"/>
                <w:sz w:val="20"/>
                <w:szCs w:val="20"/>
              </w:rPr>
              <w:t>M6</w:t>
            </w:r>
          </w:p>
        </w:tc>
        <w:tc>
          <w:tcPr>
            <w:tcW w:w="3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AFAAA7A" w14:textId="77777777" w:rsidR="00A835F6" w:rsidRDefault="00000000">
            <w:pPr>
              <w:spacing w:before="60" w:after="60"/>
            </w:pPr>
            <w:proofErr w:type="spellStart"/>
            <w:r>
              <w:rPr>
                <w:color w:val="333333"/>
                <w:sz w:val="20"/>
                <w:szCs w:val="20"/>
              </w:rPr>
              <w:t>Metabase</w:t>
            </w:r>
            <w:proofErr w:type="spellEnd"/>
            <w:r>
              <w:rPr>
                <w:color w:val="333333"/>
                <w:sz w:val="20"/>
                <w:szCs w:val="20"/>
              </w:rPr>
              <w:t xml:space="preserve"> 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D6AE3DC" w14:textId="77777777" w:rsidR="00A835F6" w:rsidRDefault="00000000">
            <w:pPr>
              <w:spacing w:before="60" w:after="60"/>
              <w:jc w:val="center"/>
            </w:pPr>
            <w:r>
              <w:rPr>
                <w:color w:val="333333"/>
                <w:sz w:val="20"/>
                <w:szCs w:val="20"/>
              </w:rPr>
              <w:t>0.5 week</w:t>
            </w:r>
          </w:p>
        </w:tc>
        <w:tc>
          <w:tcPr>
            <w:tcW w:w="13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68B44B15" w14:textId="77777777" w:rsidR="00A835F6" w:rsidRDefault="00000000">
            <w:pPr>
              <w:spacing w:before="60" w:after="60"/>
              <w:jc w:val="center"/>
            </w:pPr>
            <w:r>
              <w:rPr>
                <w:color w:val="333333"/>
                <w:sz w:val="20"/>
                <w:szCs w:val="20"/>
              </w:rPr>
              <w:t>3</w:t>
            </w:r>
          </w:p>
        </w:tc>
        <w:tc>
          <w:tcPr>
            <w:tcW w:w="18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67B14E80" w14:textId="77777777" w:rsidR="00A835F6" w:rsidRDefault="00000000">
            <w:pPr>
              <w:spacing w:before="60" w:after="60"/>
              <w:jc w:val="right"/>
            </w:pPr>
            <w:r>
              <w:rPr>
                <w:color w:val="333333"/>
                <w:sz w:val="20"/>
                <w:szCs w:val="20"/>
              </w:rPr>
              <w:t>4,800</w:t>
            </w:r>
          </w:p>
        </w:tc>
      </w:tr>
      <w:tr w:rsidR="00A835F6" w14:paraId="40DBE2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3D81B5B2" w14:textId="77777777" w:rsidR="00A835F6" w:rsidRDefault="00000000">
            <w:pPr>
              <w:spacing w:before="60" w:after="60"/>
              <w:jc w:val="center"/>
            </w:pPr>
            <w:r>
              <w:rPr>
                <w:b/>
                <w:bCs/>
                <w:color w:val="333333"/>
                <w:sz w:val="20"/>
                <w:szCs w:val="20"/>
              </w:rPr>
              <w:t>M7</w:t>
            </w:r>
          </w:p>
        </w:tc>
        <w:tc>
          <w:tcPr>
            <w:tcW w:w="3200" w:type="dxa"/>
            <w:tcBorders>
              <w:top w:val="single" w:sz="1" w:space="0" w:color="CCCCCC"/>
              <w:left w:val="single" w:sz="1" w:space="0" w:color="CCCCCC"/>
              <w:bottom w:val="single" w:sz="1" w:space="0" w:color="CCCCCC"/>
              <w:right w:val="single" w:sz="1" w:space="0" w:color="CCCCCC"/>
            </w:tcBorders>
            <w:vAlign w:val="center"/>
          </w:tcPr>
          <w:p w14:paraId="34243F56" w14:textId="77777777" w:rsidR="00A835F6" w:rsidRDefault="00000000">
            <w:pPr>
              <w:spacing w:before="60" w:after="60"/>
            </w:pPr>
            <w:r>
              <w:rPr>
                <w:color w:val="333333"/>
                <w:sz w:val="20"/>
                <w:szCs w:val="20"/>
              </w:rPr>
              <w:t>User Acceptance Complete</w:t>
            </w:r>
          </w:p>
        </w:tc>
        <w:tc>
          <w:tcPr>
            <w:tcW w:w="1800" w:type="dxa"/>
            <w:tcBorders>
              <w:top w:val="single" w:sz="1" w:space="0" w:color="CCCCCC"/>
              <w:left w:val="single" w:sz="1" w:space="0" w:color="CCCCCC"/>
              <w:bottom w:val="single" w:sz="1" w:space="0" w:color="CCCCCC"/>
              <w:right w:val="single" w:sz="1" w:space="0" w:color="CCCCCC"/>
            </w:tcBorders>
            <w:vAlign w:val="center"/>
          </w:tcPr>
          <w:p w14:paraId="6D9E9FA1" w14:textId="77777777" w:rsidR="00A835F6" w:rsidRDefault="00000000">
            <w:pPr>
              <w:spacing w:before="60" w:after="60"/>
              <w:jc w:val="center"/>
            </w:pPr>
            <w:r>
              <w:rPr>
                <w:color w:val="333333"/>
                <w:sz w:val="20"/>
                <w:szCs w:val="20"/>
              </w:rPr>
              <w:t>1 week</w:t>
            </w:r>
          </w:p>
        </w:tc>
        <w:tc>
          <w:tcPr>
            <w:tcW w:w="1300" w:type="dxa"/>
            <w:tcBorders>
              <w:top w:val="single" w:sz="1" w:space="0" w:color="CCCCCC"/>
              <w:left w:val="single" w:sz="1" w:space="0" w:color="CCCCCC"/>
              <w:bottom w:val="single" w:sz="1" w:space="0" w:color="CCCCCC"/>
              <w:right w:val="single" w:sz="1" w:space="0" w:color="CCCCCC"/>
            </w:tcBorders>
            <w:vAlign w:val="center"/>
          </w:tcPr>
          <w:p w14:paraId="795ED813" w14:textId="77777777" w:rsidR="00A835F6" w:rsidRDefault="00000000">
            <w:pPr>
              <w:spacing w:before="60" w:after="60"/>
              <w:jc w:val="center"/>
            </w:pPr>
            <w:r>
              <w:rPr>
                <w:color w:val="333333"/>
                <w:sz w:val="20"/>
                <w:szCs w:val="20"/>
              </w:rPr>
              <w:t>5</w:t>
            </w:r>
          </w:p>
        </w:tc>
        <w:tc>
          <w:tcPr>
            <w:tcW w:w="1860" w:type="dxa"/>
            <w:tcBorders>
              <w:top w:val="single" w:sz="1" w:space="0" w:color="CCCCCC"/>
              <w:left w:val="single" w:sz="1" w:space="0" w:color="CCCCCC"/>
              <w:bottom w:val="single" w:sz="1" w:space="0" w:color="CCCCCC"/>
              <w:right w:val="single" w:sz="1" w:space="0" w:color="CCCCCC"/>
            </w:tcBorders>
            <w:vAlign w:val="center"/>
          </w:tcPr>
          <w:p w14:paraId="46944305" w14:textId="77777777" w:rsidR="00A835F6" w:rsidRDefault="00000000">
            <w:pPr>
              <w:spacing w:before="60" w:after="60"/>
              <w:jc w:val="right"/>
            </w:pPr>
            <w:r>
              <w:rPr>
                <w:color w:val="333333"/>
                <w:sz w:val="20"/>
                <w:szCs w:val="20"/>
              </w:rPr>
              <w:t>8,000</w:t>
            </w:r>
          </w:p>
        </w:tc>
      </w:tr>
      <w:tr w:rsidR="00A835F6" w14:paraId="2533EC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E9B4680" w14:textId="77777777" w:rsidR="00A835F6" w:rsidRDefault="00000000">
            <w:pPr>
              <w:spacing w:before="60" w:after="60"/>
              <w:jc w:val="center"/>
            </w:pPr>
            <w:r>
              <w:rPr>
                <w:b/>
                <w:bCs/>
                <w:color w:val="333333"/>
                <w:sz w:val="20"/>
                <w:szCs w:val="20"/>
              </w:rPr>
              <w:t>M8</w:t>
            </w:r>
          </w:p>
        </w:tc>
        <w:tc>
          <w:tcPr>
            <w:tcW w:w="3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35EC6CE6" w14:textId="77777777" w:rsidR="00A835F6" w:rsidRDefault="00000000">
            <w:pPr>
              <w:spacing w:before="60" w:after="60"/>
            </w:pPr>
            <w:r>
              <w:rPr>
                <w:color w:val="333333"/>
                <w:sz w:val="20"/>
                <w:szCs w:val="20"/>
              </w:rPr>
              <w:t>Go-Live &amp; Handover</w:t>
            </w:r>
          </w:p>
        </w:tc>
        <w:tc>
          <w:tcPr>
            <w:tcW w:w="18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A1A8992" w14:textId="77777777" w:rsidR="00A835F6" w:rsidRDefault="00000000">
            <w:pPr>
              <w:spacing w:before="60" w:after="60"/>
              <w:jc w:val="center"/>
            </w:pPr>
            <w:r>
              <w:rPr>
                <w:color w:val="333333"/>
                <w:sz w:val="20"/>
                <w:szCs w:val="20"/>
              </w:rPr>
              <w:t>1 week</w:t>
            </w:r>
          </w:p>
        </w:tc>
        <w:tc>
          <w:tcPr>
            <w:tcW w:w="13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771C93F5" w14:textId="77777777" w:rsidR="00A835F6" w:rsidRDefault="00000000">
            <w:pPr>
              <w:spacing w:before="60" w:after="60"/>
              <w:jc w:val="center"/>
            </w:pPr>
            <w:r>
              <w:rPr>
                <w:color w:val="333333"/>
                <w:sz w:val="20"/>
                <w:szCs w:val="20"/>
              </w:rPr>
              <w:t>4</w:t>
            </w:r>
          </w:p>
        </w:tc>
        <w:tc>
          <w:tcPr>
            <w:tcW w:w="18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E6509C1" w14:textId="77777777" w:rsidR="00A835F6" w:rsidRDefault="00000000">
            <w:pPr>
              <w:spacing w:before="60" w:after="60"/>
              <w:jc w:val="right"/>
            </w:pPr>
            <w:r>
              <w:rPr>
                <w:color w:val="333333"/>
                <w:sz w:val="20"/>
                <w:szCs w:val="20"/>
              </w:rPr>
              <w:t>6,400</w:t>
            </w:r>
          </w:p>
        </w:tc>
      </w:tr>
      <w:tr w:rsidR="00A835F6" w14:paraId="18569A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05F73"/>
          </w:tcPr>
          <w:p w14:paraId="53FA7956" w14:textId="77777777" w:rsidR="00A835F6" w:rsidRDefault="00000000">
            <w:pPr>
              <w:spacing w:before="80" w:after="80"/>
              <w:jc w:val="center"/>
            </w:pPr>
            <w:r>
              <w:rPr>
                <w:b/>
                <w:bCs/>
                <w:color w:val="FFFFFF"/>
              </w:rPr>
              <w:t>TOTAL</w:t>
            </w:r>
          </w:p>
        </w:tc>
        <w:tc>
          <w:tcPr>
            <w:tcW w:w="3200" w:type="dxa"/>
            <w:tcBorders>
              <w:top w:val="single" w:sz="1" w:space="0" w:color="CCCCCC"/>
              <w:left w:val="single" w:sz="1" w:space="0" w:color="CCCCCC"/>
              <w:bottom w:val="single" w:sz="1" w:space="0" w:color="CCCCCC"/>
              <w:right w:val="single" w:sz="1" w:space="0" w:color="CCCCCC"/>
            </w:tcBorders>
            <w:shd w:val="clear" w:color="auto" w:fill="005F73"/>
          </w:tcPr>
          <w:p w14:paraId="4B0DB348" w14:textId="77777777" w:rsidR="00A835F6" w:rsidRDefault="00A835F6"/>
        </w:tc>
        <w:tc>
          <w:tcPr>
            <w:tcW w:w="1800" w:type="dxa"/>
            <w:tcBorders>
              <w:top w:val="single" w:sz="1" w:space="0" w:color="CCCCCC"/>
              <w:left w:val="single" w:sz="1" w:space="0" w:color="CCCCCC"/>
              <w:bottom w:val="single" w:sz="1" w:space="0" w:color="CCCCCC"/>
              <w:right w:val="single" w:sz="1" w:space="0" w:color="CCCCCC"/>
            </w:tcBorders>
            <w:shd w:val="clear" w:color="auto" w:fill="005F73"/>
          </w:tcPr>
          <w:p w14:paraId="67A39F3B" w14:textId="77777777" w:rsidR="00A835F6" w:rsidRDefault="00000000">
            <w:pPr>
              <w:spacing w:before="80" w:after="80"/>
              <w:jc w:val="center"/>
            </w:pPr>
            <w:r>
              <w:rPr>
                <w:b/>
                <w:bCs/>
                <w:color w:val="FFFFFF"/>
              </w:rPr>
              <w:t>10 weeks</w:t>
            </w:r>
          </w:p>
        </w:tc>
        <w:tc>
          <w:tcPr>
            <w:tcW w:w="1300" w:type="dxa"/>
            <w:tcBorders>
              <w:top w:val="single" w:sz="1" w:space="0" w:color="CCCCCC"/>
              <w:left w:val="single" w:sz="1" w:space="0" w:color="CCCCCC"/>
              <w:bottom w:val="single" w:sz="1" w:space="0" w:color="CCCCCC"/>
              <w:right w:val="single" w:sz="1" w:space="0" w:color="CCCCCC"/>
            </w:tcBorders>
            <w:shd w:val="clear" w:color="auto" w:fill="005F73"/>
          </w:tcPr>
          <w:p w14:paraId="0B207E9E" w14:textId="77777777" w:rsidR="00A835F6" w:rsidRDefault="00000000">
            <w:pPr>
              <w:spacing w:before="80" w:after="80"/>
              <w:jc w:val="center"/>
            </w:pPr>
            <w:r>
              <w:rPr>
                <w:b/>
                <w:bCs/>
                <w:color w:val="FFFFFF"/>
              </w:rPr>
              <w:t>50</w:t>
            </w:r>
          </w:p>
        </w:tc>
        <w:tc>
          <w:tcPr>
            <w:tcW w:w="1860" w:type="dxa"/>
            <w:tcBorders>
              <w:top w:val="single" w:sz="1" w:space="0" w:color="CCCCCC"/>
              <w:left w:val="single" w:sz="1" w:space="0" w:color="CCCCCC"/>
              <w:bottom w:val="single" w:sz="1" w:space="0" w:color="CCCCCC"/>
              <w:right w:val="single" w:sz="1" w:space="0" w:color="CCCCCC"/>
            </w:tcBorders>
            <w:shd w:val="clear" w:color="auto" w:fill="005F73"/>
          </w:tcPr>
          <w:p w14:paraId="78A62140" w14:textId="77777777" w:rsidR="00A835F6" w:rsidRDefault="00000000">
            <w:pPr>
              <w:spacing w:before="80" w:after="80"/>
              <w:jc w:val="right"/>
            </w:pPr>
            <w:r>
              <w:rPr>
                <w:b/>
                <w:bCs/>
                <w:color w:val="FFFFFF"/>
              </w:rPr>
              <w:t>80,000</w:t>
            </w:r>
          </w:p>
        </w:tc>
      </w:tr>
    </w:tbl>
    <w:p w14:paraId="4D7B6D06" w14:textId="77777777" w:rsidR="00A835F6" w:rsidRDefault="00A835F6">
      <w:pPr>
        <w:spacing w:before="400"/>
      </w:pPr>
    </w:p>
    <w:p w14:paraId="13125EA4" w14:textId="77777777" w:rsidR="00A835F6" w:rsidRDefault="00000000">
      <w:pPr>
        <w:pStyle w:val="Heading2"/>
      </w:pPr>
      <w:r>
        <w:t>Timeline Visualization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A835F6" w14:paraId="109052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Pr>
          <w:p w14:paraId="42C57CCA" w14:textId="77777777" w:rsidR="00A835F6" w:rsidRDefault="00000000">
            <w:pPr>
              <w:spacing w:before="150" w:after="100"/>
            </w:pPr>
            <w:r>
              <w:rPr>
                <w:rFonts w:ascii="Courier New" w:eastAsia="Courier New" w:hAnsi="Courier New" w:cs="Courier New"/>
                <w:color w:val="666666"/>
                <w:sz w:val="18"/>
                <w:szCs w:val="18"/>
              </w:rPr>
              <w:t>Week:   1      2      3      4      5      6      7      8      9     10</w:t>
            </w:r>
          </w:p>
          <w:p w14:paraId="2D51289A" w14:textId="77777777" w:rsidR="00A835F6" w:rsidRDefault="00000000">
            <w:r>
              <w:rPr>
                <w:rFonts w:ascii="Courier New" w:eastAsia="Courier New" w:hAnsi="Courier New" w:cs="Courier New"/>
                <w:color w:val="CCCCCC"/>
                <w:sz w:val="18"/>
                <w:szCs w:val="18"/>
              </w:rPr>
              <w:t xml:space="preserve">        ├──────┼──────┼──────┼──────┼──────┼──────┼──────┼──────┼──────┤</w:t>
            </w:r>
          </w:p>
          <w:p w14:paraId="1D8F5FE8" w14:textId="77777777" w:rsidR="00A835F6" w:rsidRDefault="00000000">
            <w:r>
              <w:rPr>
                <w:rFonts w:ascii="Courier New" w:eastAsia="Courier New" w:hAnsi="Courier New" w:cs="Courier New"/>
                <w:color w:val="005F73"/>
                <w:sz w:val="18"/>
                <w:szCs w:val="18"/>
              </w:rPr>
              <w:t xml:space="preserve">   M1   ██████</w:t>
            </w:r>
          </w:p>
          <w:p w14:paraId="205F1775" w14:textId="77777777" w:rsidR="00A835F6" w:rsidRDefault="00000000">
            <w:r>
              <w:rPr>
                <w:rFonts w:ascii="Courier New" w:eastAsia="Courier New" w:hAnsi="Courier New" w:cs="Courier New"/>
                <w:color w:val="0A9396"/>
                <w:sz w:val="18"/>
                <w:szCs w:val="18"/>
              </w:rPr>
              <w:t xml:space="preserve">   M2          ████████████████</w:t>
            </w:r>
          </w:p>
          <w:p w14:paraId="7B13A49D" w14:textId="77777777" w:rsidR="00A835F6" w:rsidRDefault="00000000">
            <w:r>
              <w:rPr>
                <w:rFonts w:ascii="Courier New" w:eastAsia="Courier New" w:hAnsi="Courier New" w:cs="Courier New"/>
                <w:color w:val="005F73"/>
                <w:sz w:val="18"/>
                <w:szCs w:val="18"/>
              </w:rPr>
              <w:t xml:space="preserve">   M3                         ████████████████</w:t>
            </w:r>
          </w:p>
          <w:p w14:paraId="3B9F1552" w14:textId="77777777" w:rsidR="00A835F6" w:rsidRDefault="00000000">
            <w:r>
              <w:rPr>
                <w:rFonts w:ascii="Courier New" w:eastAsia="Courier New" w:hAnsi="Courier New" w:cs="Courier New"/>
                <w:color w:val="0A9396"/>
                <w:sz w:val="18"/>
                <w:szCs w:val="18"/>
              </w:rPr>
              <w:t xml:space="preserve">   M4                                        ██████████</w:t>
            </w:r>
          </w:p>
          <w:p w14:paraId="6101AF0C" w14:textId="77777777" w:rsidR="00A835F6" w:rsidRDefault="00000000">
            <w:r>
              <w:rPr>
                <w:rFonts w:ascii="Courier New" w:eastAsia="Courier New" w:hAnsi="Courier New" w:cs="Courier New"/>
                <w:color w:val="005F73"/>
                <w:sz w:val="18"/>
                <w:szCs w:val="18"/>
              </w:rPr>
              <w:t xml:space="preserve">   M5                                                  ██████</w:t>
            </w:r>
          </w:p>
          <w:p w14:paraId="18A54B69" w14:textId="77777777" w:rsidR="00A835F6" w:rsidRDefault="00000000">
            <w:r>
              <w:rPr>
                <w:rFonts w:ascii="Courier New" w:eastAsia="Courier New" w:hAnsi="Courier New" w:cs="Courier New"/>
                <w:color w:val="0A9396"/>
                <w:sz w:val="18"/>
                <w:szCs w:val="18"/>
              </w:rPr>
              <w:t xml:space="preserve">   M6                                                       ███</w:t>
            </w:r>
          </w:p>
          <w:p w14:paraId="184AABC7" w14:textId="77777777" w:rsidR="00A835F6" w:rsidRDefault="00000000">
            <w:r>
              <w:rPr>
                <w:rFonts w:ascii="Courier New" w:eastAsia="Courier New" w:hAnsi="Courier New" w:cs="Courier New"/>
                <w:color w:val="005F73"/>
                <w:sz w:val="18"/>
                <w:szCs w:val="18"/>
              </w:rPr>
              <w:t xml:space="preserve">   M7                                                          ██████</w:t>
            </w:r>
          </w:p>
          <w:p w14:paraId="03ACA05A" w14:textId="77777777" w:rsidR="00A835F6" w:rsidRDefault="00000000">
            <w:pPr>
              <w:spacing w:after="100"/>
            </w:pPr>
            <w:r>
              <w:rPr>
                <w:rFonts w:ascii="Courier New" w:eastAsia="Courier New" w:hAnsi="Courier New" w:cs="Courier New"/>
                <w:color w:val="EE9B00"/>
                <w:sz w:val="18"/>
                <w:szCs w:val="18"/>
              </w:rPr>
              <w:t xml:space="preserve">   M8                                                                 ██████ ►GO-LIVE</w:t>
            </w:r>
          </w:p>
        </w:tc>
      </w:tr>
    </w:tbl>
    <w:p w14:paraId="0BC7F501" w14:textId="77777777" w:rsidR="00A835F6" w:rsidRDefault="00000000">
      <w:r>
        <w:br w:type="page"/>
      </w:r>
    </w:p>
    <w:p w14:paraId="110EDF7D" w14:textId="77777777" w:rsidR="00A835F6" w:rsidRDefault="00000000">
      <w:pPr>
        <w:pStyle w:val="Heading1"/>
      </w:pPr>
      <w:r>
        <w:lastRenderedPageBreak/>
        <w:t>Investment</w:t>
      </w:r>
    </w:p>
    <w:p w14:paraId="02A073C3" w14:textId="77777777" w:rsidR="00A835F6" w:rsidRDefault="00000000">
      <w:pPr>
        <w:pStyle w:val="Heading2"/>
      </w:pPr>
      <w:r>
        <w:t>Project Investment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4"/>
      </w:tblGrid>
      <w:tr w:rsidR="00A835F6" w14:paraId="722B1E8B" w14:textId="77777777">
        <w:tblPrEx>
          <w:tblCellMar>
            <w:top w:w="0" w:type="dxa"/>
            <w:bottom w:w="0" w:type="dxa"/>
          </w:tblCellMar>
        </w:tblPrEx>
        <w:tc>
          <w:tcPr>
            <w:tcW w:w="0" w:type="auto"/>
            <w:tcBorders>
              <w:top w:val="single" w:sz="3" w:space="0" w:color="EE9B00"/>
              <w:left w:val="single" w:sz="3" w:space="0" w:color="EE9B00"/>
              <w:bottom w:val="single" w:sz="3" w:space="0" w:color="EE9B00"/>
              <w:right w:val="single" w:sz="3" w:space="0" w:color="EE9B00"/>
            </w:tcBorders>
            <w:shd w:val="clear" w:color="auto" w:fill="FFF8E8"/>
          </w:tcPr>
          <w:p w14:paraId="6085BFE7" w14:textId="77777777" w:rsidR="00A835F6" w:rsidRDefault="00000000">
            <w:pPr>
              <w:spacing w:before="200" w:after="100"/>
              <w:jc w:val="center"/>
            </w:pPr>
            <w:r>
              <w:rPr>
                <w:color w:val="666666"/>
                <w:sz w:val="24"/>
                <w:szCs w:val="24"/>
              </w:rPr>
              <w:t>Total Project Investment</w:t>
            </w:r>
          </w:p>
          <w:p w14:paraId="061FE661" w14:textId="77777777" w:rsidR="00A835F6" w:rsidRDefault="00000000">
            <w:pPr>
              <w:spacing w:after="100"/>
              <w:jc w:val="center"/>
            </w:pPr>
            <w:r>
              <w:rPr>
                <w:b/>
                <w:bCs/>
                <w:color w:val="005F73"/>
                <w:sz w:val="56"/>
                <w:szCs w:val="56"/>
              </w:rPr>
              <w:t>RM 80,000</w:t>
            </w:r>
          </w:p>
          <w:p w14:paraId="10D5B91C" w14:textId="77777777" w:rsidR="00A835F6" w:rsidRDefault="00000000">
            <w:pPr>
              <w:spacing w:after="200"/>
              <w:jc w:val="center"/>
            </w:pPr>
            <w:r>
              <w:rPr>
                <w:color w:val="666666"/>
                <w:sz w:val="20"/>
                <w:szCs w:val="20"/>
              </w:rPr>
              <w:t xml:space="preserve">50 man </w:t>
            </w:r>
            <w:proofErr w:type="gramStart"/>
            <w:r>
              <w:rPr>
                <w:color w:val="666666"/>
                <w:sz w:val="20"/>
                <w:szCs w:val="20"/>
              </w:rPr>
              <w:t>days  •</w:t>
            </w:r>
            <w:proofErr w:type="gramEnd"/>
            <w:r>
              <w:rPr>
                <w:color w:val="666666"/>
                <w:sz w:val="20"/>
                <w:szCs w:val="20"/>
              </w:rPr>
              <w:t xml:space="preserve">  10 </w:t>
            </w:r>
            <w:proofErr w:type="gramStart"/>
            <w:r>
              <w:rPr>
                <w:color w:val="666666"/>
                <w:sz w:val="20"/>
                <w:szCs w:val="20"/>
              </w:rPr>
              <w:t>weeks  •</w:t>
            </w:r>
            <w:proofErr w:type="gramEnd"/>
            <w:r>
              <w:rPr>
                <w:color w:val="666666"/>
                <w:sz w:val="20"/>
                <w:szCs w:val="20"/>
              </w:rPr>
              <w:t xml:space="preserve">  Rate: RM 1,600/day</w:t>
            </w:r>
          </w:p>
        </w:tc>
      </w:tr>
    </w:tbl>
    <w:p w14:paraId="7B3F9D40" w14:textId="77777777" w:rsidR="00A835F6" w:rsidRDefault="00A835F6">
      <w:pPr>
        <w:spacing w:before="400"/>
      </w:pPr>
    </w:p>
    <w:p w14:paraId="52808986" w14:textId="77777777" w:rsidR="00A835F6" w:rsidRDefault="00000000">
      <w:pPr>
        <w:pStyle w:val="Heading2"/>
      </w:pPr>
      <w:r>
        <w:t>Payment Schedule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3"/>
        <w:gridCol w:w="1164"/>
        <w:gridCol w:w="1744"/>
        <w:gridCol w:w="3413"/>
      </w:tblGrid>
      <w:tr w:rsidR="00A835F6" w14:paraId="33828E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2828BB76" w14:textId="77777777" w:rsidR="00A835F6" w:rsidRDefault="00000000">
            <w:pPr>
              <w:spacing w:before="80" w:after="80"/>
              <w:jc w:val="center"/>
            </w:pPr>
            <w:r>
              <w:rPr>
                <w:b/>
                <w:bCs/>
                <w:color w:val="FFFFFF"/>
              </w:rPr>
              <w:t>Milestone</w:t>
            </w:r>
          </w:p>
        </w:tc>
        <w:tc>
          <w:tcPr>
            <w:tcW w:w="12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3DAC7948" w14:textId="77777777" w:rsidR="00A835F6" w:rsidRDefault="00000000">
            <w:pPr>
              <w:spacing w:before="80" w:after="80"/>
              <w:jc w:val="center"/>
            </w:pPr>
            <w:r>
              <w:rPr>
                <w:b/>
                <w:bCs/>
                <w:color w:val="FFFFFF"/>
              </w:rPr>
              <w:t>%</w:t>
            </w:r>
          </w:p>
        </w:tc>
        <w:tc>
          <w:tcPr>
            <w:tcW w:w="18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1CB589B6" w14:textId="77777777" w:rsidR="00A835F6" w:rsidRDefault="00000000">
            <w:pPr>
              <w:spacing w:before="80" w:after="80"/>
              <w:jc w:val="center"/>
            </w:pPr>
            <w:r>
              <w:rPr>
                <w:b/>
                <w:bCs/>
                <w:color w:val="FFFFFF"/>
              </w:rPr>
              <w:t>Amount (RM)</w:t>
            </w:r>
          </w:p>
        </w:tc>
        <w:tc>
          <w:tcPr>
            <w:tcW w:w="356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7B70DAB0" w14:textId="77777777" w:rsidR="00A835F6" w:rsidRDefault="00000000">
            <w:pPr>
              <w:spacing w:before="80" w:after="80"/>
              <w:jc w:val="center"/>
            </w:pPr>
            <w:r>
              <w:rPr>
                <w:b/>
                <w:bCs/>
                <w:color w:val="FFFFFF"/>
              </w:rPr>
              <w:t>Trigger</w:t>
            </w:r>
          </w:p>
        </w:tc>
      </w:tr>
      <w:tr w:rsidR="00A835F6" w14:paraId="4BAF76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vAlign w:val="center"/>
          </w:tcPr>
          <w:p w14:paraId="329D874B" w14:textId="77777777" w:rsidR="00A835F6" w:rsidRDefault="00000000">
            <w:pPr>
              <w:spacing w:before="60" w:after="60"/>
            </w:pPr>
            <w:r>
              <w:rPr>
                <w:b/>
                <w:bCs/>
                <w:color w:val="333333"/>
                <w:sz w:val="20"/>
                <w:szCs w:val="20"/>
              </w:rPr>
              <w:t>Contract Signing</w:t>
            </w:r>
          </w:p>
        </w:tc>
        <w:tc>
          <w:tcPr>
            <w:tcW w:w="1200" w:type="dxa"/>
            <w:tcBorders>
              <w:top w:val="single" w:sz="1" w:space="0" w:color="CCCCCC"/>
              <w:left w:val="single" w:sz="1" w:space="0" w:color="CCCCCC"/>
              <w:bottom w:val="single" w:sz="1" w:space="0" w:color="CCCCCC"/>
              <w:right w:val="single" w:sz="1" w:space="0" w:color="CCCCCC"/>
            </w:tcBorders>
            <w:vAlign w:val="center"/>
          </w:tcPr>
          <w:p w14:paraId="605C107A" w14:textId="77777777" w:rsidR="00A835F6" w:rsidRDefault="00000000">
            <w:pPr>
              <w:spacing w:before="60" w:after="60"/>
              <w:jc w:val="center"/>
            </w:pPr>
            <w:r>
              <w:rPr>
                <w:color w:val="333333"/>
                <w:sz w:val="20"/>
                <w:szCs w:val="20"/>
              </w:rPr>
              <w:t>30%</w:t>
            </w:r>
          </w:p>
        </w:tc>
        <w:tc>
          <w:tcPr>
            <w:tcW w:w="1800" w:type="dxa"/>
            <w:tcBorders>
              <w:top w:val="single" w:sz="1" w:space="0" w:color="CCCCCC"/>
              <w:left w:val="single" w:sz="1" w:space="0" w:color="CCCCCC"/>
              <w:bottom w:val="single" w:sz="1" w:space="0" w:color="CCCCCC"/>
              <w:right w:val="single" w:sz="1" w:space="0" w:color="CCCCCC"/>
            </w:tcBorders>
            <w:vAlign w:val="center"/>
          </w:tcPr>
          <w:p w14:paraId="46F0F60E" w14:textId="77777777" w:rsidR="00A835F6" w:rsidRDefault="00000000">
            <w:pPr>
              <w:spacing w:before="60" w:after="60"/>
              <w:jc w:val="right"/>
            </w:pPr>
            <w:r>
              <w:rPr>
                <w:color w:val="333333"/>
                <w:sz w:val="20"/>
                <w:szCs w:val="20"/>
              </w:rPr>
              <w:t>24,000</w:t>
            </w:r>
          </w:p>
        </w:tc>
        <w:tc>
          <w:tcPr>
            <w:tcW w:w="3560" w:type="dxa"/>
            <w:tcBorders>
              <w:top w:val="single" w:sz="1" w:space="0" w:color="CCCCCC"/>
              <w:left w:val="single" w:sz="1" w:space="0" w:color="CCCCCC"/>
              <w:bottom w:val="single" w:sz="1" w:space="0" w:color="CCCCCC"/>
              <w:right w:val="single" w:sz="1" w:space="0" w:color="CCCCCC"/>
            </w:tcBorders>
            <w:vAlign w:val="center"/>
          </w:tcPr>
          <w:p w14:paraId="251C59D8" w14:textId="77777777" w:rsidR="00A835F6" w:rsidRDefault="00000000">
            <w:pPr>
              <w:spacing w:before="60" w:after="60"/>
            </w:pPr>
            <w:r>
              <w:rPr>
                <w:color w:val="333333"/>
                <w:sz w:val="20"/>
                <w:szCs w:val="20"/>
              </w:rPr>
              <w:t>Upon agreement execution</w:t>
            </w:r>
          </w:p>
        </w:tc>
      </w:tr>
      <w:tr w:rsidR="00A835F6" w14:paraId="6B1DD1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255D48F2" w14:textId="77777777" w:rsidR="00A835F6" w:rsidRDefault="00000000">
            <w:pPr>
              <w:spacing w:before="60" w:after="60"/>
            </w:pPr>
            <w:r>
              <w:rPr>
                <w:b/>
                <w:bCs/>
                <w:color w:val="333333"/>
                <w:sz w:val="20"/>
                <w:szCs w:val="20"/>
              </w:rPr>
              <w:t>M2: Data Pipeline Live</w:t>
            </w:r>
          </w:p>
        </w:tc>
        <w:tc>
          <w:tcPr>
            <w:tcW w:w="1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06C4405D" w14:textId="77777777" w:rsidR="00A835F6" w:rsidRDefault="00000000">
            <w:pPr>
              <w:spacing w:before="60" w:after="60"/>
              <w:jc w:val="center"/>
            </w:pPr>
            <w:r>
              <w:rPr>
                <w:color w:val="333333"/>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31E5D819" w14:textId="77777777" w:rsidR="00A835F6" w:rsidRDefault="00000000">
            <w:pPr>
              <w:spacing w:before="60" w:after="60"/>
              <w:jc w:val="right"/>
            </w:pPr>
            <w:r>
              <w:rPr>
                <w:color w:val="333333"/>
                <w:sz w:val="20"/>
                <w:szCs w:val="20"/>
              </w:rPr>
              <w:t>16,000</w:t>
            </w:r>
          </w:p>
        </w:tc>
        <w:tc>
          <w:tcPr>
            <w:tcW w:w="35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9A00648" w14:textId="77777777" w:rsidR="00A835F6" w:rsidRDefault="00000000">
            <w:pPr>
              <w:spacing w:before="60" w:after="60"/>
            </w:pPr>
            <w:r>
              <w:rPr>
                <w:color w:val="333333"/>
                <w:sz w:val="20"/>
                <w:szCs w:val="20"/>
              </w:rPr>
              <w:t>ETL operational</w:t>
            </w:r>
          </w:p>
        </w:tc>
      </w:tr>
      <w:tr w:rsidR="00A835F6" w14:paraId="00E093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vAlign w:val="center"/>
          </w:tcPr>
          <w:p w14:paraId="720555B2" w14:textId="77777777" w:rsidR="00A835F6" w:rsidRDefault="00000000">
            <w:pPr>
              <w:spacing w:before="60" w:after="60"/>
            </w:pPr>
            <w:r>
              <w:rPr>
                <w:b/>
                <w:bCs/>
                <w:color w:val="333333"/>
                <w:sz w:val="20"/>
                <w:szCs w:val="20"/>
              </w:rPr>
              <w:t>M4: Dashboards Delivered</w:t>
            </w:r>
          </w:p>
        </w:tc>
        <w:tc>
          <w:tcPr>
            <w:tcW w:w="1200" w:type="dxa"/>
            <w:tcBorders>
              <w:top w:val="single" w:sz="1" w:space="0" w:color="CCCCCC"/>
              <w:left w:val="single" w:sz="1" w:space="0" w:color="CCCCCC"/>
              <w:bottom w:val="single" w:sz="1" w:space="0" w:color="CCCCCC"/>
              <w:right w:val="single" w:sz="1" w:space="0" w:color="CCCCCC"/>
            </w:tcBorders>
            <w:vAlign w:val="center"/>
          </w:tcPr>
          <w:p w14:paraId="51B5737E" w14:textId="77777777" w:rsidR="00A835F6" w:rsidRDefault="00000000">
            <w:pPr>
              <w:spacing w:before="60" w:after="60"/>
              <w:jc w:val="center"/>
            </w:pPr>
            <w:r>
              <w:rPr>
                <w:color w:val="333333"/>
                <w:sz w:val="20"/>
                <w:szCs w:val="20"/>
              </w:rPr>
              <w:t>25%</w:t>
            </w:r>
          </w:p>
        </w:tc>
        <w:tc>
          <w:tcPr>
            <w:tcW w:w="1800" w:type="dxa"/>
            <w:tcBorders>
              <w:top w:val="single" w:sz="1" w:space="0" w:color="CCCCCC"/>
              <w:left w:val="single" w:sz="1" w:space="0" w:color="CCCCCC"/>
              <w:bottom w:val="single" w:sz="1" w:space="0" w:color="CCCCCC"/>
              <w:right w:val="single" w:sz="1" w:space="0" w:color="CCCCCC"/>
            </w:tcBorders>
            <w:vAlign w:val="center"/>
          </w:tcPr>
          <w:p w14:paraId="391C7CEB" w14:textId="77777777" w:rsidR="00A835F6" w:rsidRDefault="00000000">
            <w:pPr>
              <w:spacing w:before="60" w:after="60"/>
              <w:jc w:val="right"/>
            </w:pPr>
            <w:r>
              <w:rPr>
                <w:color w:val="333333"/>
                <w:sz w:val="20"/>
                <w:szCs w:val="20"/>
              </w:rPr>
              <w:t>20,000</w:t>
            </w:r>
          </w:p>
        </w:tc>
        <w:tc>
          <w:tcPr>
            <w:tcW w:w="3560" w:type="dxa"/>
            <w:tcBorders>
              <w:top w:val="single" w:sz="1" w:space="0" w:color="CCCCCC"/>
              <w:left w:val="single" w:sz="1" w:space="0" w:color="CCCCCC"/>
              <w:bottom w:val="single" w:sz="1" w:space="0" w:color="CCCCCC"/>
              <w:right w:val="single" w:sz="1" w:space="0" w:color="CCCCCC"/>
            </w:tcBorders>
            <w:vAlign w:val="center"/>
          </w:tcPr>
          <w:p w14:paraId="14F11C8A" w14:textId="77777777" w:rsidR="00A835F6" w:rsidRDefault="00000000">
            <w:pPr>
              <w:spacing w:before="60" w:after="60"/>
            </w:pPr>
            <w:r>
              <w:rPr>
                <w:color w:val="333333"/>
                <w:sz w:val="20"/>
                <w:szCs w:val="20"/>
              </w:rPr>
              <w:t>Both dashboards delivered</w:t>
            </w:r>
          </w:p>
        </w:tc>
      </w:tr>
      <w:tr w:rsidR="00A835F6" w14:paraId="68834A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285A142" w14:textId="77777777" w:rsidR="00A835F6" w:rsidRDefault="00000000">
            <w:pPr>
              <w:spacing w:before="60" w:after="60"/>
            </w:pPr>
            <w:r>
              <w:rPr>
                <w:b/>
                <w:bCs/>
                <w:color w:val="333333"/>
                <w:sz w:val="20"/>
                <w:szCs w:val="20"/>
              </w:rPr>
              <w:t>M8: Go-Live &amp; Handover</w:t>
            </w:r>
          </w:p>
        </w:tc>
        <w:tc>
          <w:tcPr>
            <w:tcW w:w="12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B882BD5" w14:textId="77777777" w:rsidR="00A835F6" w:rsidRDefault="00000000">
            <w:pPr>
              <w:spacing w:before="60" w:after="60"/>
              <w:jc w:val="center"/>
            </w:pPr>
            <w:r>
              <w:rPr>
                <w:color w:val="333333"/>
                <w:sz w:val="20"/>
                <w:szCs w:val="20"/>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2065AED" w14:textId="77777777" w:rsidR="00A835F6" w:rsidRDefault="00000000">
            <w:pPr>
              <w:spacing w:before="60" w:after="60"/>
              <w:jc w:val="right"/>
            </w:pPr>
            <w:r>
              <w:rPr>
                <w:color w:val="333333"/>
                <w:sz w:val="20"/>
                <w:szCs w:val="20"/>
              </w:rPr>
              <w:t>20,000</w:t>
            </w:r>
          </w:p>
        </w:tc>
        <w:tc>
          <w:tcPr>
            <w:tcW w:w="35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8DB1A0D" w14:textId="77777777" w:rsidR="00A835F6" w:rsidRDefault="00000000">
            <w:pPr>
              <w:spacing w:before="60" w:after="60"/>
            </w:pPr>
            <w:r>
              <w:rPr>
                <w:color w:val="333333"/>
                <w:sz w:val="20"/>
                <w:szCs w:val="20"/>
              </w:rPr>
              <w:t>UAT sign-off</w:t>
            </w:r>
          </w:p>
        </w:tc>
      </w:tr>
      <w:tr w:rsidR="00A835F6" w14:paraId="45CBEB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5F73"/>
          </w:tcPr>
          <w:p w14:paraId="0FCA178E" w14:textId="77777777" w:rsidR="00A835F6" w:rsidRDefault="00000000">
            <w:pPr>
              <w:spacing w:before="80" w:after="80"/>
            </w:pPr>
            <w:r>
              <w:rPr>
                <w:b/>
                <w:bCs/>
                <w:color w:val="FFFFFF"/>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005F73"/>
          </w:tcPr>
          <w:p w14:paraId="56F656A9" w14:textId="77777777" w:rsidR="00A835F6" w:rsidRDefault="00000000">
            <w:pPr>
              <w:spacing w:before="80" w:after="80"/>
              <w:jc w:val="center"/>
            </w:pPr>
            <w:r>
              <w:rPr>
                <w:b/>
                <w:bCs/>
                <w:color w:val="FFFFFF"/>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005F73"/>
          </w:tcPr>
          <w:p w14:paraId="43677473" w14:textId="77777777" w:rsidR="00A835F6" w:rsidRDefault="00000000">
            <w:pPr>
              <w:spacing w:before="80" w:after="80"/>
              <w:jc w:val="right"/>
            </w:pPr>
            <w:r>
              <w:rPr>
                <w:b/>
                <w:bCs/>
                <w:color w:val="FFFFFF"/>
              </w:rPr>
              <w:t>80,000</w:t>
            </w:r>
          </w:p>
        </w:tc>
        <w:tc>
          <w:tcPr>
            <w:tcW w:w="3560" w:type="dxa"/>
            <w:tcBorders>
              <w:top w:val="single" w:sz="1" w:space="0" w:color="CCCCCC"/>
              <w:left w:val="single" w:sz="1" w:space="0" w:color="CCCCCC"/>
              <w:bottom w:val="single" w:sz="1" w:space="0" w:color="CCCCCC"/>
              <w:right w:val="single" w:sz="1" w:space="0" w:color="CCCCCC"/>
            </w:tcBorders>
            <w:shd w:val="clear" w:color="auto" w:fill="005F73"/>
          </w:tcPr>
          <w:p w14:paraId="72EB3E8F" w14:textId="77777777" w:rsidR="00A835F6" w:rsidRDefault="00A835F6"/>
        </w:tc>
      </w:tr>
    </w:tbl>
    <w:p w14:paraId="3B17BCB7" w14:textId="77777777" w:rsidR="00A835F6" w:rsidRDefault="00A835F6">
      <w:pPr>
        <w:spacing w:before="400"/>
      </w:pPr>
    </w:p>
    <w:p w14:paraId="18AF7912" w14:textId="77777777" w:rsidR="00A835F6" w:rsidRDefault="00000000">
      <w:pPr>
        <w:pStyle w:val="Heading2"/>
      </w:pPr>
      <w:r>
        <w:t>Client-Borne Costs (Separate from Project Fee)</w:t>
      </w:r>
    </w:p>
    <w:p w14:paraId="1EC4710C" w14:textId="77777777" w:rsidR="00A835F6" w:rsidRDefault="00000000">
      <w:pPr>
        <w:spacing w:after="200"/>
      </w:pPr>
      <w:r>
        <w:t>The following ongoing costs are to be borne by the client directly: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4"/>
        <w:gridCol w:w="2414"/>
        <w:gridCol w:w="3236"/>
      </w:tblGrid>
      <w:tr w:rsidR="00A835F6" w14:paraId="1E7B6F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7131941A" w14:textId="77777777" w:rsidR="00A835F6" w:rsidRDefault="00000000">
            <w:pPr>
              <w:spacing w:before="80" w:after="80"/>
              <w:jc w:val="center"/>
            </w:pPr>
            <w:r>
              <w:rPr>
                <w:b/>
                <w:bCs/>
                <w:color w:val="FFFFFF"/>
              </w:rPr>
              <w:t>Item</w:t>
            </w:r>
          </w:p>
        </w:tc>
        <w:tc>
          <w:tcPr>
            <w:tcW w:w="25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160B92DF" w14:textId="77777777" w:rsidR="00A835F6" w:rsidRDefault="00000000">
            <w:pPr>
              <w:spacing w:before="80" w:after="80"/>
              <w:jc w:val="center"/>
            </w:pPr>
            <w:r>
              <w:rPr>
                <w:b/>
                <w:bCs/>
                <w:color w:val="FFFFFF"/>
              </w:rPr>
              <w:t>Estimated Cost</w:t>
            </w:r>
          </w:p>
        </w:tc>
        <w:tc>
          <w:tcPr>
            <w:tcW w:w="336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550E3E5E" w14:textId="77777777" w:rsidR="00A835F6" w:rsidRDefault="00000000">
            <w:pPr>
              <w:spacing w:before="80" w:after="80"/>
              <w:jc w:val="center"/>
            </w:pPr>
            <w:r>
              <w:rPr>
                <w:b/>
                <w:bCs/>
                <w:color w:val="FFFFFF"/>
              </w:rPr>
              <w:t>Notes</w:t>
            </w:r>
          </w:p>
        </w:tc>
      </w:tr>
      <w:tr w:rsidR="00A835F6" w14:paraId="57CD98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vAlign w:val="center"/>
          </w:tcPr>
          <w:p w14:paraId="006A6819" w14:textId="77777777" w:rsidR="00A835F6" w:rsidRDefault="00000000">
            <w:pPr>
              <w:spacing w:before="60" w:after="60"/>
            </w:pPr>
            <w:proofErr w:type="spellStart"/>
            <w:r>
              <w:rPr>
                <w:b/>
                <w:bCs/>
                <w:color w:val="333333"/>
                <w:sz w:val="20"/>
                <w:szCs w:val="20"/>
              </w:rPr>
              <w:t>Metabase</w:t>
            </w:r>
            <w:proofErr w:type="spellEnd"/>
            <w:r>
              <w:rPr>
                <w:b/>
                <w:bCs/>
                <w:color w:val="333333"/>
                <w:sz w:val="20"/>
                <w:szCs w:val="20"/>
              </w:rPr>
              <w:t xml:space="preserve"> License</w:t>
            </w:r>
          </w:p>
        </w:tc>
        <w:tc>
          <w:tcPr>
            <w:tcW w:w="2500" w:type="dxa"/>
            <w:tcBorders>
              <w:top w:val="single" w:sz="1" w:space="0" w:color="CCCCCC"/>
              <w:left w:val="single" w:sz="1" w:space="0" w:color="CCCCCC"/>
              <w:bottom w:val="single" w:sz="1" w:space="0" w:color="CCCCCC"/>
              <w:right w:val="single" w:sz="1" w:space="0" w:color="CCCCCC"/>
            </w:tcBorders>
            <w:vAlign w:val="center"/>
          </w:tcPr>
          <w:p w14:paraId="0D282941" w14:textId="77777777" w:rsidR="00A835F6" w:rsidRDefault="00A835F6">
            <w:pPr>
              <w:spacing w:before="60" w:after="60"/>
            </w:pPr>
          </w:p>
        </w:tc>
        <w:tc>
          <w:tcPr>
            <w:tcW w:w="3360" w:type="dxa"/>
            <w:tcBorders>
              <w:top w:val="single" w:sz="1" w:space="0" w:color="CCCCCC"/>
              <w:left w:val="single" w:sz="1" w:space="0" w:color="CCCCCC"/>
              <w:bottom w:val="single" w:sz="1" w:space="0" w:color="CCCCCC"/>
              <w:right w:val="single" w:sz="1" w:space="0" w:color="CCCCCC"/>
            </w:tcBorders>
            <w:vAlign w:val="center"/>
          </w:tcPr>
          <w:p w14:paraId="58C34F7F" w14:textId="77777777" w:rsidR="00A835F6" w:rsidRDefault="00A835F6">
            <w:pPr>
              <w:spacing w:before="60" w:after="60"/>
            </w:pPr>
          </w:p>
        </w:tc>
      </w:tr>
      <w:tr w:rsidR="00A835F6" w14:paraId="2FFDD7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056FF5BE" w14:textId="77777777" w:rsidR="00A835F6" w:rsidRDefault="00000000">
            <w:pPr>
              <w:spacing w:before="60" w:after="60"/>
            </w:pPr>
            <w:r>
              <w:rPr>
                <w:color w:val="333333"/>
                <w:sz w:val="20"/>
                <w:szCs w:val="20"/>
              </w:rPr>
              <w:t xml:space="preserve">   • Open Source</w:t>
            </w:r>
          </w:p>
        </w:tc>
        <w:tc>
          <w:tcPr>
            <w:tcW w:w="2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33333E5C" w14:textId="77777777" w:rsidR="00A835F6" w:rsidRDefault="00000000">
            <w:pPr>
              <w:spacing w:before="60" w:after="60"/>
            </w:pPr>
            <w:r>
              <w:rPr>
                <w:color w:val="333333"/>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4FEC1C13" w14:textId="77777777" w:rsidR="00A835F6" w:rsidRDefault="00000000">
            <w:pPr>
              <w:spacing w:before="60" w:after="60"/>
            </w:pPr>
            <w:r>
              <w:rPr>
                <w:color w:val="333333"/>
                <w:sz w:val="20"/>
                <w:szCs w:val="20"/>
              </w:rPr>
              <w:t>Recommended for internal use</w:t>
            </w:r>
          </w:p>
        </w:tc>
      </w:tr>
      <w:tr w:rsidR="00A835F6" w14:paraId="11875C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vAlign w:val="center"/>
          </w:tcPr>
          <w:p w14:paraId="384B9CB9" w14:textId="77777777" w:rsidR="00A835F6" w:rsidRDefault="00000000">
            <w:pPr>
              <w:spacing w:before="60" w:after="60"/>
            </w:pPr>
            <w:r>
              <w:rPr>
                <w:color w:val="333333"/>
                <w:sz w:val="20"/>
                <w:szCs w:val="20"/>
              </w:rPr>
              <w:t xml:space="preserve">   • Pro (if SSO/embedding needed)</w:t>
            </w:r>
          </w:p>
        </w:tc>
        <w:tc>
          <w:tcPr>
            <w:tcW w:w="2500" w:type="dxa"/>
            <w:tcBorders>
              <w:top w:val="single" w:sz="1" w:space="0" w:color="CCCCCC"/>
              <w:left w:val="single" w:sz="1" w:space="0" w:color="CCCCCC"/>
              <w:bottom w:val="single" w:sz="1" w:space="0" w:color="CCCCCC"/>
              <w:right w:val="single" w:sz="1" w:space="0" w:color="CCCCCC"/>
            </w:tcBorders>
            <w:vAlign w:val="center"/>
          </w:tcPr>
          <w:p w14:paraId="47C83E39" w14:textId="77777777" w:rsidR="00A835F6" w:rsidRDefault="00000000">
            <w:pPr>
              <w:spacing w:before="60" w:after="60"/>
            </w:pPr>
            <w:r>
              <w:rPr>
                <w:color w:val="333333"/>
                <w:sz w:val="20"/>
                <w:szCs w:val="20"/>
              </w:rPr>
              <w:t>~RM 2,200/month</w:t>
            </w:r>
          </w:p>
        </w:tc>
        <w:tc>
          <w:tcPr>
            <w:tcW w:w="3360" w:type="dxa"/>
            <w:tcBorders>
              <w:top w:val="single" w:sz="1" w:space="0" w:color="CCCCCC"/>
              <w:left w:val="single" w:sz="1" w:space="0" w:color="CCCCCC"/>
              <w:bottom w:val="single" w:sz="1" w:space="0" w:color="CCCCCC"/>
              <w:right w:val="single" w:sz="1" w:space="0" w:color="CCCCCC"/>
            </w:tcBorders>
            <w:vAlign w:val="center"/>
          </w:tcPr>
          <w:p w14:paraId="6807E274" w14:textId="77777777" w:rsidR="00A835F6" w:rsidRDefault="00000000">
            <w:pPr>
              <w:spacing w:before="60" w:after="60"/>
            </w:pPr>
            <w:r>
              <w:rPr>
                <w:color w:val="333333"/>
                <w:sz w:val="20"/>
                <w:szCs w:val="20"/>
              </w:rPr>
              <w:t>Required for embedded charts</w:t>
            </w:r>
          </w:p>
        </w:tc>
      </w:tr>
      <w:tr w:rsidR="00A835F6" w14:paraId="68F2AE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0F4649B" w14:textId="77777777" w:rsidR="00A835F6" w:rsidRDefault="00000000">
            <w:pPr>
              <w:spacing w:before="60" w:after="60"/>
            </w:pPr>
            <w:r>
              <w:rPr>
                <w:b/>
                <w:bCs/>
                <w:color w:val="333333"/>
                <w:sz w:val="20"/>
                <w:szCs w:val="20"/>
              </w:rPr>
              <w:t>Cloud 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0AC45A70" w14:textId="77777777" w:rsidR="00A835F6" w:rsidRDefault="00A835F6">
            <w:pPr>
              <w:spacing w:before="60" w:after="60"/>
            </w:pPr>
          </w:p>
        </w:tc>
        <w:tc>
          <w:tcPr>
            <w:tcW w:w="33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29CE4325" w14:textId="77777777" w:rsidR="00A835F6" w:rsidRDefault="00A835F6">
            <w:pPr>
              <w:spacing w:before="60" w:after="60"/>
            </w:pPr>
          </w:p>
        </w:tc>
      </w:tr>
      <w:tr w:rsidR="00A835F6" w14:paraId="3588B7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vAlign w:val="center"/>
          </w:tcPr>
          <w:p w14:paraId="41259F3C" w14:textId="77777777" w:rsidR="00A835F6" w:rsidRDefault="00000000">
            <w:pPr>
              <w:spacing w:before="60" w:after="60"/>
            </w:pPr>
            <w:r>
              <w:rPr>
                <w:color w:val="333333"/>
                <w:sz w:val="20"/>
                <w:szCs w:val="20"/>
              </w:rPr>
              <w:t xml:space="preserve">   • PostgreSQL Database</w:t>
            </w:r>
          </w:p>
        </w:tc>
        <w:tc>
          <w:tcPr>
            <w:tcW w:w="2500" w:type="dxa"/>
            <w:tcBorders>
              <w:top w:val="single" w:sz="1" w:space="0" w:color="CCCCCC"/>
              <w:left w:val="single" w:sz="1" w:space="0" w:color="CCCCCC"/>
              <w:bottom w:val="single" w:sz="1" w:space="0" w:color="CCCCCC"/>
              <w:right w:val="single" w:sz="1" w:space="0" w:color="CCCCCC"/>
            </w:tcBorders>
            <w:vAlign w:val="center"/>
          </w:tcPr>
          <w:p w14:paraId="5B5AAB32" w14:textId="77777777" w:rsidR="00A835F6" w:rsidRDefault="00000000">
            <w:pPr>
              <w:spacing w:before="60" w:after="60"/>
            </w:pPr>
            <w:r>
              <w:rPr>
                <w:color w:val="333333"/>
                <w:sz w:val="20"/>
                <w:szCs w:val="20"/>
              </w:rPr>
              <w:t>RM 200 - 600/month</w:t>
            </w:r>
          </w:p>
        </w:tc>
        <w:tc>
          <w:tcPr>
            <w:tcW w:w="3360" w:type="dxa"/>
            <w:tcBorders>
              <w:top w:val="single" w:sz="1" w:space="0" w:color="CCCCCC"/>
              <w:left w:val="single" w:sz="1" w:space="0" w:color="CCCCCC"/>
              <w:bottom w:val="single" w:sz="1" w:space="0" w:color="CCCCCC"/>
              <w:right w:val="single" w:sz="1" w:space="0" w:color="CCCCCC"/>
            </w:tcBorders>
            <w:vAlign w:val="center"/>
          </w:tcPr>
          <w:p w14:paraId="4066744E" w14:textId="77777777" w:rsidR="00A835F6" w:rsidRDefault="00000000">
            <w:pPr>
              <w:spacing w:before="60" w:after="60"/>
            </w:pPr>
            <w:r>
              <w:rPr>
                <w:color w:val="333333"/>
                <w:sz w:val="20"/>
                <w:szCs w:val="20"/>
              </w:rPr>
              <w:t>Based on usage</w:t>
            </w:r>
          </w:p>
        </w:tc>
      </w:tr>
      <w:tr w:rsidR="00A835F6" w14:paraId="30E974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8FBD598" w14:textId="77777777" w:rsidR="00A835F6" w:rsidRDefault="00000000">
            <w:pPr>
              <w:spacing w:before="60" w:after="60"/>
            </w:pPr>
            <w:r>
              <w:rPr>
                <w:color w:val="333333"/>
                <w:sz w:val="20"/>
                <w:szCs w:val="20"/>
              </w:rPr>
              <w:t xml:space="preserve">   • Application Hosting</w:t>
            </w:r>
          </w:p>
        </w:tc>
        <w:tc>
          <w:tcPr>
            <w:tcW w:w="2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03E0F52" w14:textId="77777777" w:rsidR="00A835F6" w:rsidRDefault="00000000">
            <w:pPr>
              <w:spacing w:before="60" w:after="60"/>
            </w:pPr>
            <w:r>
              <w:rPr>
                <w:color w:val="333333"/>
                <w:sz w:val="20"/>
                <w:szCs w:val="20"/>
              </w:rPr>
              <w:t>RM 100 - 250/month</w:t>
            </w:r>
          </w:p>
        </w:tc>
        <w:tc>
          <w:tcPr>
            <w:tcW w:w="33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77DE943A" w14:textId="77777777" w:rsidR="00A835F6" w:rsidRDefault="00000000">
            <w:pPr>
              <w:spacing w:before="60" w:after="60"/>
            </w:pPr>
            <w:r>
              <w:rPr>
                <w:color w:val="333333"/>
                <w:sz w:val="20"/>
                <w:szCs w:val="20"/>
              </w:rPr>
              <w:t>Next.js hosting</w:t>
            </w:r>
          </w:p>
        </w:tc>
      </w:tr>
      <w:tr w:rsidR="00A835F6" w14:paraId="02B147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vAlign w:val="center"/>
          </w:tcPr>
          <w:p w14:paraId="071F71C9" w14:textId="77777777" w:rsidR="00A835F6" w:rsidRDefault="00000000">
            <w:pPr>
              <w:spacing w:before="60" w:after="60"/>
            </w:pPr>
            <w:r>
              <w:rPr>
                <w:color w:val="333333"/>
                <w:sz w:val="20"/>
                <w:szCs w:val="20"/>
              </w:rPr>
              <w:t xml:space="preserve">   • Email Service</w:t>
            </w:r>
          </w:p>
        </w:tc>
        <w:tc>
          <w:tcPr>
            <w:tcW w:w="2500" w:type="dxa"/>
            <w:tcBorders>
              <w:top w:val="single" w:sz="1" w:space="0" w:color="CCCCCC"/>
              <w:left w:val="single" w:sz="1" w:space="0" w:color="CCCCCC"/>
              <w:bottom w:val="single" w:sz="1" w:space="0" w:color="CCCCCC"/>
              <w:right w:val="single" w:sz="1" w:space="0" w:color="CCCCCC"/>
            </w:tcBorders>
            <w:vAlign w:val="center"/>
          </w:tcPr>
          <w:p w14:paraId="5C5CEE41" w14:textId="77777777" w:rsidR="00A835F6" w:rsidRDefault="00000000">
            <w:pPr>
              <w:spacing w:before="60" w:after="60"/>
            </w:pPr>
            <w:r>
              <w:rPr>
                <w:color w:val="333333"/>
                <w:sz w:val="20"/>
                <w:szCs w:val="20"/>
              </w:rPr>
              <w:t>RM 0 - 100/month</w:t>
            </w:r>
          </w:p>
        </w:tc>
        <w:tc>
          <w:tcPr>
            <w:tcW w:w="3360" w:type="dxa"/>
            <w:tcBorders>
              <w:top w:val="single" w:sz="1" w:space="0" w:color="CCCCCC"/>
              <w:left w:val="single" w:sz="1" w:space="0" w:color="CCCCCC"/>
              <w:bottom w:val="single" w:sz="1" w:space="0" w:color="CCCCCC"/>
              <w:right w:val="single" w:sz="1" w:space="0" w:color="CCCCCC"/>
            </w:tcBorders>
            <w:vAlign w:val="center"/>
          </w:tcPr>
          <w:p w14:paraId="742D2354" w14:textId="77777777" w:rsidR="00A835F6" w:rsidRDefault="00000000">
            <w:pPr>
              <w:spacing w:before="60" w:after="60"/>
            </w:pPr>
            <w:r>
              <w:rPr>
                <w:color w:val="333333"/>
                <w:sz w:val="20"/>
                <w:szCs w:val="20"/>
              </w:rPr>
              <w:t>Based on volume</w:t>
            </w:r>
          </w:p>
        </w:tc>
      </w:tr>
      <w:tr w:rsidR="00A835F6" w14:paraId="31E162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65FF8906" w14:textId="77777777" w:rsidR="00A835F6" w:rsidRDefault="00000000">
            <w:pPr>
              <w:spacing w:before="60" w:after="60"/>
            </w:pPr>
            <w:r>
              <w:rPr>
                <w:color w:val="333333"/>
                <w:sz w:val="20"/>
                <w:szCs w:val="20"/>
              </w:rPr>
              <w:t xml:space="preserve">   • AI API (OpenAI)</w:t>
            </w:r>
          </w:p>
        </w:tc>
        <w:tc>
          <w:tcPr>
            <w:tcW w:w="25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7389A14" w14:textId="77777777" w:rsidR="00A835F6" w:rsidRDefault="00000000">
            <w:pPr>
              <w:spacing w:before="60" w:after="60"/>
            </w:pPr>
            <w:r>
              <w:rPr>
                <w:color w:val="333333"/>
                <w:sz w:val="20"/>
                <w:szCs w:val="20"/>
              </w:rPr>
              <w:t>RM 50 - 200/month</w:t>
            </w:r>
          </w:p>
        </w:tc>
        <w:tc>
          <w:tcPr>
            <w:tcW w:w="33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717BB526" w14:textId="77777777" w:rsidR="00A835F6" w:rsidRDefault="00000000">
            <w:pPr>
              <w:spacing w:before="60" w:after="60"/>
            </w:pPr>
            <w:r>
              <w:rPr>
                <w:color w:val="333333"/>
                <w:sz w:val="20"/>
                <w:szCs w:val="20"/>
              </w:rPr>
              <w:t>For insights generation</w:t>
            </w:r>
          </w:p>
        </w:tc>
      </w:tr>
      <w:tr w:rsidR="00A835F6" w14:paraId="63BA8D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0"/>
          </w:tcPr>
          <w:p w14:paraId="2E87C22F" w14:textId="77777777" w:rsidR="00A835F6" w:rsidRDefault="00000000">
            <w:pPr>
              <w:spacing w:before="80" w:after="80"/>
            </w:pPr>
            <w:r>
              <w:rPr>
                <w:b/>
                <w:bCs/>
              </w:rPr>
              <w:t>Estimated Monthly Total</w:t>
            </w:r>
          </w:p>
        </w:tc>
        <w:tc>
          <w:tcPr>
            <w:tcW w:w="2500" w:type="dxa"/>
            <w:tcBorders>
              <w:top w:val="single" w:sz="1" w:space="0" w:color="CCCCCC"/>
              <w:left w:val="single" w:sz="1" w:space="0" w:color="CCCCCC"/>
              <w:bottom w:val="single" w:sz="1" w:space="0" w:color="CCCCCC"/>
              <w:right w:val="single" w:sz="1" w:space="0" w:color="CCCCCC"/>
            </w:tcBorders>
            <w:shd w:val="clear" w:color="auto" w:fill="F0F0F0"/>
          </w:tcPr>
          <w:p w14:paraId="29315F97" w14:textId="77777777" w:rsidR="00A835F6" w:rsidRDefault="00000000">
            <w:pPr>
              <w:spacing w:before="80" w:after="80"/>
            </w:pPr>
            <w:r>
              <w:rPr>
                <w:b/>
                <w:bCs/>
              </w:rPr>
              <w:t>RM 350 - 1,150</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Pr>
          <w:p w14:paraId="662CE784" w14:textId="77777777" w:rsidR="00A835F6" w:rsidRDefault="00000000">
            <w:pPr>
              <w:spacing w:before="80" w:after="80"/>
            </w:pPr>
            <w:r>
              <w:rPr>
                <w:color w:val="666666"/>
                <w:sz w:val="20"/>
                <w:szCs w:val="20"/>
              </w:rPr>
              <w:t xml:space="preserve">Excluding </w:t>
            </w:r>
            <w:proofErr w:type="spellStart"/>
            <w:r>
              <w:rPr>
                <w:color w:val="666666"/>
                <w:sz w:val="20"/>
                <w:szCs w:val="20"/>
              </w:rPr>
              <w:t>Metabase</w:t>
            </w:r>
            <w:proofErr w:type="spellEnd"/>
            <w:r>
              <w:rPr>
                <w:color w:val="666666"/>
                <w:sz w:val="20"/>
                <w:szCs w:val="20"/>
              </w:rPr>
              <w:t xml:space="preserve"> Pro</w:t>
            </w:r>
          </w:p>
        </w:tc>
      </w:tr>
    </w:tbl>
    <w:p w14:paraId="06D7B800" w14:textId="77777777" w:rsidR="00A835F6" w:rsidRDefault="00000000">
      <w:r>
        <w:br w:type="page"/>
      </w:r>
    </w:p>
    <w:p w14:paraId="1CBA840F" w14:textId="77777777" w:rsidR="00A835F6" w:rsidRDefault="00000000">
      <w:pPr>
        <w:pStyle w:val="Heading1"/>
      </w:pPr>
      <w:r>
        <w:lastRenderedPageBreak/>
        <w:t>Next Steps</w:t>
      </w:r>
    </w:p>
    <w:p w14:paraId="3A6905CC" w14:textId="77777777" w:rsidR="00A835F6" w:rsidRDefault="00000000">
      <w:pPr>
        <w:spacing w:after="300"/>
      </w:pPr>
      <w:r>
        <w:t>To proceed with this engagement, please complete the following: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2899"/>
        <w:gridCol w:w="5530"/>
      </w:tblGrid>
      <w:tr w:rsidR="00A835F6" w14:paraId="3BDCCD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6A102E7C" w14:textId="77777777" w:rsidR="00A835F6" w:rsidRDefault="00000000">
            <w:pPr>
              <w:spacing w:before="80" w:after="80"/>
              <w:jc w:val="center"/>
            </w:pPr>
            <w:r>
              <w:rPr>
                <w:b/>
                <w:bCs/>
                <w:color w:val="FFFFFF"/>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09D440EA" w14:textId="77777777" w:rsidR="00A835F6" w:rsidRDefault="00000000">
            <w:pPr>
              <w:spacing w:before="80" w:after="80"/>
              <w:jc w:val="center"/>
            </w:pPr>
            <w:r>
              <w:rPr>
                <w:b/>
                <w:bCs/>
                <w:color w:val="FFFFFF"/>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005F73"/>
            <w:vAlign w:val="center"/>
          </w:tcPr>
          <w:p w14:paraId="2ECAF9C5" w14:textId="77777777" w:rsidR="00A835F6" w:rsidRDefault="00000000">
            <w:pPr>
              <w:spacing w:before="80" w:after="80"/>
              <w:jc w:val="center"/>
            </w:pPr>
            <w:r>
              <w:rPr>
                <w:b/>
                <w:bCs/>
                <w:color w:val="FFFFFF"/>
              </w:rPr>
              <w:t>Details</w:t>
            </w:r>
          </w:p>
        </w:tc>
      </w:tr>
      <w:tr w:rsidR="00A835F6" w14:paraId="5DC2CC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vAlign w:val="center"/>
          </w:tcPr>
          <w:p w14:paraId="20B977DF" w14:textId="77777777" w:rsidR="00A835F6" w:rsidRDefault="00000000">
            <w:pPr>
              <w:spacing w:before="60" w:after="60"/>
              <w:jc w:val="center"/>
            </w:pPr>
            <w:r>
              <w:rPr>
                <w:b/>
                <w:bCs/>
                <w:color w:val="333333"/>
                <w:sz w:val="20"/>
                <w:szCs w:val="20"/>
              </w:rPr>
              <w:t>1</w:t>
            </w:r>
          </w:p>
        </w:tc>
        <w:tc>
          <w:tcPr>
            <w:tcW w:w="3000" w:type="dxa"/>
            <w:tcBorders>
              <w:top w:val="single" w:sz="1" w:space="0" w:color="CCCCCC"/>
              <w:left w:val="single" w:sz="1" w:space="0" w:color="CCCCCC"/>
              <w:bottom w:val="single" w:sz="1" w:space="0" w:color="CCCCCC"/>
              <w:right w:val="single" w:sz="1" w:space="0" w:color="CCCCCC"/>
            </w:tcBorders>
            <w:vAlign w:val="center"/>
          </w:tcPr>
          <w:p w14:paraId="06386508" w14:textId="77777777" w:rsidR="00A835F6" w:rsidRDefault="00000000">
            <w:pPr>
              <w:spacing w:before="60" w:after="60"/>
            </w:pPr>
            <w:r>
              <w:rPr>
                <w:b/>
                <w:bCs/>
                <w:color w:val="333333"/>
                <w:sz w:val="20"/>
                <w:szCs w:val="20"/>
              </w:rPr>
              <w:t xml:space="preserve">Review &amp; </w:t>
            </w:r>
            <w:proofErr w:type="gramStart"/>
            <w:r>
              <w:rPr>
                <w:b/>
                <w:bCs/>
                <w:color w:val="333333"/>
                <w:sz w:val="20"/>
                <w:szCs w:val="20"/>
              </w:rPr>
              <w:t>Approve</w:t>
            </w:r>
            <w:proofErr w:type="gramEnd"/>
          </w:p>
        </w:tc>
        <w:tc>
          <w:tcPr>
            <w:tcW w:w="5760" w:type="dxa"/>
            <w:tcBorders>
              <w:top w:val="single" w:sz="1" w:space="0" w:color="CCCCCC"/>
              <w:left w:val="single" w:sz="1" w:space="0" w:color="CCCCCC"/>
              <w:bottom w:val="single" w:sz="1" w:space="0" w:color="CCCCCC"/>
              <w:right w:val="single" w:sz="1" w:space="0" w:color="CCCCCC"/>
            </w:tcBorders>
            <w:vAlign w:val="center"/>
          </w:tcPr>
          <w:p w14:paraId="3C888E2B" w14:textId="77777777" w:rsidR="00A835F6" w:rsidRDefault="00000000">
            <w:pPr>
              <w:spacing w:before="60" w:after="60"/>
            </w:pPr>
            <w:r>
              <w:rPr>
                <w:color w:val="333333"/>
                <w:sz w:val="20"/>
                <w:szCs w:val="20"/>
              </w:rPr>
              <w:t>Review this proposal and confirm acceptance of scope, timeline, and investment</w:t>
            </w:r>
          </w:p>
        </w:tc>
      </w:tr>
      <w:tr w:rsidR="00A835F6" w14:paraId="3475ED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51FE245" w14:textId="77777777" w:rsidR="00A835F6" w:rsidRDefault="00000000">
            <w:pPr>
              <w:spacing w:before="60" w:after="60"/>
              <w:jc w:val="center"/>
            </w:pPr>
            <w:r>
              <w:rPr>
                <w:b/>
                <w:bCs/>
                <w:color w:val="333333"/>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03383794" w14:textId="77777777" w:rsidR="00A835F6" w:rsidRDefault="00000000">
            <w:pPr>
              <w:spacing w:before="60" w:after="60"/>
            </w:pPr>
            <w:r>
              <w:rPr>
                <w:b/>
                <w:bCs/>
                <w:color w:val="333333"/>
                <w:sz w:val="20"/>
                <w:szCs w:val="20"/>
              </w:rPr>
              <w:t>Sign Agreement</w:t>
            </w:r>
          </w:p>
        </w:tc>
        <w:tc>
          <w:tcPr>
            <w:tcW w:w="57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1EB8D952" w14:textId="77777777" w:rsidR="00A835F6" w:rsidRDefault="00000000">
            <w:pPr>
              <w:spacing w:before="60" w:after="60"/>
            </w:pPr>
            <w:r>
              <w:rPr>
                <w:color w:val="333333"/>
                <w:sz w:val="20"/>
                <w:szCs w:val="20"/>
              </w:rPr>
              <w:t>Execute the service agreement and submit initial payment (30%)</w:t>
            </w:r>
          </w:p>
        </w:tc>
      </w:tr>
      <w:tr w:rsidR="00A835F6" w14:paraId="6D515F4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vAlign w:val="center"/>
          </w:tcPr>
          <w:p w14:paraId="2B1B34D2" w14:textId="77777777" w:rsidR="00A835F6" w:rsidRDefault="00000000">
            <w:pPr>
              <w:spacing w:before="60" w:after="60"/>
              <w:jc w:val="center"/>
            </w:pPr>
            <w:r>
              <w:rPr>
                <w:b/>
                <w:bCs/>
                <w:color w:val="333333"/>
                <w:sz w:val="20"/>
                <w:szCs w:val="20"/>
              </w:rPr>
              <w:t>3</w:t>
            </w:r>
          </w:p>
        </w:tc>
        <w:tc>
          <w:tcPr>
            <w:tcW w:w="3000" w:type="dxa"/>
            <w:tcBorders>
              <w:top w:val="single" w:sz="1" w:space="0" w:color="CCCCCC"/>
              <w:left w:val="single" w:sz="1" w:space="0" w:color="CCCCCC"/>
              <w:bottom w:val="single" w:sz="1" w:space="0" w:color="CCCCCC"/>
              <w:right w:val="single" w:sz="1" w:space="0" w:color="CCCCCC"/>
            </w:tcBorders>
            <w:vAlign w:val="center"/>
          </w:tcPr>
          <w:p w14:paraId="4DC63933" w14:textId="77777777" w:rsidR="00A835F6" w:rsidRDefault="00000000">
            <w:pPr>
              <w:spacing w:before="60" w:after="60"/>
            </w:pPr>
            <w:r>
              <w:rPr>
                <w:b/>
                <w:bCs/>
                <w:color w:val="333333"/>
                <w:sz w:val="20"/>
                <w:szCs w:val="20"/>
              </w:rPr>
              <w:t>Provide Access</w:t>
            </w:r>
          </w:p>
        </w:tc>
        <w:tc>
          <w:tcPr>
            <w:tcW w:w="5760" w:type="dxa"/>
            <w:tcBorders>
              <w:top w:val="single" w:sz="1" w:space="0" w:color="CCCCCC"/>
              <w:left w:val="single" w:sz="1" w:space="0" w:color="CCCCCC"/>
              <w:bottom w:val="single" w:sz="1" w:space="0" w:color="CCCCCC"/>
              <w:right w:val="single" w:sz="1" w:space="0" w:color="CCCCCC"/>
            </w:tcBorders>
            <w:vAlign w:val="center"/>
          </w:tcPr>
          <w:p w14:paraId="488D3C5C" w14:textId="77777777" w:rsidR="00A835F6" w:rsidRDefault="00000000">
            <w:pPr>
              <w:spacing w:before="60" w:after="60"/>
            </w:pPr>
            <w:r>
              <w:rPr>
                <w:color w:val="333333"/>
                <w:sz w:val="20"/>
                <w:szCs w:val="20"/>
              </w:rPr>
              <w:t>Grant database access to ERP system and provide sample data documentation</w:t>
            </w:r>
          </w:p>
        </w:tc>
      </w:tr>
      <w:tr w:rsidR="00A835F6" w14:paraId="5FE751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65C1EA8E" w14:textId="77777777" w:rsidR="00A835F6" w:rsidRDefault="00000000">
            <w:pPr>
              <w:spacing w:before="60" w:after="60"/>
              <w:jc w:val="center"/>
            </w:pPr>
            <w:r>
              <w:rPr>
                <w:b/>
                <w:bCs/>
                <w:color w:val="333333"/>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5B5044D7" w14:textId="77777777" w:rsidR="00A835F6" w:rsidRDefault="00000000">
            <w:pPr>
              <w:spacing w:before="60" w:after="60"/>
            </w:pPr>
            <w:r>
              <w:rPr>
                <w:b/>
                <w:bCs/>
                <w:color w:val="333333"/>
                <w:sz w:val="20"/>
                <w:szCs w:val="20"/>
              </w:rPr>
              <w:t>Kickoff Meeting</w:t>
            </w:r>
          </w:p>
        </w:tc>
        <w:tc>
          <w:tcPr>
            <w:tcW w:w="5760" w:type="dxa"/>
            <w:tcBorders>
              <w:top w:val="single" w:sz="1" w:space="0" w:color="CCCCCC"/>
              <w:left w:val="single" w:sz="1" w:space="0" w:color="CCCCCC"/>
              <w:bottom w:val="single" w:sz="1" w:space="0" w:color="CCCCCC"/>
              <w:right w:val="single" w:sz="1" w:space="0" w:color="CCCCCC"/>
            </w:tcBorders>
            <w:shd w:val="clear" w:color="auto" w:fill="E8F4F6"/>
            <w:vAlign w:val="center"/>
          </w:tcPr>
          <w:p w14:paraId="316DE497" w14:textId="77777777" w:rsidR="00A835F6" w:rsidRDefault="00000000">
            <w:pPr>
              <w:spacing w:before="60" w:after="60"/>
            </w:pPr>
            <w:r>
              <w:rPr>
                <w:color w:val="333333"/>
                <w:sz w:val="20"/>
                <w:szCs w:val="20"/>
              </w:rPr>
              <w:t>Schedule project kickoff to align on requirements and communication cadence</w:t>
            </w:r>
          </w:p>
        </w:tc>
      </w:tr>
    </w:tbl>
    <w:p w14:paraId="4835CF2A" w14:textId="77777777" w:rsidR="00A835F6" w:rsidRDefault="00A835F6">
      <w:pPr>
        <w:spacing w:before="600"/>
      </w:pPr>
    </w:p>
    <w:p w14:paraId="7FB6FD07" w14:textId="749E70B7" w:rsidR="00A835F6" w:rsidRDefault="00A835F6">
      <w:pPr>
        <w:spacing w:before="100"/>
        <w:jc w:val="center"/>
      </w:pPr>
    </w:p>
    <w:sectPr w:rsidR="00A835F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6B714" w14:textId="77777777" w:rsidR="00351490" w:rsidRDefault="00351490">
      <w:r>
        <w:separator/>
      </w:r>
    </w:p>
  </w:endnote>
  <w:endnote w:type="continuationSeparator" w:id="0">
    <w:p w14:paraId="2979256B" w14:textId="77777777" w:rsidR="00351490" w:rsidRDefault="00351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4AA0" w14:textId="77777777" w:rsidR="00A835F6"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C8180D">
      <w:rPr>
        <w:noProof/>
        <w:color w:val="999999"/>
        <w:sz w:val="18"/>
        <w:szCs w:val="18"/>
      </w:rPr>
      <w:t>2</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C8180D">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4651" w14:textId="77777777" w:rsidR="00351490" w:rsidRDefault="00351490">
      <w:r>
        <w:separator/>
      </w:r>
    </w:p>
  </w:footnote>
  <w:footnote w:type="continuationSeparator" w:id="0">
    <w:p w14:paraId="1E2F7264" w14:textId="77777777" w:rsidR="00351490" w:rsidRDefault="00351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E273" w14:textId="77777777" w:rsidR="00A835F6" w:rsidRDefault="00000000">
    <w:pPr>
      <w:jc w:val="right"/>
    </w:pPr>
    <w:r>
      <w:rPr>
        <w:color w:val="999999"/>
        <w:sz w:val="18"/>
        <w:szCs w:val="18"/>
      </w:rPr>
      <w:t>Enterprise Data Visualization Platform |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E65"/>
    <w:multiLevelType w:val="hybridMultilevel"/>
    <w:tmpl w:val="115C4B52"/>
    <w:lvl w:ilvl="0" w:tplc="1BBA036E">
      <w:start w:val="1"/>
      <w:numFmt w:val="bullet"/>
      <w:lvlText w:val="●"/>
      <w:lvlJc w:val="left"/>
      <w:pPr>
        <w:ind w:left="720" w:hanging="360"/>
      </w:pPr>
    </w:lvl>
    <w:lvl w:ilvl="1" w:tplc="DF94CF68">
      <w:start w:val="1"/>
      <w:numFmt w:val="bullet"/>
      <w:lvlText w:val="○"/>
      <w:lvlJc w:val="left"/>
      <w:pPr>
        <w:ind w:left="1440" w:hanging="360"/>
      </w:pPr>
    </w:lvl>
    <w:lvl w:ilvl="2" w:tplc="50CAB6F8">
      <w:start w:val="1"/>
      <w:numFmt w:val="bullet"/>
      <w:lvlText w:val="■"/>
      <w:lvlJc w:val="left"/>
      <w:pPr>
        <w:ind w:left="2160" w:hanging="360"/>
      </w:pPr>
    </w:lvl>
    <w:lvl w:ilvl="3" w:tplc="BB8A43D8">
      <w:start w:val="1"/>
      <w:numFmt w:val="bullet"/>
      <w:lvlText w:val="●"/>
      <w:lvlJc w:val="left"/>
      <w:pPr>
        <w:ind w:left="2880" w:hanging="360"/>
      </w:pPr>
    </w:lvl>
    <w:lvl w:ilvl="4" w:tplc="2A0C7168">
      <w:start w:val="1"/>
      <w:numFmt w:val="bullet"/>
      <w:lvlText w:val="○"/>
      <w:lvlJc w:val="left"/>
      <w:pPr>
        <w:ind w:left="3600" w:hanging="360"/>
      </w:pPr>
    </w:lvl>
    <w:lvl w:ilvl="5" w:tplc="1794CC66">
      <w:start w:val="1"/>
      <w:numFmt w:val="bullet"/>
      <w:lvlText w:val="■"/>
      <w:lvlJc w:val="left"/>
      <w:pPr>
        <w:ind w:left="4320" w:hanging="360"/>
      </w:pPr>
    </w:lvl>
    <w:lvl w:ilvl="6" w:tplc="E3BAD41E">
      <w:start w:val="1"/>
      <w:numFmt w:val="bullet"/>
      <w:lvlText w:val="●"/>
      <w:lvlJc w:val="left"/>
      <w:pPr>
        <w:ind w:left="5040" w:hanging="360"/>
      </w:pPr>
    </w:lvl>
    <w:lvl w:ilvl="7" w:tplc="3E1C15E2">
      <w:start w:val="1"/>
      <w:numFmt w:val="bullet"/>
      <w:lvlText w:val="●"/>
      <w:lvlJc w:val="left"/>
      <w:pPr>
        <w:ind w:left="5760" w:hanging="360"/>
      </w:pPr>
    </w:lvl>
    <w:lvl w:ilvl="8" w:tplc="D8C451B4">
      <w:start w:val="1"/>
      <w:numFmt w:val="bullet"/>
      <w:lvlText w:val="●"/>
      <w:lvlJc w:val="left"/>
      <w:pPr>
        <w:ind w:left="6480" w:hanging="360"/>
      </w:pPr>
    </w:lvl>
  </w:abstractNum>
  <w:abstractNum w:abstractNumId="1" w15:restartNumberingAfterBreak="0">
    <w:nsid w:val="2FE817FD"/>
    <w:multiLevelType w:val="hybridMultilevel"/>
    <w:tmpl w:val="D6E49218"/>
    <w:lvl w:ilvl="0" w:tplc="367C84B2">
      <w:start w:val="1"/>
      <w:numFmt w:val="bullet"/>
      <w:lvlText w:val="•"/>
      <w:lvlJc w:val="left"/>
      <w:pPr>
        <w:ind w:left="720" w:hanging="360"/>
      </w:pPr>
    </w:lvl>
    <w:lvl w:ilvl="1" w:tplc="395E20B8">
      <w:numFmt w:val="decimal"/>
      <w:lvlText w:val=""/>
      <w:lvlJc w:val="left"/>
    </w:lvl>
    <w:lvl w:ilvl="2" w:tplc="BEB6CEE0">
      <w:numFmt w:val="decimal"/>
      <w:lvlText w:val=""/>
      <w:lvlJc w:val="left"/>
    </w:lvl>
    <w:lvl w:ilvl="3" w:tplc="1CF671A2">
      <w:numFmt w:val="decimal"/>
      <w:lvlText w:val=""/>
      <w:lvlJc w:val="left"/>
    </w:lvl>
    <w:lvl w:ilvl="4" w:tplc="E5741AD6">
      <w:numFmt w:val="decimal"/>
      <w:lvlText w:val=""/>
      <w:lvlJc w:val="left"/>
    </w:lvl>
    <w:lvl w:ilvl="5" w:tplc="C6E6E0A0">
      <w:numFmt w:val="decimal"/>
      <w:lvlText w:val=""/>
      <w:lvlJc w:val="left"/>
    </w:lvl>
    <w:lvl w:ilvl="6" w:tplc="D70A4844">
      <w:numFmt w:val="decimal"/>
      <w:lvlText w:val=""/>
      <w:lvlJc w:val="left"/>
    </w:lvl>
    <w:lvl w:ilvl="7" w:tplc="EEE66E4E">
      <w:numFmt w:val="decimal"/>
      <w:lvlText w:val=""/>
      <w:lvlJc w:val="left"/>
    </w:lvl>
    <w:lvl w:ilvl="8" w:tplc="24A40260">
      <w:numFmt w:val="decimal"/>
      <w:lvlText w:val=""/>
      <w:lvlJc w:val="left"/>
    </w:lvl>
  </w:abstractNum>
  <w:abstractNum w:abstractNumId="2" w15:restartNumberingAfterBreak="0">
    <w:nsid w:val="477A5700"/>
    <w:multiLevelType w:val="hybridMultilevel"/>
    <w:tmpl w:val="DBCEF264"/>
    <w:lvl w:ilvl="0" w:tplc="77DEF7D0">
      <w:start w:val="1"/>
      <w:numFmt w:val="decimal"/>
      <w:lvlText w:val="%1."/>
      <w:lvlJc w:val="left"/>
      <w:pPr>
        <w:ind w:left="720" w:hanging="360"/>
      </w:pPr>
    </w:lvl>
    <w:lvl w:ilvl="1" w:tplc="8286D5B6">
      <w:numFmt w:val="decimal"/>
      <w:lvlText w:val=""/>
      <w:lvlJc w:val="left"/>
    </w:lvl>
    <w:lvl w:ilvl="2" w:tplc="5B0E93A0">
      <w:numFmt w:val="decimal"/>
      <w:lvlText w:val=""/>
      <w:lvlJc w:val="left"/>
    </w:lvl>
    <w:lvl w:ilvl="3" w:tplc="DE8079F4">
      <w:numFmt w:val="decimal"/>
      <w:lvlText w:val=""/>
      <w:lvlJc w:val="left"/>
    </w:lvl>
    <w:lvl w:ilvl="4" w:tplc="F38E4AA8">
      <w:numFmt w:val="decimal"/>
      <w:lvlText w:val=""/>
      <w:lvlJc w:val="left"/>
    </w:lvl>
    <w:lvl w:ilvl="5" w:tplc="7248D22A">
      <w:numFmt w:val="decimal"/>
      <w:lvlText w:val=""/>
      <w:lvlJc w:val="left"/>
    </w:lvl>
    <w:lvl w:ilvl="6" w:tplc="17F47088">
      <w:numFmt w:val="decimal"/>
      <w:lvlText w:val=""/>
      <w:lvlJc w:val="left"/>
    </w:lvl>
    <w:lvl w:ilvl="7" w:tplc="A23450BC">
      <w:numFmt w:val="decimal"/>
      <w:lvlText w:val=""/>
      <w:lvlJc w:val="left"/>
    </w:lvl>
    <w:lvl w:ilvl="8" w:tplc="A3128C62">
      <w:numFmt w:val="decimal"/>
      <w:lvlText w:val=""/>
      <w:lvlJc w:val="left"/>
    </w:lvl>
  </w:abstractNum>
  <w:num w:numId="1" w16cid:durableId="1251424896">
    <w:abstractNumId w:val="0"/>
    <w:lvlOverride w:ilvl="0">
      <w:startOverride w:val="1"/>
    </w:lvlOverride>
  </w:num>
  <w:num w:numId="2" w16cid:durableId="1031763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5F6"/>
    <w:rsid w:val="00351490"/>
    <w:rsid w:val="004A612E"/>
    <w:rsid w:val="00A835F6"/>
    <w:rsid w:val="00C8180D"/>
    <w:rsid w:val="00F61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77C8BE"/>
  <w15:docId w15:val="{09DDFB1A-9A37-F346-BDEA-D823A4FCD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5F73"/>
      <w:sz w:val="36"/>
      <w:szCs w:val="36"/>
    </w:rPr>
  </w:style>
  <w:style w:type="paragraph" w:styleId="Heading2">
    <w:name w:val="heading 2"/>
    <w:uiPriority w:val="9"/>
    <w:unhideWhenUsed/>
    <w:qFormat/>
    <w:pPr>
      <w:spacing w:before="300" w:after="150"/>
      <w:outlineLvl w:val="1"/>
    </w:pPr>
    <w:rPr>
      <w:b/>
      <w:bCs/>
      <w:color w:val="0A9396"/>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5F73"/>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Tan Tze Chuen</cp:lastModifiedBy>
  <cp:revision>2</cp:revision>
  <dcterms:created xsi:type="dcterms:W3CDTF">2025-12-25T06:56:00Z</dcterms:created>
  <dcterms:modified xsi:type="dcterms:W3CDTF">2025-12-25T09:43:00Z</dcterms:modified>
</cp:coreProperties>
</file>