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Default="003A0C3C" w:rsidP="003A0C3C">
      <w:pPr>
        <w:pStyle w:val="a3"/>
        <w:numPr>
          <w:ilvl w:val="0"/>
          <w:numId w:val="1"/>
        </w:numPr>
        <w:ind w:firstLineChars="0"/>
      </w:pPr>
      <w:r>
        <w:rPr>
          <w:rFonts w:hint="eastAsia"/>
        </w:rPr>
        <w:t>什么是mqtt</w:t>
      </w:r>
    </w:p>
    <w:p w14:paraId="3E189360" w14:textId="0070ECA4" w:rsidR="003A0C3C" w:rsidRDefault="003A0C3C" w:rsidP="003A0C3C">
      <w:pPr>
        <w:ind w:firstLineChars="200" w:firstLine="420"/>
        <w:rPr>
          <w:rFonts w:hint="eastAsia"/>
        </w:rPr>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217C590A" w14:textId="5C2DD7A0" w:rsidR="003A0C3C" w:rsidRDefault="003A0C3C" w:rsidP="003A0C3C">
      <w:pPr>
        <w:pStyle w:val="a3"/>
        <w:numPr>
          <w:ilvl w:val="0"/>
          <w:numId w:val="1"/>
        </w:numPr>
        <w:ind w:firstLineChars="0"/>
      </w:pPr>
      <w:r>
        <w:rPr>
          <w:rFonts w:hint="eastAsia"/>
        </w:rPr>
        <w:t>入门笔记：</w:t>
      </w:r>
    </w:p>
    <w:p w14:paraId="2DABC4AA" w14:textId="379D64C3" w:rsidR="009B6A4D" w:rsidRDefault="009B6A4D" w:rsidP="009B6A4D">
      <w:pPr>
        <w:pStyle w:val="a3"/>
        <w:ind w:left="360" w:firstLineChars="0" w:firstLine="0"/>
        <w:rPr>
          <w:rFonts w:hint="eastAsia"/>
        </w:rPr>
      </w:pPr>
      <w:r>
        <w:rPr>
          <w:rFonts w:hint="eastAsia"/>
        </w:rPr>
        <w:t>2.1</w:t>
      </w:r>
      <w:r>
        <w:t xml:space="preserve"> </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separate"/>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4C367B43" w14:textId="2EF8C6E7" w:rsidR="003A0C3C" w:rsidRDefault="003A0C3C" w:rsidP="003A0C3C">
      <w:pPr>
        <w:ind w:firstLine="420"/>
        <w:rPr>
          <w:rFonts w:hint="eastAsia"/>
        </w:rPr>
      </w:pPr>
      <w:r>
        <w:t>Broker代理：</w:t>
      </w:r>
      <w:r>
        <w:rPr>
          <w:rFonts w:hint="eastAsia"/>
        </w:rPr>
        <w:t>中间件，</w:t>
      </w:r>
      <w:r>
        <w:t>用于处理信息并发送到相应的订阅者</w:t>
      </w:r>
      <w:r>
        <w:rPr>
          <w:rFonts w:hint="eastAsia"/>
        </w:rPr>
        <w:t>。</w:t>
      </w:r>
    </w:p>
    <w:p w14:paraId="2B598E53" w14:textId="4DB800F0" w:rsidR="003A0C3C" w:rsidRDefault="003A0C3C" w:rsidP="003A0C3C">
      <w:pPr>
        <w:ind w:firstLine="420"/>
        <w:rPr>
          <w:rFonts w:hint="eastAsia"/>
        </w:rPr>
      </w:pPr>
      <w:r>
        <w:rPr>
          <w:rFonts w:hint="eastAsia"/>
        </w:rPr>
        <w:t>发布者：用于发布信息到代理上面。注意：发布者也可以是订阅者。</w:t>
      </w:r>
    </w:p>
    <w:p w14:paraId="3F5F78FA" w14:textId="18F34671" w:rsidR="003A0C3C" w:rsidRDefault="003A0C3C" w:rsidP="003A0C3C">
      <w:pPr>
        <w:ind w:firstLine="420"/>
      </w:pPr>
      <w:r>
        <w:rPr>
          <w:rFonts w:hint="eastAsia"/>
        </w:rPr>
        <w:t>订阅者：就是用于接受信息的客户端。</w:t>
      </w:r>
    </w:p>
    <w:p w14:paraId="47E20B35" w14:textId="2C2F5C91" w:rsidR="003A0C3C" w:rsidRDefault="003A0C3C" w:rsidP="003A0C3C">
      <w:pPr>
        <w:ind w:firstLine="420"/>
      </w:pPr>
    </w:p>
    <w:p w14:paraId="2FFEE458" w14:textId="18561A64" w:rsidR="009B6A4D" w:rsidRDefault="009B6A4D" w:rsidP="003A0C3C">
      <w:pPr>
        <w:ind w:firstLine="420"/>
      </w:pPr>
      <w:r>
        <w:rPr>
          <w:rFonts w:hint="eastAsia"/>
        </w:rPr>
        <w:t>2.2</w:t>
      </w:r>
      <w:r>
        <w:t xml:space="preserve"> </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rPr>
          <w:rFonts w:hint="eastAsia"/>
        </w:rPr>
      </w:pPr>
      <w:r>
        <w:t>在消息的传输上又做了三种模式的规定——分别为：最多一次、至少一次、只有一次。</w:t>
      </w:r>
      <w:bookmarkStart w:id="0" w:name="_GoBack"/>
      <w:bookmarkEnd w:id="0"/>
    </w:p>
    <w:p w14:paraId="6CBB0998" w14:textId="77777777" w:rsidR="003A0C3C" w:rsidRDefault="003A0C3C" w:rsidP="003A0C3C">
      <w:pPr>
        <w:pStyle w:val="a3"/>
        <w:numPr>
          <w:ilvl w:val="0"/>
          <w:numId w:val="1"/>
        </w:numPr>
        <w:ind w:firstLineChars="0"/>
      </w:pPr>
    </w:p>
    <w:sectPr w:rsidR="003A0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1F3DDE"/>
    <w:rsid w:val="002D399D"/>
    <w:rsid w:val="003A0C3C"/>
    <w:rsid w:val="005F5126"/>
    <w:rsid w:val="00702E38"/>
    <w:rsid w:val="009B6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4</cp:revision>
  <dcterms:created xsi:type="dcterms:W3CDTF">2019-05-09T05:45:00Z</dcterms:created>
  <dcterms:modified xsi:type="dcterms:W3CDTF">2019-05-09T06:25:00Z</dcterms:modified>
</cp:coreProperties>
</file>