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261618" w14:textId="41A5A303" w:rsidR="00524B4E" w:rsidRPr="00527830" w:rsidRDefault="00443DDD" w:rsidP="00443DDD">
      <w:pPr>
        <w:jc w:val="center"/>
        <w:rPr>
          <w:b/>
          <w:bCs/>
          <w:sz w:val="28"/>
          <w:szCs w:val="28"/>
        </w:rPr>
      </w:pPr>
      <w:r w:rsidRPr="00527830">
        <w:rPr>
          <w:b/>
          <w:bCs/>
          <w:sz w:val="28"/>
          <w:szCs w:val="28"/>
        </w:rPr>
        <w:t xml:space="preserve">Configuración de nuevo cliente en Lumen </w:t>
      </w:r>
      <w:r w:rsidRPr="00527830">
        <w:rPr>
          <w:b/>
          <w:bCs/>
          <w:noProof/>
          <w:sz w:val="28"/>
          <w:szCs w:val="28"/>
        </w:rPr>
        <w:t>Billing</w:t>
      </w:r>
    </w:p>
    <w:p w14:paraId="10ABABF2" w14:textId="78C6F16F" w:rsidR="00443DDD" w:rsidRPr="00527830" w:rsidRDefault="00443DDD" w:rsidP="00443DDD">
      <w:pPr>
        <w:rPr>
          <w:b/>
          <w:bCs/>
          <w:sz w:val="24"/>
          <w:szCs w:val="24"/>
        </w:rPr>
      </w:pPr>
      <w:r w:rsidRPr="00527830">
        <w:rPr>
          <w:b/>
          <w:bCs/>
          <w:sz w:val="24"/>
          <w:szCs w:val="24"/>
        </w:rPr>
        <w:t xml:space="preserve">Crear el </w:t>
      </w:r>
      <w:r w:rsidR="009D6490" w:rsidRPr="00527830">
        <w:rPr>
          <w:b/>
          <w:bCs/>
          <w:sz w:val="24"/>
          <w:szCs w:val="24"/>
        </w:rPr>
        <w:t>Asset</w:t>
      </w:r>
      <w:r w:rsidRPr="00527830">
        <w:rPr>
          <w:b/>
          <w:bCs/>
          <w:sz w:val="24"/>
          <w:szCs w:val="24"/>
        </w:rPr>
        <w:t>:</w:t>
      </w:r>
    </w:p>
    <w:p w14:paraId="6CDB9EA2" w14:textId="3AB01ED0" w:rsidR="00443DDD" w:rsidRPr="00527830" w:rsidRDefault="00443DDD" w:rsidP="00443DDD">
      <w:pPr>
        <w:pStyle w:val="ListParagraph"/>
        <w:numPr>
          <w:ilvl w:val="0"/>
          <w:numId w:val="1"/>
        </w:numPr>
      </w:pPr>
      <w:r w:rsidRPr="00527830">
        <w:t>Crear el</w:t>
      </w:r>
      <w:r w:rsidRPr="00527830">
        <w:rPr>
          <w:b/>
          <w:bCs/>
        </w:rPr>
        <w:t xml:space="preserve"> </w:t>
      </w:r>
      <w:r w:rsidR="009D6490" w:rsidRPr="00527830">
        <w:rPr>
          <w:b/>
          <w:bCs/>
        </w:rPr>
        <w:t>Asset</w:t>
      </w:r>
      <w:r w:rsidRPr="00527830">
        <w:t xml:space="preserve"> principal en Thingsboard, este deberá contener todos los </w:t>
      </w:r>
      <w:r w:rsidR="009D6490" w:rsidRPr="00527830">
        <w:rPr>
          <w:b/>
          <w:bCs/>
        </w:rPr>
        <w:t>Asset</w:t>
      </w:r>
      <w:r w:rsidRPr="00527830">
        <w:rPr>
          <w:b/>
          <w:bCs/>
        </w:rPr>
        <w:t>s</w:t>
      </w:r>
      <w:r w:rsidRPr="00527830">
        <w:t xml:space="preserve"> relacionados con el mismo.</w:t>
      </w:r>
    </w:p>
    <w:p w14:paraId="508DB0CF" w14:textId="7E9927D9" w:rsidR="00443DDD" w:rsidRPr="00527830" w:rsidRDefault="00443DDD" w:rsidP="00443DDD">
      <w:pPr>
        <w:pStyle w:val="ListParagraph"/>
        <w:numPr>
          <w:ilvl w:val="0"/>
          <w:numId w:val="1"/>
        </w:numPr>
      </w:pPr>
      <w:r w:rsidRPr="00527830">
        <w:t>Una vez creado el</w:t>
      </w:r>
      <w:r w:rsidRPr="00527830">
        <w:rPr>
          <w:b/>
        </w:rPr>
        <w:t xml:space="preserve"> </w:t>
      </w:r>
      <w:r w:rsidR="009D6490" w:rsidRPr="00527830">
        <w:rPr>
          <w:b/>
        </w:rPr>
        <w:t>Asset</w:t>
      </w:r>
      <w:r w:rsidRPr="00527830">
        <w:t>, se deberá agregar un atributo este deberá de llamarse “type” y tiene que tener una cadena como valor, y deberá contener 3 valores posibles, estos son:</w:t>
      </w:r>
    </w:p>
    <w:p w14:paraId="1161A938" w14:textId="2A0E597D" w:rsidR="00443DDD" w:rsidRPr="00527830" w:rsidRDefault="00443DDD" w:rsidP="00443DDD">
      <w:pPr>
        <w:pStyle w:val="ListParagraph"/>
        <w:numPr>
          <w:ilvl w:val="0"/>
          <w:numId w:val="2"/>
        </w:numPr>
      </w:pPr>
      <w:r w:rsidRPr="00527830">
        <w:t>Building</w:t>
      </w:r>
    </w:p>
    <w:p w14:paraId="1BD627D5" w14:textId="3757DB1B" w:rsidR="00443DDD" w:rsidRPr="00527830" w:rsidRDefault="00443DDD" w:rsidP="00443DDD">
      <w:pPr>
        <w:pStyle w:val="ListParagraph"/>
        <w:numPr>
          <w:ilvl w:val="0"/>
          <w:numId w:val="2"/>
        </w:numPr>
      </w:pPr>
      <w:r w:rsidRPr="00527830">
        <w:t>Stores</w:t>
      </w:r>
    </w:p>
    <w:p w14:paraId="00540294" w14:textId="3C00486E" w:rsidR="00443DDD" w:rsidRPr="00527830" w:rsidRDefault="00443DDD" w:rsidP="00443DDD">
      <w:pPr>
        <w:pStyle w:val="ListParagraph"/>
        <w:numPr>
          <w:ilvl w:val="0"/>
          <w:numId w:val="2"/>
        </w:numPr>
      </w:pPr>
      <w:r w:rsidRPr="00527830">
        <w:t>Retail</w:t>
      </w:r>
    </w:p>
    <w:p w14:paraId="554E3B9F" w14:textId="2E84B718" w:rsidR="00443DDD" w:rsidRPr="00527830" w:rsidRDefault="00443DDD" w:rsidP="00443DDD">
      <w:pPr>
        <w:pStyle w:val="ListParagraph"/>
        <w:numPr>
          <w:ilvl w:val="0"/>
          <w:numId w:val="1"/>
        </w:numPr>
      </w:pPr>
      <w:r w:rsidRPr="00527830">
        <w:t>Por último, se deberá agregar al grupo llamado “Billing” dentro de la plataforma Lumen Cloud, este paso es importante para la visualización general de todos los clientes que usen este sistema.</w:t>
      </w:r>
    </w:p>
    <w:p w14:paraId="13235704" w14:textId="77777777" w:rsidR="00527830" w:rsidRPr="00527830" w:rsidRDefault="00527830" w:rsidP="00527830">
      <w:pPr>
        <w:pStyle w:val="ListParagraph"/>
      </w:pPr>
    </w:p>
    <w:p w14:paraId="0625C0E3" w14:textId="2B466972" w:rsidR="009D6490" w:rsidRPr="00527830" w:rsidRDefault="009D6490" w:rsidP="009D6490">
      <w:pPr>
        <w:rPr>
          <w:i/>
          <w:iCs/>
        </w:rPr>
      </w:pPr>
      <w:r w:rsidRPr="00527830">
        <w:rPr>
          <w:b/>
          <w:bCs/>
        </w:rPr>
        <w:t>Configuración de usuario:</w:t>
      </w:r>
      <w:r w:rsidRPr="00527830">
        <w:rPr>
          <w:b/>
          <w:bCs/>
        </w:rPr>
        <w:br/>
      </w:r>
      <w:r w:rsidR="00527830" w:rsidRPr="00527830">
        <w:t xml:space="preserve">Al momento de crear un usuario que usara el sistema de </w:t>
      </w:r>
      <w:r w:rsidR="00527830" w:rsidRPr="00527830">
        <w:rPr>
          <w:b/>
          <w:bCs/>
        </w:rPr>
        <w:t>Lumen Billing</w:t>
      </w:r>
      <w:r w:rsidR="00527830" w:rsidRPr="00527830">
        <w:t xml:space="preserve"> se deberá crear una relación del </w:t>
      </w:r>
      <w:r w:rsidR="00527830" w:rsidRPr="00527830">
        <w:rPr>
          <w:b/>
          <w:bCs/>
        </w:rPr>
        <w:t>Asset</w:t>
      </w:r>
      <w:r w:rsidR="00527830" w:rsidRPr="00527830">
        <w:t xml:space="preserve"> con el usuario en la plataforma de Thingsboard como se muestra en la </w:t>
      </w:r>
      <w:r w:rsidR="00527830" w:rsidRPr="00527830">
        <w:rPr>
          <w:i/>
          <w:iCs/>
        </w:rPr>
        <w:t>Figura 1</w:t>
      </w:r>
    </w:p>
    <w:p w14:paraId="704FDB3B" w14:textId="77777777" w:rsidR="00527830" w:rsidRPr="00527830" w:rsidRDefault="00527830" w:rsidP="009D6490">
      <w:pPr>
        <w:rPr>
          <w:i/>
          <w:iCs/>
        </w:rPr>
      </w:pPr>
    </w:p>
    <w:p w14:paraId="14283A73" w14:textId="77777777" w:rsidR="00527830" w:rsidRPr="00527830" w:rsidRDefault="00527830" w:rsidP="00527830">
      <w:pPr>
        <w:keepNext/>
      </w:pPr>
      <w:r w:rsidRPr="00527830">
        <w:rPr>
          <w:b/>
          <w:bCs/>
        </w:rPr>
        <w:drawing>
          <wp:inline distT="0" distB="0" distL="0" distR="0" wp14:anchorId="2C5B4B47" wp14:editId="21B80C05">
            <wp:extent cx="5943600" cy="4192905"/>
            <wp:effectExtent l="19050" t="19050" r="19050" b="17145"/>
            <wp:docPr id="1784138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138397" name=""/>
                    <pic:cNvPicPr/>
                  </pic:nvPicPr>
                  <pic:blipFill>
                    <a:blip r:embed="rId8"/>
                    <a:stretch>
                      <a:fillRect/>
                    </a:stretch>
                  </pic:blipFill>
                  <pic:spPr>
                    <a:xfrm>
                      <a:off x="0" y="0"/>
                      <a:ext cx="5943600" cy="4192905"/>
                    </a:xfrm>
                    <a:prstGeom prst="rect">
                      <a:avLst/>
                    </a:prstGeom>
                    <a:ln>
                      <a:solidFill>
                        <a:schemeClr val="tx1"/>
                      </a:solidFill>
                    </a:ln>
                  </pic:spPr>
                </pic:pic>
              </a:graphicData>
            </a:graphic>
          </wp:inline>
        </w:drawing>
      </w:r>
    </w:p>
    <w:p w14:paraId="24926563" w14:textId="6F8AE96D" w:rsidR="00527830" w:rsidRPr="00527830" w:rsidRDefault="00527830" w:rsidP="00527830">
      <w:pPr>
        <w:pStyle w:val="Caption"/>
      </w:pPr>
      <w:r w:rsidRPr="00527830">
        <w:t xml:space="preserve">Figura </w:t>
      </w:r>
      <w:r w:rsidRPr="00527830">
        <w:fldChar w:fldCharType="begin"/>
      </w:r>
      <w:r w:rsidRPr="00527830">
        <w:instrText xml:space="preserve"> SEQ Figure \* ARABIC </w:instrText>
      </w:r>
      <w:r w:rsidRPr="00527830">
        <w:fldChar w:fldCharType="separate"/>
      </w:r>
      <w:r w:rsidR="00850751">
        <w:rPr>
          <w:noProof/>
        </w:rPr>
        <w:t>1</w:t>
      </w:r>
      <w:r w:rsidRPr="00527830">
        <w:fldChar w:fldCharType="end"/>
      </w:r>
      <w:r w:rsidRPr="00527830">
        <w:t xml:space="preserve"> Relación Asset-Usuario</w:t>
      </w:r>
    </w:p>
    <w:p w14:paraId="516FA31C" w14:textId="61314B9F" w:rsidR="00527830" w:rsidRPr="00527830" w:rsidRDefault="00527830" w:rsidP="00527830">
      <w:pPr>
        <w:rPr>
          <w:i/>
          <w:iCs/>
        </w:rPr>
      </w:pPr>
      <w:r w:rsidRPr="00527830">
        <w:rPr>
          <w:i/>
          <w:iCs/>
        </w:rPr>
        <w:lastRenderedPageBreak/>
        <w:t xml:space="preserve">Nota: El sistema de </w:t>
      </w:r>
      <w:r w:rsidRPr="00527830">
        <w:rPr>
          <w:b/>
          <w:bCs/>
          <w:i/>
          <w:iCs/>
        </w:rPr>
        <w:t xml:space="preserve">Lumen Billing </w:t>
      </w:r>
      <w:r w:rsidRPr="00527830">
        <w:rPr>
          <w:i/>
          <w:iCs/>
        </w:rPr>
        <w:t xml:space="preserve">cuenta con niveles de autoridad, el cual TENANT-ADMIN tendrá acceso a todos los clientes que usen la plataforma de </w:t>
      </w:r>
      <w:r w:rsidRPr="00527830">
        <w:rPr>
          <w:b/>
          <w:bCs/>
          <w:i/>
          <w:iCs/>
        </w:rPr>
        <w:t>Lumen Billing</w:t>
      </w:r>
      <w:r w:rsidRPr="00527830">
        <w:rPr>
          <w:i/>
          <w:iCs/>
        </w:rPr>
        <w:t>.</w:t>
      </w:r>
    </w:p>
    <w:p w14:paraId="38FB85FB" w14:textId="77777777" w:rsidR="00527830" w:rsidRPr="00527830" w:rsidRDefault="00527830" w:rsidP="00527830">
      <w:pPr>
        <w:rPr>
          <w:i/>
          <w:iCs/>
        </w:rPr>
      </w:pPr>
    </w:p>
    <w:p w14:paraId="662FEE3D" w14:textId="67A9141C" w:rsidR="00443DDD" w:rsidRPr="00527830" w:rsidRDefault="00443DDD" w:rsidP="00443DDD">
      <w:pPr>
        <w:rPr>
          <w:b/>
          <w:bCs/>
          <w:sz w:val="24"/>
          <w:szCs w:val="24"/>
        </w:rPr>
      </w:pPr>
      <w:r w:rsidRPr="00527830">
        <w:rPr>
          <w:b/>
          <w:bCs/>
          <w:sz w:val="24"/>
          <w:szCs w:val="24"/>
        </w:rPr>
        <w:t xml:space="preserve">Arquitectura de </w:t>
      </w:r>
      <w:r w:rsidR="009D6490" w:rsidRPr="00527830">
        <w:rPr>
          <w:b/>
          <w:bCs/>
          <w:sz w:val="24"/>
          <w:szCs w:val="24"/>
        </w:rPr>
        <w:t>Asset</w:t>
      </w:r>
      <w:r w:rsidRPr="00527830">
        <w:rPr>
          <w:b/>
          <w:bCs/>
          <w:sz w:val="24"/>
          <w:szCs w:val="24"/>
        </w:rPr>
        <w:t>s según el tipo:</w:t>
      </w:r>
    </w:p>
    <w:p w14:paraId="3BBE95D7" w14:textId="3B973B96" w:rsidR="009D6490" w:rsidRPr="00527830" w:rsidRDefault="00A93F62" w:rsidP="009D6490">
      <w:pPr>
        <w:pStyle w:val="ListParagraph"/>
        <w:numPr>
          <w:ilvl w:val="0"/>
          <w:numId w:val="6"/>
        </w:numPr>
        <w:rPr>
          <w:b/>
          <w:bCs/>
        </w:rPr>
      </w:pPr>
      <w:r w:rsidRPr="00527830">
        <w:rPr>
          <w:noProof/>
        </w:rPr>
        <w:drawing>
          <wp:anchor distT="0" distB="0" distL="114300" distR="114300" simplePos="0" relativeHeight="251658240" behindDoc="1" locked="0" layoutInCell="1" allowOverlap="1" wp14:anchorId="00E6EE71" wp14:editId="53AFF197">
            <wp:simplePos x="0" y="0"/>
            <wp:positionH relativeFrom="margin">
              <wp:align>right</wp:align>
            </wp:positionH>
            <wp:positionV relativeFrom="paragraph">
              <wp:posOffset>987886</wp:posOffset>
            </wp:positionV>
            <wp:extent cx="5910580" cy="3773170"/>
            <wp:effectExtent l="19050" t="19050" r="13970" b="17780"/>
            <wp:wrapTight wrapText="bothSides">
              <wp:wrapPolygon edited="0">
                <wp:start x="-70" y="-109"/>
                <wp:lineTo x="-70" y="21593"/>
                <wp:lineTo x="21581" y="21593"/>
                <wp:lineTo x="21581" y="-109"/>
                <wp:lineTo x="-70" y="-109"/>
              </wp:wrapPolygon>
            </wp:wrapTight>
            <wp:docPr id="996417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0580" cy="377317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443DDD" w:rsidRPr="00527830">
        <w:rPr>
          <w:b/>
          <w:bCs/>
        </w:rPr>
        <w:t xml:space="preserve">Building: </w:t>
      </w:r>
      <w:r w:rsidR="00443DDD" w:rsidRPr="00527830">
        <w:t>Para este tipo de sistemas</w:t>
      </w:r>
      <w:r w:rsidRPr="00527830">
        <w:t xml:space="preserve"> se seguirá una arquitectura de 3 niveles de jerarquía, en la cima se encontrara el </w:t>
      </w:r>
      <w:r w:rsidR="009D6490" w:rsidRPr="00527830">
        <w:rPr>
          <w:b/>
        </w:rPr>
        <w:t>Asset</w:t>
      </w:r>
      <w:r w:rsidRPr="00527830">
        <w:t xml:space="preserve"> principal, debajo de este seguirá los </w:t>
      </w:r>
      <w:r w:rsidR="009D6490" w:rsidRPr="00527830">
        <w:rPr>
          <w:b/>
        </w:rPr>
        <w:t>Asset</w:t>
      </w:r>
      <w:r w:rsidR="009D6490" w:rsidRPr="00527830">
        <w:rPr>
          <w:b/>
          <w:bCs/>
        </w:rPr>
        <w:t>s</w:t>
      </w:r>
      <w:r w:rsidRPr="00527830">
        <w:t xml:space="preserve"> de nivel y debajo de estos </w:t>
      </w:r>
      <w:proofErr w:type="spellStart"/>
      <w:r w:rsidRPr="00527830">
        <w:t>iran</w:t>
      </w:r>
      <w:proofErr w:type="spellEnd"/>
      <w:r w:rsidRPr="00527830">
        <w:t xml:space="preserve"> los dispositivos con una nomenclatura especifica con el fin de identificar los dispositivos de cada condominio y nivel como se muestra en la </w:t>
      </w:r>
      <w:r w:rsidRPr="00527830">
        <w:rPr>
          <w:i/>
          <w:iCs/>
        </w:rPr>
        <w:t xml:space="preserve">Figura </w:t>
      </w:r>
      <w:r w:rsidR="00527830" w:rsidRPr="00527830">
        <w:rPr>
          <w:i/>
          <w:iCs/>
        </w:rPr>
        <w:t>2</w:t>
      </w:r>
      <w:r w:rsidRPr="00527830">
        <w:t xml:space="preserve">, donde se espera que </w:t>
      </w:r>
      <w:proofErr w:type="spellStart"/>
      <w:r w:rsidRPr="00527830">
        <w:t>xxxx</w:t>
      </w:r>
      <w:proofErr w:type="spellEnd"/>
      <w:r w:rsidRPr="00527830">
        <w:t xml:space="preserve"> sean los identificadores únicos del dispositivo.</w:t>
      </w:r>
    </w:p>
    <w:p w14:paraId="7E12262A" w14:textId="0152771B" w:rsidR="00A93F62" w:rsidRPr="00527830" w:rsidRDefault="00A93F62" w:rsidP="00A93F62">
      <w:r w:rsidRPr="00527830">
        <w:rPr>
          <w:noProof/>
        </w:rPr>
        <mc:AlternateContent>
          <mc:Choice Requires="wps">
            <w:drawing>
              <wp:anchor distT="0" distB="0" distL="114300" distR="114300" simplePos="0" relativeHeight="251660288" behindDoc="1" locked="0" layoutInCell="1" allowOverlap="1" wp14:anchorId="20BB45D6" wp14:editId="10852E6E">
                <wp:simplePos x="0" y="0"/>
                <wp:positionH relativeFrom="margin">
                  <wp:align>left</wp:align>
                </wp:positionH>
                <wp:positionV relativeFrom="paragraph">
                  <wp:posOffset>3754986</wp:posOffset>
                </wp:positionV>
                <wp:extent cx="5118735" cy="635"/>
                <wp:effectExtent l="0" t="0" r="5715" b="0"/>
                <wp:wrapTight wrapText="bothSides">
                  <wp:wrapPolygon edited="0">
                    <wp:start x="0" y="0"/>
                    <wp:lineTo x="0" y="20057"/>
                    <wp:lineTo x="21544" y="20057"/>
                    <wp:lineTo x="21544" y="0"/>
                    <wp:lineTo x="0" y="0"/>
                  </wp:wrapPolygon>
                </wp:wrapTight>
                <wp:docPr id="1428736003" name="Text Box 1"/>
                <wp:cNvGraphicFramePr/>
                <a:graphic xmlns:a="http://schemas.openxmlformats.org/drawingml/2006/main">
                  <a:graphicData uri="http://schemas.microsoft.com/office/word/2010/wordprocessingShape">
                    <wps:wsp>
                      <wps:cNvSpPr txBox="1"/>
                      <wps:spPr>
                        <a:xfrm>
                          <a:off x="0" y="0"/>
                          <a:ext cx="5118735" cy="635"/>
                        </a:xfrm>
                        <a:prstGeom prst="rect">
                          <a:avLst/>
                        </a:prstGeom>
                        <a:solidFill>
                          <a:prstClr val="white"/>
                        </a:solidFill>
                        <a:ln>
                          <a:noFill/>
                        </a:ln>
                      </wps:spPr>
                      <wps:txbx>
                        <w:txbxContent>
                          <w:p w14:paraId="4DBB5261" w14:textId="00D3C712" w:rsidR="00A93F62" w:rsidRPr="00527830" w:rsidRDefault="00A93F62" w:rsidP="00A93F62">
                            <w:pPr>
                              <w:pStyle w:val="Caption"/>
                              <w:rPr>
                                <w:noProof/>
                              </w:rPr>
                            </w:pPr>
                            <w:r w:rsidRPr="00527830">
                              <w:t xml:space="preserve">Figura </w:t>
                            </w:r>
                            <w:r w:rsidRPr="00527830">
                              <w:fldChar w:fldCharType="begin"/>
                            </w:r>
                            <w:r w:rsidRPr="00527830">
                              <w:instrText xml:space="preserve"> SEQ Figure \* ARABIC </w:instrText>
                            </w:r>
                            <w:r w:rsidRPr="00527830">
                              <w:fldChar w:fldCharType="separate"/>
                            </w:r>
                            <w:r w:rsidR="00850751">
                              <w:rPr>
                                <w:noProof/>
                              </w:rPr>
                              <w:t>2</w:t>
                            </w:r>
                            <w:r w:rsidRPr="00527830">
                              <w:fldChar w:fldCharType="end"/>
                            </w:r>
                            <w:r w:rsidRPr="00527830">
                              <w:t xml:space="preserve"> Arquitectura Tipo “Building”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BB45D6" id="_x0000_t202" coordsize="21600,21600" o:spt="202" path="m,l,21600r21600,l21600,xe">
                <v:stroke joinstyle="miter"/>
                <v:path gradientshapeok="t" o:connecttype="rect"/>
              </v:shapetype>
              <v:shape id="Text Box 1" o:spid="_x0000_s1026" type="#_x0000_t202" style="position:absolute;margin-left:0;margin-top:295.65pt;width:403.05pt;height:.05pt;z-index:-25165619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" stroked="f">
                <v:textbox style="mso-fit-shape-to-text:t" inset="0,0,0,0">
                  <w:txbxContent>
                    <w:p w14:paraId="4DBB5261" w14:textId="00D3C712" w:rsidR="00A93F62" w:rsidRPr="00527830" w:rsidRDefault="00A93F62" w:rsidP="00A93F62">
                      <w:pPr>
                        <w:pStyle w:val="Caption"/>
                        <w:rPr>
                          <w:noProof/>
                        </w:rPr>
                      </w:pPr>
                      <w:r w:rsidRPr="00527830">
                        <w:t xml:space="preserve">Figura </w:t>
                      </w:r>
                      <w:r w:rsidRPr="00527830">
                        <w:fldChar w:fldCharType="begin"/>
                      </w:r>
                      <w:r w:rsidRPr="00527830">
                        <w:instrText xml:space="preserve"> SEQ Figure \* ARABIC </w:instrText>
                      </w:r>
                      <w:r w:rsidRPr="00527830">
                        <w:fldChar w:fldCharType="separate"/>
                      </w:r>
                      <w:r w:rsidR="00850751">
                        <w:rPr>
                          <w:noProof/>
                        </w:rPr>
                        <w:t>2</w:t>
                      </w:r>
                      <w:r w:rsidRPr="00527830">
                        <w:fldChar w:fldCharType="end"/>
                      </w:r>
                      <w:r w:rsidRPr="00527830">
                        <w:t xml:space="preserve"> Arquitectura Tipo “Building” </w:t>
                      </w:r>
                    </w:p>
                  </w:txbxContent>
                </v:textbox>
                <w10:wrap type="tight" anchorx="margin"/>
              </v:shape>
            </w:pict>
          </mc:Fallback>
        </mc:AlternateContent>
      </w:r>
    </w:p>
    <w:p w14:paraId="5DD58CCF" w14:textId="2563C5EC" w:rsidR="00A93F62" w:rsidRPr="00527830" w:rsidRDefault="00A93F62" w:rsidP="00A93F62">
      <w:pPr>
        <w:pStyle w:val="ListParagraph"/>
        <w:numPr>
          <w:ilvl w:val="0"/>
          <w:numId w:val="6"/>
        </w:numPr>
        <w:rPr>
          <w:b/>
          <w:bCs/>
        </w:rPr>
      </w:pPr>
      <w:r w:rsidRPr="00527830">
        <w:rPr>
          <w:noProof/>
        </w:rPr>
        <w:lastRenderedPageBreak/>
        <mc:AlternateContent>
          <mc:Choice Requires="wps">
            <w:drawing>
              <wp:anchor distT="0" distB="0" distL="114300" distR="114300" simplePos="0" relativeHeight="251663360" behindDoc="1" locked="0" layoutInCell="1" allowOverlap="1" wp14:anchorId="4C82E3B2" wp14:editId="69F63A6B">
                <wp:simplePos x="0" y="0"/>
                <wp:positionH relativeFrom="column">
                  <wp:posOffset>19050</wp:posOffset>
                </wp:positionH>
                <wp:positionV relativeFrom="paragraph">
                  <wp:posOffset>5078730</wp:posOffset>
                </wp:positionV>
                <wp:extent cx="5903595" cy="635"/>
                <wp:effectExtent l="0" t="0" r="0" b="0"/>
                <wp:wrapTight wrapText="bothSides">
                  <wp:wrapPolygon edited="0">
                    <wp:start x="0" y="0"/>
                    <wp:lineTo x="0" y="21600"/>
                    <wp:lineTo x="21600" y="21600"/>
                    <wp:lineTo x="21600" y="0"/>
                  </wp:wrapPolygon>
                </wp:wrapTight>
                <wp:docPr id="810063498" name="Text Box 1"/>
                <wp:cNvGraphicFramePr/>
                <a:graphic xmlns:a="http://schemas.openxmlformats.org/drawingml/2006/main">
                  <a:graphicData uri="http://schemas.microsoft.com/office/word/2010/wordprocessingShape">
                    <wps:wsp>
                      <wps:cNvSpPr txBox="1"/>
                      <wps:spPr>
                        <a:xfrm>
                          <a:off x="0" y="0"/>
                          <a:ext cx="5903595" cy="635"/>
                        </a:xfrm>
                        <a:prstGeom prst="rect">
                          <a:avLst/>
                        </a:prstGeom>
                        <a:solidFill>
                          <a:prstClr val="white"/>
                        </a:solidFill>
                        <a:ln>
                          <a:noFill/>
                        </a:ln>
                      </wps:spPr>
                      <wps:txbx>
                        <w:txbxContent>
                          <w:p w14:paraId="01191591" w14:textId="7FE59DB8" w:rsidR="00A93F62" w:rsidRPr="00527830" w:rsidRDefault="00A93F62" w:rsidP="00A93F62">
                            <w:pPr>
                              <w:pStyle w:val="Caption"/>
                              <w:rPr>
                                <w:noProof/>
                              </w:rPr>
                            </w:pPr>
                            <w:r w:rsidRPr="00527830">
                              <w:t xml:space="preserve">Figura </w:t>
                            </w:r>
                            <w:r w:rsidRPr="00527830">
                              <w:fldChar w:fldCharType="begin"/>
                            </w:r>
                            <w:r w:rsidRPr="00527830">
                              <w:instrText xml:space="preserve"> SEQ Figure \* ARABIC </w:instrText>
                            </w:r>
                            <w:r w:rsidRPr="00527830">
                              <w:fldChar w:fldCharType="separate"/>
                            </w:r>
                            <w:r w:rsidR="00850751">
                              <w:rPr>
                                <w:noProof/>
                              </w:rPr>
                              <w:t>3</w:t>
                            </w:r>
                            <w:r w:rsidRPr="00527830">
                              <w:fldChar w:fldCharType="end"/>
                            </w:r>
                            <w:r w:rsidRPr="00527830">
                              <w:t xml:space="preserve"> Arquitectura Tipo "Retail"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82E3B2" id="_x0000_s1027" type="#_x0000_t202" style="position:absolute;left:0;text-align:left;margin-left:1.5pt;margin-top:399.9pt;width:464.8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" stroked="f">
                <v:textbox style="mso-fit-shape-to-text:t" inset="0,0,0,0">
                  <w:txbxContent>
                    <w:p w14:paraId="01191591" w14:textId="7FE59DB8" w:rsidR="00A93F62" w:rsidRPr="00527830" w:rsidRDefault="00A93F62" w:rsidP="00A93F62">
                      <w:pPr>
                        <w:pStyle w:val="Caption"/>
                        <w:rPr>
                          <w:noProof/>
                        </w:rPr>
                      </w:pPr>
                      <w:r w:rsidRPr="00527830">
                        <w:t xml:space="preserve">Figura </w:t>
                      </w:r>
                      <w:r w:rsidRPr="00527830">
                        <w:fldChar w:fldCharType="begin"/>
                      </w:r>
                      <w:r w:rsidRPr="00527830">
                        <w:instrText xml:space="preserve"> SEQ Figure \* ARABIC </w:instrText>
                      </w:r>
                      <w:r w:rsidRPr="00527830">
                        <w:fldChar w:fldCharType="separate"/>
                      </w:r>
                      <w:r w:rsidR="00850751">
                        <w:rPr>
                          <w:noProof/>
                        </w:rPr>
                        <w:t>3</w:t>
                      </w:r>
                      <w:r w:rsidRPr="00527830">
                        <w:fldChar w:fldCharType="end"/>
                      </w:r>
                      <w:r w:rsidRPr="00527830">
                        <w:t xml:space="preserve"> Arquitectura Tipo "Retail"</w:t>
                      </w:r>
                    </w:p>
                  </w:txbxContent>
                </v:textbox>
                <w10:wrap type="tight"/>
              </v:shape>
            </w:pict>
          </mc:Fallback>
        </mc:AlternateContent>
      </w:r>
      <w:r w:rsidRPr="00527830">
        <w:rPr>
          <w:noProof/>
        </w:rPr>
        <w:drawing>
          <wp:anchor distT="0" distB="0" distL="114300" distR="114300" simplePos="0" relativeHeight="251661312" behindDoc="1" locked="0" layoutInCell="1" allowOverlap="1" wp14:anchorId="732BC252" wp14:editId="7303DAC5">
            <wp:simplePos x="0" y="0"/>
            <wp:positionH relativeFrom="margin">
              <wp:align>right</wp:align>
            </wp:positionH>
            <wp:positionV relativeFrom="paragraph">
              <wp:posOffset>594360</wp:posOffset>
            </wp:positionV>
            <wp:extent cx="5903595" cy="4427220"/>
            <wp:effectExtent l="19050" t="19050" r="20955" b="11430"/>
            <wp:wrapTight wrapText="bothSides">
              <wp:wrapPolygon edited="0">
                <wp:start x="-70" y="-93"/>
                <wp:lineTo x="-70" y="21563"/>
                <wp:lineTo x="21607" y="21563"/>
                <wp:lineTo x="21607" y="-93"/>
                <wp:lineTo x="-70" y="-93"/>
              </wp:wrapPolygon>
            </wp:wrapTight>
            <wp:docPr id="13793624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3595" cy="442722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Pr="00527830">
        <w:rPr>
          <w:b/>
          <w:bCs/>
        </w:rPr>
        <w:t xml:space="preserve">Retail: </w:t>
      </w:r>
      <w:r w:rsidRPr="00527830">
        <w:t xml:space="preserve">Este sigue un </w:t>
      </w:r>
      <w:r w:rsidR="00F94CC6" w:rsidRPr="00527830">
        <w:t>patrón</w:t>
      </w:r>
      <w:r w:rsidRPr="00527830">
        <w:t xml:space="preserve"> similar al tipo “Building” sin embargo, hay una ligera diferencia en las </w:t>
      </w:r>
      <w:r w:rsidR="00F94CC6" w:rsidRPr="00527830">
        <w:t>nomenclaturas</w:t>
      </w:r>
      <w:r w:rsidRPr="00527830">
        <w:t xml:space="preserve"> de los dispositivos como se muestra en la </w:t>
      </w:r>
      <w:r w:rsidRPr="00527830">
        <w:rPr>
          <w:i/>
          <w:iCs/>
        </w:rPr>
        <w:t xml:space="preserve">Figura </w:t>
      </w:r>
      <w:r w:rsidR="00527830" w:rsidRPr="00527830">
        <w:rPr>
          <w:i/>
          <w:iCs/>
        </w:rPr>
        <w:t>3</w:t>
      </w:r>
      <w:r w:rsidRPr="00527830">
        <w:rPr>
          <w:i/>
          <w:iCs/>
        </w:rPr>
        <w:t>.</w:t>
      </w:r>
    </w:p>
    <w:p w14:paraId="3C2C18EF" w14:textId="5D8B2E47" w:rsidR="00A93F62" w:rsidRPr="00527830" w:rsidRDefault="00A93F62" w:rsidP="00035840">
      <w:pPr>
        <w:ind w:left="360"/>
      </w:pPr>
    </w:p>
    <w:p w14:paraId="62C587A1" w14:textId="77777777" w:rsidR="00035840" w:rsidRPr="00527830" w:rsidRDefault="00035840" w:rsidP="00035840">
      <w:pPr>
        <w:ind w:left="360"/>
      </w:pPr>
    </w:p>
    <w:p w14:paraId="14769EDD" w14:textId="77777777" w:rsidR="00035840" w:rsidRPr="00527830" w:rsidRDefault="00035840" w:rsidP="00035840">
      <w:pPr>
        <w:ind w:left="360"/>
      </w:pPr>
    </w:p>
    <w:p w14:paraId="59B25B19" w14:textId="0EABA8DA" w:rsidR="00035840" w:rsidRPr="00527830" w:rsidRDefault="00035840" w:rsidP="00035840">
      <w:pPr>
        <w:pStyle w:val="ListParagraph"/>
        <w:numPr>
          <w:ilvl w:val="0"/>
          <w:numId w:val="6"/>
        </w:numPr>
        <w:rPr>
          <w:b/>
          <w:bCs/>
        </w:rPr>
      </w:pPr>
      <w:r w:rsidRPr="00527830">
        <w:rPr>
          <w:b/>
          <w:bCs/>
        </w:rPr>
        <w:t xml:space="preserve">Stores: </w:t>
      </w:r>
      <w:r w:rsidRPr="00527830">
        <w:t xml:space="preserve">Este tipo cambia sus niveles de jerarquía, ya que por lo general será para lugares o clientes que no cuenten con niveles por ejemplo Plazas, lo cual iría de forma directa la relación entre el </w:t>
      </w:r>
      <w:r w:rsidR="009D6490" w:rsidRPr="00527830">
        <w:rPr>
          <w:b/>
        </w:rPr>
        <w:t>Asset</w:t>
      </w:r>
      <w:r w:rsidRPr="00527830">
        <w:t xml:space="preserve"> principal y los dispositivos de medición como se ve en la </w:t>
      </w:r>
      <w:r w:rsidRPr="00527830">
        <w:rPr>
          <w:i/>
          <w:iCs/>
        </w:rPr>
        <w:t xml:space="preserve">Figura </w:t>
      </w:r>
      <w:r w:rsidR="00527830" w:rsidRPr="00527830">
        <w:rPr>
          <w:i/>
          <w:iCs/>
        </w:rPr>
        <w:t>4</w:t>
      </w:r>
      <w:r w:rsidRPr="00527830">
        <w:rPr>
          <w:i/>
          <w:iCs/>
        </w:rPr>
        <w:t xml:space="preserve">. </w:t>
      </w:r>
      <w:r w:rsidRPr="00527830">
        <w:t xml:space="preserve"> E igualmente hay cambios en la nomenclatura de los dispositivos.</w:t>
      </w:r>
    </w:p>
    <w:p w14:paraId="1411926B" w14:textId="77777777" w:rsidR="00035840" w:rsidRPr="00527830" w:rsidRDefault="00035840" w:rsidP="00035840">
      <w:pPr>
        <w:pStyle w:val="NormalWeb"/>
        <w:keepNext/>
        <w:rPr>
          <w:lang w:val="es-HN"/>
        </w:rPr>
      </w:pPr>
      <w:r w:rsidRPr="00527830">
        <w:rPr>
          <w:noProof/>
          <w:lang w:val="es-HN"/>
        </w:rPr>
        <w:lastRenderedPageBreak/>
        <w:drawing>
          <wp:inline distT="0" distB="0" distL="0" distR="0" wp14:anchorId="42916BE0" wp14:editId="477EC668">
            <wp:extent cx="5943600" cy="4457700"/>
            <wp:effectExtent l="19050" t="19050" r="19050" b="19050"/>
            <wp:docPr id="8264710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solidFill>
                        <a:schemeClr val="tx1"/>
                      </a:solidFill>
                    </a:ln>
                  </pic:spPr>
                </pic:pic>
              </a:graphicData>
            </a:graphic>
          </wp:inline>
        </w:drawing>
      </w:r>
    </w:p>
    <w:p w14:paraId="5FE441D2" w14:textId="2B1D847E" w:rsidR="00035840" w:rsidRPr="00527830" w:rsidRDefault="00035840" w:rsidP="00035840">
      <w:pPr>
        <w:pStyle w:val="Caption"/>
      </w:pPr>
      <w:r w:rsidRPr="00527830">
        <w:t xml:space="preserve">Figura </w:t>
      </w:r>
      <w:r w:rsidRPr="00527830">
        <w:fldChar w:fldCharType="begin"/>
      </w:r>
      <w:r w:rsidRPr="00527830">
        <w:instrText xml:space="preserve"> SEQ Figure \* ARABIC </w:instrText>
      </w:r>
      <w:r w:rsidRPr="00527830">
        <w:fldChar w:fldCharType="separate"/>
      </w:r>
      <w:r w:rsidR="00850751">
        <w:rPr>
          <w:noProof/>
        </w:rPr>
        <w:t>4</w:t>
      </w:r>
      <w:r w:rsidRPr="00527830">
        <w:fldChar w:fldCharType="end"/>
      </w:r>
      <w:r w:rsidRPr="00527830">
        <w:t xml:space="preserve"> Arquitectura Tipo "Stores"</w:t>
      </w:r>
    </w:p>
    <w:p w14:paraId="67CA5F2E" w14:textId="77777777" w:rsidR="00035840" w:rsidRPr="00527830" w:rsidRDefault="00035840" w:rsidP="00035840">
      <w:pPr>
        <w:pStyle w:val="ListParagraph"/>
        <w:rPr>
          <w:b/>
          <w:bCs/>
        </w:rPr>
      </w:pPr>
    </w:p>
    <w:p w14:paraId="0DD2F8F4" w14:textId="15265568" w:rsidR="009D6490" w:rsidRPr="00527830" w:rsidRDefault="00527830" w:rsidP="009D6490">
      <w:pPr>
        <w:spacing w:line="360" w:lineRule="auto"/>
        <w:rPr>
          <w:b/>
          <w:bCs/>
          <w:sz w:val="24"/>
          <w:szCs w:val="24"/>
        </w:rPr>
      </w:pPr>
      <w:r w:rsidRPr="00527830">
        <w:rPr>
          <w:b/>
          <w:bCs/>
          <w:sz w:val="24"/>
          <w:szCs w:val="24"/>
        </w:rPr>
        <w:t>Prefijos de dispositivos según el tipo de medición:</w:t>
      </w:r>
    </w:p>
    <w:p w14:paraId="75DFBA19" w14:textId="1F18F0E8" w:rsidR="009D6490" w:rsidRPr="00527830" w:rsidRDefault="00F94CC6" w:rsidP="009D6490">
      <w:pPr>
        <w:pStyle w:val="ListParagraph"/>
        <w:numPr>
          <w:ilvl w:val="0"/>
          <w:numId w:val="9"/>
        </w:numPr>
        <w:spacing w:line="360" w:lineRule="auto"/>
        <w:rPr>
          <w:sz w:val="24"/>
          <w:szCs w:val="24"/>
        </w:rPr>
      </w:pPr>
      <w:r w:rsidRPr="00527830">
        <w:rPr>
          <w:sz w:val="24"/>
          <w:szCs w:val="24"/>
        </w:rPr>
        <w:t>Medición</w:t>
      </w:r>
      <w:r w:rsidR="009D6490" w:rsidRPr="00527830">
        <w:rPr>
          <w:sz w:val="24"/>
          <w:szCs w:val="24"/>
        </w:rPr>
        <w:t xml:space="preserve"> de </w:t>
      </w:r>
      <w:r w:rsidRPr="00527830">
        <w:rPr>
          <w:sz w:val="24"/>
          <w:szCs w:val="24"/>
        </w:rPr>
        <w:t>Energía</w:t>
      </w:r>
      <w:r w:rsidR="009D6490" w:rsidRPr="00527830">
        <w:rPr>
          <w:sz w:val="24"/>
          <w:szCs w:val="24"/>
        </w:rPr>
        <w:t xml:space="preserve"> -&gt; EM-XXXXXXXX</w:t>
      </w:r>
    </w:p>
    <w:p w14:paraId="7263D019" w14:textId="381A772C" w:rsidR="009D6490" w:rsidRPr="00527830" w:rsidRDefault="00F94CC6" w:rsidP="009D6490">
      <w:pPr>
        <w:pStyle w:val="ListParagraph"/>
        <w:numPr>
          <w:ilvl w:val="0"/>
          <w:numId w:val="9"/>
        </w:numPr>
        <w:spacing w:line="360" w:lineRule="auto"/>
        <w:rPr>
          <w:sz w:val="24"/>
          <w:szCs w:val="24"/>
        </w:rPr>
      </w:pPr>
      <w:r w:rsidRPr="00527830">
        <w:rPr>
          <w:sz w:val="24"/>
          <w:szCs w:val="24"/>
        </w:rPr>
        <w:t>Medición</w:t>
      </w:r>
      <w:r w:rsidR="009D6490" w:rsidRPr="00527830">
        <w:rPr>
          <w:sz w:val="24"/>
          <w:szCs w:val="24"/>
        </w:rPr>
        <w:t xml:space="preserve"> de Gas -&gt; GM-XXXXXXXXX</w:t>
      </w:r>
    </w:p>
    <w:p w14:paraId="641E898D" w14:textId="302F9428" w:rsidR="009D6490" w:rsidRPr="00527830" w:rsidRDefault="00F94CC6" w:rsidP="009D6490">
      <w:pPr>
        <w:pStyle w:val="ListParagraph"/>
        <w:numPr>
          <w:ilvl w:val="0"/>
          <w:numId w:val="9"/>
        </w:numPr>
        <w:spacing w:line="360" w:lineRule="auto"/>
        <w:rPr>
          <w:sz w:val="24"/>
          <w:szCs w:val="24"/>
        </w:rPr>
      </w:pPr>
      <w:r w:rsidRPr="00527830">
        <w:rPr>
          <w:sz w:val="24"/>
          <w:szCs w:val="24"/>
        </w:rPr>
        <w:t>Medición</w:t>
      </w:r>
      <w:r w:rsidR="009D6490" w:rsidRPr="00527830">
        <w:rPr>
          <w:sz w:val="24"/>
          <w:szCs w:val="24"/>
        </w:rPr>
        <w:t xml:space="preserve"> de Agua Helada -&gt; CWM-XXXXXXXXX</w:t>
      </w:r>
    </w:p>
    <w:p w14:paraId="15335784" w14:textId="1F0FF546" w:rsidR="009D6490" w:rsidRPr="00527830" w:rsidRDefault="00F94CC6" w:rsidP="009D6490">
      <w:pPr>
        <w:pStyle w:val="ListParagraph"/>
        <w:numPr>
          <w:ilvl w:val="0"/>
          <w:numId w:val="9"/>
        </w:numPr>
        <w:spacing w:line="360" w:lineRule="auto"/>
        <w:rPr>
          <w:sz w:val="24"/>
          <w:szCs w:val="24"/>
        </w:rPr>
      </w:pPr>
      <w:r w:rsidRPr="00527830">
        <w:rPr>
          <w:sz w:val="24"/>
          <w:szCs w:val="24"/>
        </w:rPr>
        <w:t>Medición</w:t>
      </w:r>
      <w:r w:rsidR="009D6490" w:rsidRPr="00527830">
        <w:rPr>
          <w:sz w:val="24"/>
          <w:szCs w:val="24"/>
        </w:rPr>
        <w:t xml:space="preserve"> de Agua Caliente -&gt; HWM-XXXXXXXXX</w:t>
      </w:r>
    </w:p>
    <w:p w14:paraId="747A39EB" w14:textId="599A6929" w:rsidR="009D6490" w:rsidRPr="00527830" w:rsidRDefault="00F94CC6" w:rsidP="009D6490">
      <w:pPr>
        <w:pStyle w:val="ListParagraph"/>
        <w:numPr>
          <w:ilvl w:val="0"/>
          <w:numId w:val="9"/>
        </w:numPr>
        <w:spacing w:line="360" w:lineRule="auto"/>
        <w:rPr>
          <w:sz w:val="24"/>
          <w:szCs w:val="24"/>
        </w:rPr>
      </w:pPr>
      <w:r w:rsidRPr="00527830">
        <w:rPr>
          <w:sz w:val="24"/>
          <w:szCs w:val="24"/>
        </w:rPr>
        <w:t>Medición</w:t>
      </w:r>
      <w:r w:rsidR="009D6490" w:rsidRPr="00527830">
        <w:rPr>
          <w:sz w:val="24"/>
          <w:szCs w:val="24"/>
        </w:rPr>
        <w:t xml:space="preserve"> de Aire -&gt; AM-XXXXXXXXXX</w:t>
      </w:r>
    </w:p>
    <w:p w14:paraId="06E904B1" w14:textId="77777777" w:rsidR="009D6490" w:rsidRPr="00527830" w:rsidRDefault="009D6490" w:rsidP="009D6490">
      <w:pPr>
        <w:spacing w:line="360" w:lineRule="auto"/>
        <w:rPr>
          <w:sz w:val="24"/>
          <w:szCs w:val="24"/>
        </w:rPr>
      </w:pPr>
    </w:p>
    <w:p w14:paraId="4F8C003C" w14:textId="77777777" w:rsidR="009D6490" w:rsidRPr="00527830" w:rsidRDefault="009D6490" w:rsidP="009D6490">
      <w:pPr>
        <w:spacing w:line="360" w:lineRule="auto"/>
        <w:rPr>
          <w:sz w:val="24"/>
          <w:szCs w:val="24"/>
        </w:rPr>
      </w:pPr>
    </w:p>
    <w:sectPr w:rsidR="009D6490" w:rsidRPr="00527830" w:rsidSect="0013721F">
      <w:pgSz w:w="12240" w:h="158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222B0B" w14:textId="77777777" w:rsidR="00654068" w:rsidRPr="00527830" w:rsidRDefault="00654068" w:rsidP="00A93F62">
      <w:pPr>
        <w:spacing w:after="0" w:line="240" w:lineRule="auto"/>
      </w:pPr>
      <w:r w:rsidRPr="00527830">
        <w:separator/>
      </w:r>
    </w:p>
  </w:endnote>
  <w:endnote w:type="continuationSeparator" w:id="0">
    <w:p w14:paraId="4D2523BA" w14:textId="77777777" w:rsidR="00654068" w:rsidRPr="00527830" w:rsidRDefault="00654068" w:rsidP="00A93F62">
      <w:pPr>
        <w:spacing w:after="0" w:line="240" w:lineRule="auto"/>
      </w:pPr>
      <w:r w:rsidRPr="0052783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9798AC" w14:textId="77777777" w:rsidR="00654068" w:rsidRPr="00527830" w:rsidRDefault="00654068" w:rsidP="00A93F62">
      <w:pPr>
        <w:spacing w:after="0" w:line="240" w:lineRule="auto"/>
      </w:pPr>
      <w:r w:rsidRPr="00527830">
        <w:separator/>
      </w:r>
    </w:p>
  </w:footnote>
  <w:footnote w:type="continuationSeparator" w:id="0">
    <w:p w14:paraId="18EA4CDB" w14:textId="77777777" w:rsidR="00654068" w:rsidRPr="00527830" w:rsidRDefault="00654068" w:rsidP="00A93F62">
      <w:pPr>
        <w:spacing w:after="0" w:line="240" w:lineRule="auto"/>
      </w:pPr>
      <w:r w:rsidRPr="00527830">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A1661"/>
    <w:multiLevelType w:val="hybridMultilevel"/>
    <w:tmpl w:val="9F6A3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AF5346"/>
    <w:multiLevelType w:val="hybridMultilevel"/>
    <w:tmpl w:val="29EA4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500945"/>
    <w:multiLevelType w:val="hybridMultilevel"/>
    <w:tmpl w:val="E1086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096CF5"/>
    <w:multiLevelType w:val="hybridMultilevel"/>
    <w:tmpl w:val="EFE0E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D66065"/>
    <w:multiLevelType w:val="hybridMultilevel"/>
    <w:tmpl w:val="79C2A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625B78"/>
    <w:multiLevelType w:val="hybridMultilevel"/>
    <w:tmpl w:val="B86EF23A"/>
    <w:lvl w:ilvl="0" w:tplc="C21639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375208B"/>
    <w:multiLevelType w:val="hybridMultilevel"/>
    <w:tmpl w:val="A1560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DF5673"/>
    <w:multiLevelType w:val="hybridMultilevel"/>
    <w:tmpl w:val="881E873E"/>
    <w:lvl w:ilvl="0" w:tplc="46C8F6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E0670CE"/>
    <w:multiLevelType w:val="hybridMultilevel"/>
    <w:tmpl w:val="A2D42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5459941">
    <w:abstractNumId w:val="2"/>
  </w:num>
  <w:num w:numId="2" w16cid:durableId="1350794804">
    <w:abstractNumId w:val="5"/>
  </w:num>
  <w:num w:numId="3" w16cid:durableId="182330135">
    <w:abstractNumId w:val="0"/>
  </w:num>
  <w:num w:numId="4" w16cid:durableId="1837920194">
    <w:abstractNumId w:val="7"/>
  </w:num>
  <w:num w:numId="5" w16cid:durableId="122582226">
    <w:abstractNumId w:val="3"/>
  </w:num>
  <w:num w:numId="6" w16cid:durableId="1087924649">
    <w:abstractNumId w:val="6"/>
  </w:num>
  <w:num w:numId="7" w16cid:durableId="1724673910">
    <w:abstractNumId w:val="8"/>
  </w:num>
  <w:num w:numId="8" w16cid:durableId="1998997615">
    <w:abstractNumId w:val="1"/>
  </w:num>
  <w:num w:numId="9" w16cid:durableId="2567185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DDD"/>
    <w:rsid w:val="00035840"/>
    <w:rsid w:val="000D0A3C"/>
    <w:rsid w:val="001045F0"/>
    <w:rsid w:val="0013721F"/>
    <w:rsid w:val="00443DDD"/>
    <w:rsid w:val="00524B4E"/>
    <w:rsid w:val="00527830"/>
    <w:rsid w:val="00654068"/>
    <w:rsid w:val="00850751"/>
    <w:rsid w:val="009D6490"/>
    <w:rsid w:val="00A93F62"/>
    <w:rsid w:val="00EC2C6E"/>
    <w:rsid w:val="00F94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733C6"/>
  <w15:chartTrackingRefBased/>
  <w15:docId w15:val="{6FBF57BE-C556-4ED9-B726-7D5DAEAB7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H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DDD"/>
    <w:pPr>
      <w:ind w:left="720"/>
      <w:contextualSpacing/>
    </w:pPr>
  </w:style>
  <w:style w:type="paragraph" w:styleId="NormalWeb">
    <w:name w:val="Normal (Web)"/>
    <w:basedOn w:val="Normal"/>
    <w:uiPriority w:val="99"/>
    <w:unhideWhenUsed/>
    <w:rsid w:val="00A93F6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A93F6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93F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3F62"/>
    <w:rPr>
      <w:lang w:val="es-HN"/>
    </w:rPr>
  </w:style>
  <w:style w:type="paragraph" w:styleId="Footer">
    <w:name w:val="footer"/>
    <w:basedOn w:val="Normal"/>
    <w:link w:val="FooterChar"/>
    <w:uiPriority w:val="99"/>
    <w:unhideWhenUsed/>
    <w:rsid w:val="00A93F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3F62"/>
    <w:rPr>
      <w:lang w:val="es-H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9650789">
      <w:bodyDiv w:val="1"/>
      <w:marLeft w:val="0"/>
      <w:marRight w:val="0"/>
      <w:marTop w:val="0"/>
      <w:marBottom w:val="0"/>
      <w:divBdr>
        <w:top w:val="none" w:sz="0" w:space="0" w:color="auto"/>
        <w:left w:val="none" w:sz="0" w:space="0" w:color="auto"/>
        <w:bottom w:val="none" w:sz="0" w:space="0" w:color="auto"/>
        <w:right w:val="none" w:sz="0" w:space="0" w:color="auto"/>
      </w:divBdr>
    </w:div>
    <w:div w:id="943264556">
      <w:bodyDiv w:val="1"/>
      <w:marLeft w:val="0"/>
      <w:marRight w:val="0"/>
      <w:marTop w:val="0"/>
      <w:marBottom w:val="0"/>
      <w:divBdr>
        <w:top w:val="none" w:sz="0" w:space="0" w:color="auto"/>
        <w:left w:val="none" w:sz="0" w:space="0" w:color="auto"/>
        <w:bottom w:val="none" w:sz="0" w:space="0" w:color="auto"/>
        <w:right w:val="none" w:sz="0" w:space="0" w:color="auto"/>
      </w:divBdr>
    </w:div>
    <w:div w:id="195725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DD2B4-8CE3-46AC-BEDD-0426E00FB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1278</TotalTime>
  <Pages>1</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Axl Santos</dc:creator>
  <cp:keywords/>
  <dc:description/>
  <cp:lastModifiedBy>Axl Santos</cp:lastModifiedBy>
  <cp:revision>4</cp:revision>
  <cp:lastPrinted>2024-07-10T15:02:00Z</cp:lastPrinted>
  <dcterms:created xsi:type="dcterms:W3CDTF">2024-07-09T20:12:00Z</dcterms:created>
  <dcterms:modified xsi:type="dcterms:W3CDTF">2024-07-10T17:30:00Z</dcterms:modified>
</cp:coreProperties>
</file>