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B7A5C"/>
          <w:sz w:val="22"/>
          <w:szCs w:val="22"/>
        </w:rPr>
        <w:t xml:space="preserve">仕様書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LocalCoder 仕様書</w:t>
      </w:r>
    </w:p>
    <w:p>
      <w:pPr>
        <w:pBdr>
          <w:bottom w:val="single" w:color="0B7A5C" w:sz="12" w:space="8"/>
        </w:pBdr>
        <w:spacing w:after="160"/>
      </w:pPr>
      <w:r>
        <w:rPr>
          <w:color w:val="5F6B7A"/>
          <w:sz w:val="26"/>
          <w:szCs w:val="26"/>
        </w:rPr>
        <w:t xml:space="preserve">日本語の指示で、PC の中だけでプログラムを作るローカル AI エージェント</w:t>
      </w:r>
    </w:p>
    <w:p>
      <w:pPr>
        <w:spacing w:after="240"/>
      </w:pPr>
      <w:r>
        <w:rPr>
          <w:color w:val="5F6B7A"/>
          <w:sz w:val="18"/>
          <w:szCs w:val="18"/>
        </w:rPr>
        <w:t xml:space="preserve">版: 1.0 (統合版)  ／  作成: 2026年10月18日  ／  ソース: ブランチ claude/autonomous-ai-platform-design-75l8dl (f95771f)</w:t>
      </w:r>
    </w:p>
    <w:p>
      <w:pPr>
        <w:pStyle w:val="Heading1"/>
      </w:pPr>
      <w:r>
        <w:t xml:space="preserve">1. 概要</w:t>
      </w:r>
    </w:p>
    <w:p>
      <w:pPr>
        <w:pStyle w:val="Heading2"/>
      </w:pPr>
      <w:r>
        <w:t xml:space="preserve">1.1 目的</w:t>
      </w:r>
    </w:p>
    <w:p>
      <w:pPr>
        <w:spacing w:after="120" w:line="320"/>
      </w:pPr>
      <w:r>
        <w:t xml:space="preserve">利用者が日本語で頼んだ小さなプログラム (業務の道具) を、PC の中で動く AI が作成・実行確認・修正し、必要に応じて .exe にする。AI の推論・ファイル操作・実行はすべて利用者の PC の中で完結し、頼みの内容・データ・成果物を外部へ送信しない。</w:t>
      </w:r>
    </w:p>
    <w:p>
      <w:pPr>
        <w:pStyle w:val="Heading2"/>
      </w:pPr>
      <w:r>
        <w:t xml:space="preserve">1.2 適用範囲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対象: Windows 10 / 11 (64 ビット) の PC。インターネット接続の有無は問わない (USB オールインワンで導入する場合)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作れるもの: 1〜数ファイル程度の Python プログラム (画面つきを含む) と、その .exe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対象外: 大規模な業務システム、Web サービスの公開、外部サービスとの連携、利用者の PC 設定の変更を目的とした作業</w:t>
      </w:r>
    </w:p>
    <w:p>
      <w:pPr>
        <w:pStyle w:val="Heading1"/>
      </w:pPr>
      <w:r>
        <w:t xml:space="preserve">2. 構成</w:t>
      </w:r>
    </w:p>
    <w:p>
      <w:pPr>
        <w:pStyle w:val="Heading2"/>
      </w:pPr>
      <w:r>
        <w:t xml:space="preserve">2.1 配布物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3"/>
        <w:gridCol w:w="6725"/>
      </w:tblGrid>
      <w:tr>
        <w:trPr>
          <w:cantSplit/>
          <w:tblHeader/>
        </w:trPr>
        <w:tc>
          <w:tcPr>
            <w:tcW w:type="dxa" w:w="29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ファイル</w:t>
            </w:r>
          </w:p>
        </w:tc>
        <w:tc>
          <w:tcPr>
            <w:tcW w:type="dxa" w:w="67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役割</w:t>
            </w:r>
          </w:p>
        </w:tc>
      </w:tr>
      <w:tr>
        <w:trPr>
          <w:cantSplit/>
        </w:trPr>
        <w:tc>
          <w:tcPr>
            <w:tcW w:type="dxa" w:w="29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LocalCoder.exe</w:t>
            </w:r>
          </w:p>
        </w:tc>
        <w:tc>
          <w:tcPr>
            <w:tcW w:type="dxa" w:w="67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画面で使う本体 (窓のアプリ)</w:t>
            </w:r>
          </w:p>
        </w:tc>
      </w:tr>
      <w:tr>
        <w:trPr>
          <w:cantSplit/>
        </w:trPr>
        <w:tc>
          <w:tcPr>
            <w:tcW w:type="dxa" w:w="29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LocalCoderCLI.exe</w:t>
            </w:r>
          </w:p>
        </w:tc>
        <w:tc>
          <w:tcPr>
            <w:tcW w:type="dxa" w:w="67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コマンドプロンプトで使う本体。1 回きりの頼み (--task)、USB の作成 (--make-bundle)、非常停止 (--force-stop) もこちら</w:t>
            </w:r>
          </w:p>
        </w:tc>
      </w:tr>
      <w:tr>
        <w:trPr>
          <w:cantSplit/>
        </w:trPr>
        <w:tc>
          <w:tcPr>
            <w:tcW w:type="dxa" w:w="29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LocalCoderUninstall.exe</w:t>
            </w:r>
          </w:p>
        </w:tc>
        <w:tc>
          <w:tcPr>
            <w:tcW w:type="dxa" w:w="67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取り除き (原状回復)</w:t>
            </w:r>
          </w:p>
        </w:tc>
      </w:tr>
      <w:tr>
        <w:trPr>
          <w:cantSplit/>
        </w:trPr>
        <w:tc>
          <w:tcPr>
            <w:tcW w:type="dxa" w:w="29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非常停止.bat</w:t>
            </w:r>
          </w:p>
        </w:tc>
        <w:tc>
          <w:tcPr>
            <w:tcW w:type="dxa" w:w="67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画面が固まったときに使う。LocalCoderCLI.exe --force-stop を呼ぶ</w:t>
            </w:r>
          </w:p>
        </w:tc>
      </w:tr>
      <w:tr>
        <w:trPr>
          <w:cantSplit/>
        </w:trPr>
        <w:tc>
          <w:tcPr>
            <w:tcW w:type="dxa" w:w="29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はじめにお読みください.txt</w:t>
            </w:r>
          </w:p>
        </w:tc>
        <w:tc>
          <w:tcPr>
            <w:tcW w:type="dxa" w:w="67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USB オールインワンの使い方</w:t>
            </w:r>
          </w:p>
        </w:tc>
      </w:tr>
      <w:tr>
        <w:trPr>
          <w:cantSplit/>
        </w:trPr>
        <w:tc>
          <w:tcPr>
            <w:tcW w:type="dxa" w:w="291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bundle\</w:t>
            </w:r>
          </w:p>
        </w:tc>
        <w:tc>
          <w:tcPr>
            <w:tcW w:type="dxa" w:w="67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USB オールインワンの中身 (2.3 節)</w:t>
            </w:r>
          </w:p>
        </w:tc>
      </w:tr>
    </w:tbl>
    <w:p>
      <w:pPr>
        <w:pStyle w:val="Heading2"/>
      </w:pPr>
      <w:r>
        <w:t xml:space="preserve">2.2 内部の部品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  <w:tblHeader/>
        </w:trPr>
        <w:tc>
          <w:tcPr>
            <w:tcW w:type="dxa" w:w="19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部品</w:t>
            </w:r>
          </w:p>
        </w:tc>
        <w:tc>
          <w:tcPr>
            <w:tcW w:type="dxa" w:w="77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gui</w:t>
            </w:r>
          </w:p>
        </w:tc>
        <w:tc>
          <w:tcPr>
            <w:tcW w:type="dxa" w:w="77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画面 (tkinter)。経過表示・止める・初回設定の窓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cli</w:t>
            </w:r>
          </w:p>
        </w:tc>
        <w:tc>
          <w:tcPr>
            <w:tcW w:type="dxa" w:w="77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設定の読み書き、準備 (取得または USB から写す)、モデルの起動、対話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agent</w:t>
            </w:r>
          </w:p>
        </w:tc>
        <w:tc>
          <w:tcPr>
            <w:tcW w:type="dxa" w:w="77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AI とのやりとり。道具の呼び出し、繰り返しの検出、文脈の圧縮、止める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tools</w:t>
            </w:r>
          </w:p>
        </w:tc>
        <w:tc>
          <w:tcPr>
            <w:tcW w:type="dxa" w:w="77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AI が使う道具 (4.1 節)。作業フォルダの外へは出ない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server</w:t>
            </w:r>
          </w:p>
        </w:tc>
        <w:tc>
          <w:tcPr>
            <w:tcW w:type="dxa" w:w="77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llama.cpp (llama-server) の取得・起動・切り替え・停止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models</w:t>
            </w:r>
          </w:p>
        </w:tc>
        <w:tc>
          <w:tcPr>
            <w:tcW w:type="dxa" w:w="77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AI モデルの候補と取得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toolchain</w:t>
            </w:r>
          </w:p>
        </w:tc>
        <w:tc>
          <w:tcPr>
            <w:tcW w:type="dxa" w:w="77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.exe を作るための Python と PyInstaller の用意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bundle</w:t>
            </w:r>
          </w:p>
        </w:tc>
        <w:tc>
          <w:tcPr>
            <w:tcW w:type="dxa" w:w="77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USB オールインワンの作成と、そこからの導入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processes</w:t>
            </w:r>
          </w:p>
        </w:tc>
        <w:tc>
          <w:tcPr>
            <w:tcW w:type="dxa" w:w="77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起こしたプロセスの記録と非常停止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uninstall</w:t>
            </w:r>
          </w:p>
        </w:tc>
        <w:tc>
          <w:tcPr>
            <w:tcW w:type="dxa" w:w="77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取り除き (原状回復)</w:t>
            </w:r>
          </w:p>
        </w:tc>
      </w:tr>
    </w:tbl>
    <w:p>
      <w:pPr>
        <w:pStyle w:val="Heading2"/>
      </w:pPr>
      <w:r>
        <w:t xml:space="preserve">2.3 USB オールインワンの中身 (bundle\)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98"/>
        <w:gridCol w:w="7140"/>
      </w:tblGrid>
      <w:tr>
        <w:trPr>
          <w:cantSplit/>
          <w:tblHeader/>
        </w:trPr>
        <w:tc>
          <w:tcPr>
            <w:tcW w:type="dxa" w:w="24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フォルダ</w:t>
            </w:r>
          </w:p>
        </w:tc>
        <w:tc>
          <w:tcPr>
            <w:tcW w:type="dxa" w:w="71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中身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llama\cuda・vulkan・cpu</w:t>
            </w:r>
          </w:p>
        </w:tc>
        <w:tc>
          <w:tcPr>
            <w:tcW w:type="dxa" w:w="71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llama.cpp の 3 種類 (CUDA 版は CUDA の実行部品つき)。広げた状態で入れる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models\</w:t>
            </w:r>
          </w:p>
        </w:tc>
        <w:tc>
          <w:tcPr>
            <w:tcW w:type="dxa" w:w="71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作成時に選んだ AI モデル (GGUF 形式)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python\</w:t>
            </w:r>
          </w:p>
        </w:tc>
        <w:tc>
          <w:tcPr>
            <w:tcW w:type="dxa" w:w="71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python.org の Python 3.12.10 導入器 (オフラインで入る完全版)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wheels\</w:t>
            </w:r>
          </w:p>
        </w:tc>
        <w:tc>
          <w:tcPr>
            <w:tcW w:type="dxa" w:w="71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PyInstaller と、それが要る部品 (Windows・Python 3.12 用の wheel)。作成時に PyPI から依存関係をたどって選ぶ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vcruntime\</w:t>
            </w:r>
          </w:p>
        </w:tc>
        <w:tc>
          <w:tcPr>
            <w:tcW w:type="dxa" w:w="71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Visual C++ の実行部品 (DLL)。まっさらな PC で llama.cpp を動かすため、作成した PC から写す</w:t>
            </w:r>
          </w:p>
        </w:tc>
      </w:tr>
      <w:tr>
        <w:trPr>
          <w:cantSplit/>
        </w:trPr>
        <w:tc>
          <w:tcPr>
            <w:tcW w:type="dxa" w:w="24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manifest.json</w:t>
            </w:r>
          </w:p>
        </w:tc>
        <w:tc>
          <w:tcPr>
            <w:tcW w:type="dxa" w:w="71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中身の一覧 (モデル・llama.cpp の種類・wheel)</w:t>
            </w:r>
          </w:p>
        </w:tc>
      </w:tr>
    </w:tbl>
    <w:p>
      <w:pPr>
        <w:pStyle w:val="Heading1"/>
      </w:pPr>
      <w:r>
        <w:t xml:space="preserve">3. 動作環境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1"/>
        <w:gridCol w:w="3442"/>
        <w:gridCol w:w="4475"/>
      </w:tblGrid>
      <w:tr>
        <w:trPr>
          <w:cantSplit/>
          <w:tblHeader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最低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推奨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OS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Windows 10 (64 ビット)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Windows 11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CPU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64 ビットの x86 (AVX2 対応が望ましい)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4 コア以上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メモリ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8 GB (軽いモデル)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16 GB 以上 (標準モデル)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保存場所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モデルの大きさ + 5 GB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SSD (読み込みと、メモリに入りきらない分の読み出しが速い)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GPU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不要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NVIDIA (ドライバ 536.40 以降で共有 GPU メモリを使える)。Vulkan に対応した GPU も使う</w:t>
            </w:r>
          </w:p>
        </w:tc>
      </w:tr>
      <w:tr>
        <w:trPr>
          <w:cantSplit/>
        </w:trPr>
        <w:tc>
          <w:tcPr>
            <w:tcW w:type="dxa" w:w="17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USB</w:t>
            </w:r>
          </w:p>
        </w:tc>
        <w:tc>
          <w:tcPr>
            <w:tcW w:type="dxa" w:w="344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モデルの大きさ + 約 3 GB</w:t>
            </w:r>
          </w:p>
        </w:tc>
        <w:tc>
          <w:tcPr>
            <w:tcW w:type="dxa" w:w="44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USB 3.0 以上 (写す時間が短い)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1"/>
        <w:gridCol w:w="1204"/>
        <w:gridCol w:w="3915"/>
        <w:gridCol w:w="1508"/>
      </w:tblGrid>
      <w:tr>
        <w:trPr>
          <w:cantSplit/>
          <w:tblHeader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AI モデル</w:t>
            </w:r>
          </w:p>
        </w:tc>
        <w:tc>
          <w:tcPr>
            <w:tcW w:type="dxa" w:w="12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大きさ</w:t>
            </w:r>
          </w:p>
        </w:tc>
        <w:tc>
          <w:tcPr>
            <w:tcW w:type="dxa" w:w="39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用途・目安</w:t>
            </w:r>
          </w:p>
        </w:tc>
        <w:tc>
          <w:tcPr>
            <w:tcW w:type="dxa" w:w="15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ライセンス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Qwen3-Coder 30B-A3B (標準)</w:t>
            </w:r>
          </w:p>
        </w:tc>
        <w:tc>
          <w:tcPr>
            <w:tcW w:type="dxa" w:w="12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約 19 GB</w:t>
            </w:r>
          </w:p>
        </w:tc>
        <w:tc>
          <w:tcPr>
            <w:tcW w:type="dxa" w:w="39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ふだん使い。1〜数ファイルの道具。メモリ 16GB 以上</w:t>
            </w:r>
          </w:p>
        </w:tc>
        <w:tc>
          <w:tcPr>
            <w:tcW w:type="dxa" w:w="15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Apache-2.0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gpt-oss 120B (大)</w:t>
            </w:r>
          </w:p>
        </w:tc>
        <w:tc>
          <w:tcPr>
            <w:tcW w:type="dxa" w:w="12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約 64 GB</w:t>
            </w:r>
          </w:p>
        </w:tc>
        <w:tc>
          <w:tcPr>
            <w:tcW w:type="dxa" w:w="39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より難しい頼み。SSD から読みながら動くため、とても遅い</w:t>
            </w:r>
          </w:p>
        </w:tc>
        <w:tc>
          <w:tcPr>
            <w:tcW w:type="dxa" w:w="15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Apache-2.0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GLM-4.5-Air 106B (最大)</w:t>
            </w:r>
          </w:p>
        </w:tc>
        <w:tc>
          <w:tcPr>
            <w:tcW w:type="dxa" w:w="12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約 70 GB</w:t>
            </w:r>
          </w:p>
        </w:tc>
        <w:tc>
          <w:tcPr>
            <w:tcW w:type="dxa" w:w="39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道具の使い方が上手。1 回の返事に数十分のことも</w:t>
            </w:r>
          </w:p>
        </w:tc>
        <w:tc>
          <w:tcPr>
            <w:tcW w:type="dxa" w:w="15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MIT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Qwen3 4B (軽い)</w:t>
            </w:r>
          </w:p>
        </w:tc>
        <w:tc>
          <w:tcPr>
            <w:tcW w:type="dxa" w:w="12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約 2.6 GB</w:t>
            </w:r>
          </w:p>
        </w:tc>
        <w:tc>
          <w:tcPr>
            <w:tcW w:type="dxa" w:w="39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速い。1 ファイルの簡単な道具まで。メモリ 8GB でも可</w:t>
            </w:r>
          </w:p>
        </w:tc>
        <w:tc>
          <w:tcPr>
            <w:tcW w:type="dxa" w:w="15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Apache-2.0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Qwen2.5-Coder 1.5B (試用)</w:t>
            </w:r>
          </w:p>
        </w:tc>
        <w:tc>
          <w:tcPr>
            <w:tcW w:type="dxa" w:w="12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約 1.2 GB</w:t>
            </w:r>
          </w:p>
        </w:tc>
        <w:tc>
          <w:tcPr>
            <w:tcW w:type="dxa" w:w="39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動作確認用。簡単なことだけ</w:t>
            </w:r>
          </w:p>
        </w:tc>
        <w:tc>
          <w:tcPr>
            <w:tcW w:type="dxa" w:w="15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Apache-2.0</w:t>
            </w:r>
          </w:p>
        </w:tc>
      </w:tr>
    </w:tbl>
    <w:p>
      <w:pPr>
        <w:spacing w:after="120" w:line="320"/>
      </w:pPr>
      <w:r>
        <w:rPr>
          <w:color w:val="5F6B7A"/>
          <w:sz w:val="18"/>
          <w:szCs w:val="18"/>
        </w:rPr>
        <w:t xml:space="preserve">※ 速さは PC の構成で大きく変わる。試験機 (CPU 2 コア・GPU なし) の軽いモデルで、文字の生成は約 6 トークン/秒、最初に頼みを読み込むのに約 50 秒かかった。</w:t>
      </w:r>
    </w:p>
    <w:p>
      <w:pPr>
        <w:pStyle w:val="Heading1"/>
      </w:pPr>
      <w:r>
        <w:t xml:space="preserve">4. 機能</w:t>
      </w:r>
    </w:p>
    <w:p>
      <w:pPr>
        <w:pStyle w:val="Heading2"/>
      </w:pPr>
      <w:r>
        <w:t xml:space="preserve">4.1 AI が使う道具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61"/>
        <w:gridCol w:w="3655"/>
        <w:gridCol w:w="4322"/>
      </w:tblGrid>
      <w:tr>
        <w:trPr>
          <w:cantSplit/>
          <w:tblHeader/>
        </w:trPr>
        <w:tc>
          <w:tcPr>
            <w:tcW w:type="dxa" w:w="16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道具</w:t>
            </w:r>
          </w:p>
        </w:tc>
        <w:tc>
          <w:tcPr>
            <w:tcW w:type="dxa" w:w="36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動作</w:t>
            </w:r>
          </w:p>
        </w:tc>
        <w:tc>
          <w:tcPr>
            <w:tcW w:type="dxa" w:w="43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制限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list_files</w:t>
            </w:r>
          </w:p>
        </w:tc>
        <w:tc>
          <w:tcPr>
            <w:tcW w:type="dxa" w:w="36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作業フォルダのファイル一覧</w:t>
            </w:r>
          </w:p>
        </w:tc>
        <w:tc>
          <w:tcPr>
            <w:tcW w:type="dxa" w:w="43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作業フォルダの中だけ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read_file</w:t>
            </w:r>
          </w:p>
        </w:tc>
        <w:tc>
          <w:tcPr>
            <w:tcW w:type="dxa" w:w="36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ファイルを読む (行番号つき)</w:t>
            </w:r>
          </w:p>
        </w:tc>
        <w:tc>
          <w:tcPr>
            <w:tcW w:type="dxa" w:w="43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同上。文字コードは UTF-8 / Shift_JIS を自動判別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write_file</w:t>
            </w:r>
          </w:p>
        </w:tc>
        <w:tc>
          <w:tcPr>
            <w:tcW w:type="dxa" w:w="36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ファイルを書く (新規・全体の書き直し)</w:t>
            </w:r>
          </w:p>
        </w:tc>
        <w:tc>
          <w:tcPr>
            <w:tcW w:type="dxa" w:w="43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同上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edit_file</w:t>
            </w:r>
          </w:p>
        </w:tc>
        <w:tc>
          <w:tcPr>
            <w:tcW w:type="dxa" w:w="36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ファイルの一部を書き換える</w:t>
            </w:r>
          </w:p>
        </w:tc>
        <w:tc>
          <w:tcPr>
            <w:tcW w:type="dxa" w:w="43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書き換え元がちょうど 1 か所に一致するときだけ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search</w:t>
            </w:r>
          </w:p>
        </w:tc>
        <w:tc>
          <w:tcPr>
            <w:tcW w:type="dxa" w:w="36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ファイルの中を検索</w:t>
            </w:r>
          </w:p>
        </w:tc>
        <w:tc>
          <w:tcPr>
            <w:tcW w:type="dxa" w:w="43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同上</w:t>
            </w:r>
          </w:p>
        </w:tc>
      </w:tr>
      <w:tr>
        <w:trPr>
          <w:cantSplit/>
        </w:trPr>
        <w:tc>
          <w:tcPr>
            <w:tcW w:type="dxa" w:w="16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run</w:t>
            </w:r>
          </w:p>
        </w:tc>
        <w:tc>
          <w:tcPr>
            <w:tcW w:type="dxa" w:w="36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PowerShell でコマンドを実行し、結果を受け取る</w:t>
            </w:r>
          </w:p>
        </w:tc>
        <w:tc>
          <w:tcPr>
            <w:tcW w:type="dxa" w:w="43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実行前に利用者が許可する (省略設定あり)。時間切れあり</w:t>
            </w:r>
          </w:p>
        </w:tc>
      </w:tr>
    </w:tbl>
    <w:p>
      <w:pPr>
        <w:spacing w:after="120" w:line="320"/>
      </w:pPr>
      <w:r>
        <w:t xml:space="preserve">作業フォルダの判定は実際のパス (リンク・ジャンクションをたどった先) で行い、フォルダの中のリンクを使って外へ出ることもできない。</w:t>
      </w:r>
    </w:p>
    <w:p>
      <w:pPr>
        <w:pStyle w:val="Heading2"/>
      </w:pPr>
      <w:r>
        <w:t xml:space="preserve">4.2 画面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24"/>
        <w:gridCol w:w="7414"/>
      </w:tblGrid>
      <w:tr>
        <w:trPr>
          <w:cantSplit/>
          <w:tblHeader/>
        </w:trPr>
        <w:tc>
          <w:tcPr>
            <w:tcW w:type="dxa" w:w="22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場所</w:t>
            </w:r>
          </w:p>
        </w:tc>
        <w:tc>
          <w:tcPr>
            <w:tcW w:type="dxa" w:w="74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上の行 (状態)</w:t>
            </w:r>
          </w:p>
        </w:tc>
        <w:tc>
          <w:tcPr>
            <w:tcW w:type="dxa" w:w="74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いまの状態と経過時間。「頼みを読んでいます… 34 秒」「返事を書いています」「run を実行しています」「write_file を準備しています (1,234 字)」など。3 秒以上何も届かないと「最後に受け取ってから ○ 秒」、文字が届けば「受け取った文字 ○」を表示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やりとりの欄</w:t>
            </w:r>
          </w:p>
        </w:tc>
        <w:tc>
          <w:tcPr>
            <w:tcW w:type="dxa" w:w="74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利用者の頼み、AI の考え (考えを出すモデルのみ。薄い字・表示の切り替え可)、返事の本文、使った道具 (緑)、その結果、速さ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頼みを書く欄</w:t>
            </w:r>
          </w:p>
        </w:tc>
        <w:tc>
          <w:tcPr>
            <w:tcW w:type="dxa" w:w="74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改行を含めて書ける。Ctrl+Enter で送る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ボタン</w:t>
            </w:r>
          </w:p>
        </w:tc>
        <w:tc>
          <w:tcPr>
            <w:tcW w:type="dxa" w:w="74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送る ／ ■ 止める ／ 新しい話 ／ 作業フォルダ…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チェック</w:t>
            </w:r>
          </w:p>
        </w:tc>
        <w:tc>
          <w:tcPr>
            <w:tcW w:type="dxa" w:w="74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コマンドを確かめずに実行する ／ モデルの考えを表示する</w:t>
            </w:r>
          </w:p>
        </w:tc>
      </w:tr>
    </w:tbl>
    <w:p>
      <w:pPr>
        <w:pStyle w:val="Heading2"/>
      </w:pPr>
      <w:r>
        <w:t xml:space="preserve">4.3 止める・非常停止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8"/>
        <w:gridCol w:w="7010"/>
      </w:tblGrid>
      <w:tr>
        <w:trPr>
          <w:cantSplit/>
          <w:tblHeader/>
        </w:trPr>
        <w:tc>
          <w:tcPr>
            <w:tcW w:type="dxa" w:w="26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操作</w:t>
            </w:r>
          </w:p>
        </w:tc>
        <w:tc>
          <w:tcPr>
            <w:tcW w:type="dxa" w:w="7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動き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■ 止める (返事の途中)</w:t>
            </w:r>
          </w:p>
        </w:tc>
        <w:tc>
          <w:tcPr>
            <w:tcW w:type="dxa" w:w="7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AI (llama-server) への接続を切る。llama-server はその返事の生成をやめる。モデルは読み込んだまま残るので、すぐ次を頼める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■ 止める (コマンドの実行中)</w:t>
            </w:r>
          </w:p>
        </w:tc>
        <w:tc>
          <w:tcPr>
            <w:tcW w:type="dxa" w:w="7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そのコマンドを、そこから起きたプログラムごと止める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■ 止める (モデルの読み込み中)</w:t>
            </w:r>
          </w:p>
        </w:tc>
        <w:tc>
          <w:tcPr>
            <w:tcW w:type="dxa" w:w="7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読み込みを中止する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窓を閉じる</w:t>
            </w:r>
          </w:p>
        </w:tc>
        <w:tc>
          <w:tcPr>
            <w:tcW w:type="dxa" w:w="7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作業中なら確認したうえで止め、llama-server も止める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非常停止.bat</w:t>
            </w:r>
          </w:p>
        </w:tc>
        <w:tc>
          <w:tcPr>
            <w:tcW w:type="dxa" w:w="7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記録した LocalCoder と llama-server を止める。PID だけでなく実行ファイルのパスと起動時刻も記録と照らし、一致したときだけ止める (番号が使い回された別のプログラムは止めない)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Ctrl+C (コマンドプロンプト版)</w:t>
            </w:r>
          </w:p>
        </w:tc>
        <w:tc>
          <w:tcPr>
            <w:tcW w:type="dxa" w:w="70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■ 止める と同じ</w:t>
            </w:r>
          </w:p>
        </w:tc>
      </w:tr>
    </w:tbl>
    <w:p>
      <w:pPr>
        <w:pStyle w:val="Heading2"/>
      </w:pPr>
      <w:r>
        <w:t xml:space="preserve">4.4 AI モデルの起動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llama.cpp を CUDA 版 → Vulkan 版 → CPU 版の順に試す。読み込めても最初の短い推論で失敗する GPU (古いドライバなど) は次の版へ切り替える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共有 GPU メモリ (既定で使う): GPU に入りきらない分を PC のメモリに置く。使えなければ、MoE の専門家部分を CPU 側に置くいつもの置き方に自動で戻す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llama.cpp の引数が版の違いで通らない場合は、最小の引数で起動し直す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文脈 (やりとりの量) が上限を超えそうになったら、古い道具の結果から縮める</w:t>
      </w:r>
    </w:p>
    <w:p>
      <w:pPr>
        <w:pStyle w:val="Heading2"/>
      </w:pPr>
      <w:r>
        <w:t xml:space="preserve">4.5 .exe を作る道具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Python 3.12.10 を置き場所の中に入れ、PyInstaller を足す。AI は「.exe にして」と頼まれると PyInstaller で固め、できた .exe を実行して確かめる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PC にもともと Python 3.12 系がある場合は公式の導入器を使わない (それを移動・上書きしてしまうため)。もとの Python から置き場所の中に仮想環境を作る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USB オールインワンでは、導入器と wheel を USB から使い、インターネットに接続しない (pip --no-index)</w:t>
      </w:r>
    </w:p>
    <w:p>
      <w:pPr>
        <w:pStyle w:val="Heading2"/>
      </w:pPr>
      <w:r>
        <w:t xml:space="preserve">4.6 USB オールインワン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 w:line="300"/>
      </w:pPr>
      <w:r>
        <w:t xml:space="preserve">作成 (インターネットにつながる PC で): LocalCoderCLI.exe --make-bundle &lt;USB のフォルダ&gt; --models standard,small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 w:line="300"/>
      </w:pPr>
      <w:r>
        <w:t xml:space="preserve">導入 (オフラインの PC で): USB の LocalCoder.exe を開き、置き場所を選ぶ。USB から llama.cpp・モデル・Python・wheel・実行部品を写す</w:t>
      </w:r>
    </w:p>
    <w:p>
      <w:pPr>
        <w:pStyle w:val="ListParagraph"/>
        <w:keepNext w:val="false"/>
        <w:keepLines/>
        <w:numPr>
          <w:ilvl w:val="0"/>
          <w:numId w:val="3"/>
        </w:numPr>
        <w:spacing w:after="60" w:line="300"/>
      </w:pPr>
      <w:r>
        <w:t xml:space="preserve">導入中・利用中に外部からの取得が必要になった場合は、取りに行かずにその場で止め、「USB に入っていない」と知らせる</w:t>
      </w:r>
    </w:p>
    <w:p>
      <w:pPr>
        <w:spacing w:after="120" w:line="320"/>
      </w:pPr>
      <w:r>
        <w:t xml:space="preserve">選べるモデルは USB に入れたものだけ。USB の中身は取り除き (原状回復) の対象にしない。</w:t>
      </w:r>
    </w:p>
    <w:p>
      <w:pPr>
        <w:pStyle w:val="Heading2"/>
      </w:pPr>
      <w:r>
        <w:t xml:space="preserve">4.7 取り除き (原状回復)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77"/>
        <w:gridCol w:w="5561"/>
      </w:tblGrid>
      <w:tr>
        <w:trPr>
          <w:cantSplit/>
          <w:tblHeader/>
        </w:trPr>
        <w:tc>
          <w:tcPr>
            <w:tcW w:type="dxa" w:w="40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対象</w:t>
            </w:r>
          </w:p>
        </w:tc>
        <w:tc>
          <w:tcPr>
            <w:tcW w:type="dxa" w:w="55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扱い</w:t>
            </w:r>
          </w:p>
        </w:tc>
      </w:tr>
      <w:tr>
        <w:trPr>
          <w:cantSplit/>
        </w:trPr>
        <w:tc>
          <w:tcPr>
            <w:tcW w:type="dxa" w:w="40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置き場所の中のモデル・llama.cpp・Python・記録・キャッシュ</w:t>
            </w:r>
          </w:p>
        </w:tc>
        <w:tc>
          <w:tcPr>
            <w:tcW w:type="dxa" w:w="55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消す。置き場所のフォルダは空になったときだけ消す</w:t>
            </w:r>
          </w:p>
        </w:tc>
      </w:tr>
      <w:tr>
        <w:trPr>
          <w:cantSplit/>
        </w:trPr>
        <w:tc>
          <w:tcPr>
            <w:tcW w:type="dxa" w:w="40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LocalCoder が入れた Python</w:t>
            </w:r>
          </w:p>
        </w:tc>
        <w:tc>
          <w:tcPr>
            <w:tcW w:type="dxa" w:w="55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Python 自身の取り除き方で消す。ほかにも Python 3.12 がある PC では、巻き込まないよう消さずに知らせる</w:t>
            </w:r>
          </w:p>
        </w:tc>
      </w:tr>
      <w:tr>
        <w:trPr>
          <w:cantSplit/>
        </w:trPr>
        <w:tc>
          <w:tcPr>
            <w:tcW w:type="dxa" w:w="40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設定・Windows の使用記録</w:t>
            </w:r>
          </w:p>
        </w:tc>
        <w:tc>
          <w:tcPr>
            <w:tcW w:type="dxa" w:w="55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LocalCoder に関係するものだけ消す</w:t>
            </w:r>
          </w:p>
        </w:tc>
      </w:tr>
      <w:tr>
        <w:trPr>
          <w:cantSplit/>
        </w:trPr>
        <w:tc>
          <w:tcPr>
            <w:tcW w:type="dxa" w:w="40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pip / PyInstaller のキャッシュ</w:t>
            </w:r>
          </w:p>
        </w:tc>
        <w:tc>
          <w:tcPr>
            <w:tcW w:type="dxa" w:w="55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初回起動時の記録を見て、もとから無かったものだけ消す</w:t>
            </w:r>
          </w:p>
        </w:tc>
      </w:tr>
      <w:tr>
        <w:trPr>
          <w:cantSplit/>
        </w:trPr>
        <w:tc>
          <w:tcPr>
            <w:tcW w:type="dxa" w:w="40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作業フォルダ (作ったプログラム)</w:t>
            </w:r>
          </w:p>
        </w:tc>
        <w:tc>
          <w:tcPr>
            <w:tcW w:type="dxa" w:w="55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尋ねる (既定は残す)</w:t>
            </w:r>
          </w:p>
        </w:tc>
      </w:tr>
      <w:tr>
        <w:trPr>
          <w:cantSplit/>
        </w:trPr>
        <w:tc>
          <w:tcPr>
            <w:tcW w:type="dxa" w:w="407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USB オールインワンの中身</w:t>
            </w:r>
          </w:p>
        </w:tc>
        <w:tc>
          <w:tcPr>
            <w:tcW w:type="dxa" w:w="55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消さない</w:t>
            </w:r>
          </w:p>
        </w:tc>
      </w:tr>
    </w:tbl>
    <w:p>
      <w:pPr>
        <w:pStyle w:val="Heading1"/>
      </w:pPr>
      <w:r>
        <w:t xml:space="preserve">5. 安全と情報の扱い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4"/>
        <w:gridCol w:w="7274"/>
      </w:tblGrid>
      <w:tr>
        <w:trPr>
          <w:cantSplit/>
          <w:tblHeader/>
        </w:trPr>
        <w:tc>
          <w:tcPr>
            <w:tcW w:type="dxa" w:w="23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72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仕様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外部への通信</w:t>
            </w:r>
          </w:p>
        </w:tc>
        <w:tc>
          <w:tcPr>
            <w:tcW w:type="dxa" w:w="72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インターネットから取得するのは準備のとき (llama.cpp・モデル・Python・PyInstaller) だけ。USB オールインワンでは、準備も含めて外部へ接続しない。頼み・データ・成果物は送信しない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AI との通信</w:t>
            </w:r>
          </w:p>
        </w:tc>
        <w:tc>
          <w:tcPr>
            <w:tcW w:type="dxa" w:w="72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PC の中 (127.0.0.1) の llama-server とだけ通信する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ファイル</w:t>
            </w:r>
          </w:p>
        </w:tc>
        <w:tc>
          <w:tcPr>
            <w:tcW w:type="dxa" w:w="72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AI が読み書きできるのは作業フォルダの中だけ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コマンド</w:t>
            </w:r>
          </w:p>
        </w:tc>
        <w:tc>
          <w:tcPr>
            <w:tcW w:type="dxa" w:w="72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AI がコマンドを動かす前に、内容を見せて許可を求める。コマンドは利用者の権限で動くため、内容を確かめてから許可すること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道具の結果に含まれる指示</w:t>
            </w:r>
          </w:p>
        </w:tc>
        <w:tc>
          <w:tcPr>
            <w:tcW w:type="dxa" w:w="72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AI への指示文で「データとして扱い、従わない」と定めている (完全に防げるものではない)</w:t>
            </w:r>
          </w:p>
        </w:tc>
      </w:tr>
      <w:tr>
        <w:trPr>
          <w:cantSplit/>
        </w:trPr>
        <w:tc>
          <w:tcPr>
            <w:tcW w:type="dxa" w:w="23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記録</w:t>
            </w:r>
          </w:p>
        </w:tc>
        <w:tc>
          <w:tcPr>
            <w:tcW w:type="dxa" w:w="72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&lt;置き場所&gt;\logs に llama-server の記録とプロセスの記録 (非常停止用)。設定は %LOCALAPPDATA%\LocalCoder\config.json</w:t>
            </w:r>
          </w:p>
        </w:tc>
      </w:tr>
    </w:tbl>
    <w:p>
      <w:pPr>
        <w:pStyle w:val="Heading1"/>
      </w:pPr>
      <w:r>
        <w:t xml:space="preserve">6. コマンドラインのオプション (LocalCoderCLI.exe)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オプション</w:t>
            </w:r>
          </w:p>
        </w:tc>
        <w:tc>
          <w:tcPr>
            <w:tcW w:type="dxa" w:w="6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--setup</w:t>
            </w:r>
          </w:p>
        </w:tc>
        <w:tc>
          <w:tcPr>
            <w:tcW w:type="dxa" w:w="6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置き場所・モデルを選び直す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--task "…" --yes</w:t>
            </w:r>
          </w:p>
        </w:tc>
        <w:tc>
          <w:tcPr>
            <w:tcW w:type="dxa" w:w="6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1 つの頼みをやり切って終わる (確認なし)。終了コード 0 = 報告まで完了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--model / --model-file</w:t>
            </w:r>
          </w:p>
        </w:tc>
        <w:tc>
          <w:tcPr>
            <w:tcW w:type="dxa" w:w="6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モデルを指定 (候補の名前 / 手元の GGUF)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--home / --workspace</w:t>
            </w:r>
          </w:p>
        </w:tc>
        <w:tc>
          <w:tcPr>
            <w:tcW w:type="dxa" w:w="6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置き場所 / 作業フォルダ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--kinds cuda,vulkan,cpu</w:t>
            </w:r>
          </w:p>
        </w:tc>
        <w:tc>
          <w:tcPr>
            <w:tcW w:type="dxa" w:w="6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試す llama.cpp の種類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--gpu-memory shared|normal</w:t>
            </w:r>
          </w:p>
        </w:tc>
        <w:tc>
          <w:tcPr>
            <w:tcW w:type="dxa" w:w="6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共有 GPU メモリを使うか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--ctx 数</w:t>
            </w:r>
          </w:p>
        </w:tc>
        <w:tc>
          <w:tcPr>
            <w:tcW w:type="dxa" w:w="6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文脈の大きさ (既定 32768)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--make-bundle フォルダ --models …</w:t>
            </w:r>
          </w:p>
        </w:tc>
        <w:tc>
          <w:tcPr>
            <w:tcW w:type="dxa" w:w="6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USB オールインワンを作る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--bundle フォルダ</w:t>
            </w:r>
          </w:p>
        </w:tc>
        <w:tc>
          <w:tcPr>
            <w:tcW w:type="dxa" w:w="6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USB オールインワンの場所を指定 (ふつうは自動)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--force-stop</w:t>
            </w:r>
          </w:p>
        </w:tc>
        <w:tc>
          <w:tcPr>
            <w:tcW w:type="dxa" w:w="6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非常停止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--uninstall</w:t>
            </w:r>
          </w:p>
        </w:tc>
        <w:tc>
          <w:tcPr>
            <w:tcW w:type="dxa" w:w="60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取り除き (LocalCoderUninstall.exe と同じ)</w:t>
            </w:r>
          </w:p>
        </w:tc>
      </w:tr>
    </w:tbl>
    <w:p>
      <w:pPr>
        <w:pStyle w:val="Heading1"/>
      </w:pPr>
      <w:r>
        <w:t xml:space="preserve">7. 検証の状況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1"/>
        <w:gridCol w:w="4517"/>
        <w:gridCol w:w="2110"/>
      </w:tblGrid>
      <w:tr>
        <w:trPr>
          <w:cantSplit/>
          <w:tblHeader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45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確認方法</w:t>
            </w:r>
          </w:p>
        </w:tc>
        <w:tc>
          <w:tcPr>
            <w:tcW w:type="dxa" w:w="2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結果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画面・経過表示・止める</w:t>
            </w:r>
          </w:p>
        </w:tc>
        <w:tc>
          <w:tcPr>
            <w:tcW w:type="dxa" w:w="45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Windows の試験機で、作った LocalCoder.exe の画面を自動操作 (台本どおりに答える試験用の AI につなぐ)</w:t>
            </w:r>
          </w:p>
        </w:tc>
        <w:tc>
          <w:tcPr>
            <w:tcW w:type="dxa" w:w="2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確認済み (止めるまで 1.6 秒)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実際の AI で頼みをやり切る</w:t>
            </w:r>
          </w:p>
        </w:tc>
        <w:tc>
          <w:tcPr>
            <w:tcW w:type="dxa" w:w="45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Windows の試験機で、本物の llama.cpp と軽いモデルに「hello.txt を作って」と日本語で頼む</w:t>
            </w:r>
          </w:p>
        </w:tc>
        <w:tc>
          <w:tcPr>
            <w:tcW w:type="dxa" w:w="2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確認済み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.exe を作る道具</w:t>
            </w:r>
          </w:p>
        </w:tc>
        <w:tc>
          <w:tcPr>
            <w:tcW w:type="dxa" w:w="45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Windows の試験機 (もとから Python 3.12 がある) で仮想環境を作り、.exe を作って動かす。もとの Python が壊れないこと</w:t>
            </w:r>
          </w:p>
        </w:tc>
        <w:tc>
          <w:tcPr>
            <w:tcW w:type="dxa" w:w="2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確認済み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取り除き</w:t>
            </w:r>
          </w:p>
        </w:tc>
        <w:tc>
          <w:tcPr>
            <w:tcW w:type="dxa" w:w="45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Windows の試験機で入れて取り除き、残りが無いこと・もとの Python が無事なことを確かめる</w:t>
            </w:r>
          </w:p>
        </w:tc>
        <w:tc>
          <w:tcPr>
            <w:tcW w:type="dxa" w:w="2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確認済み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非常停止 (身元の照合)</w:t>
            </w:r>
          </w:p>
        </w:tc>
        <w:tc>
          <w:tcPr>
            <w:tcW w:type="dxa" w:w="45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自動試験 (Linux)。記録と身元が違うプロセスは止めないこと</w:t>
            </w:r>
          </w:p>
        </w:tc>
        <w:tc>
          <w:tcPr>
            <w:tcW w:type="dxa" w:w="2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確認済み (Windows は未確認)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USB オールインワン</w:t>
            </w:r>
          </w:p>
        </w:tc>
        <w:tc>
          <w:tcPr>
            <w:tcW w:type="dxa" w:w="45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自動試験 (Linux) で USB からの導入・取得の拒否・モデルの限定。PyInstaller の部品選びは PyPI 実物で pip と一致</w:t>
            </w:r>
          </w:p>
        </w:tc>
        <w:tc>
          <w:tcPr>
            <w:tcW w:type="dxa" w:w="2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部分確認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USB の作成 → ネットを塞いだ導入 → 頼み → .exe → 非常停止</w:t>
            </w:r>
          </w:p>
        </w:tc>
        <w:tc>
          <w:tcPr>
            <w:tcW w:type="dxa" w:w="45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Windows の試験手順を用意済み</w:t>
            </w:r>
          </w:p>
        </w:tc>
        <w:tc>
          <w:tcPr>
            <w:tcW w:type="dxa" w:w="2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未確認 (試験機の自動実行が止まっているため)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GPU・大きいモデル</w:t>
            </w:r>
          </w:p>
        </w:tc>
        <w:tc>
          <w:tcPr>
            <w:tcW w:type="dxa" w:w="451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—</w:t>
            </w:r>
          </w:p>
        </w:tc>
        <w:tc>
          <w:tcPr>
            <w:tcW w:type="dxa" w:w="2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未確認 (利用者の PC で GPU 版が動くことは確認済み)</w:t>
            </w:r>
          </w:p>
        </w:tc>
      </w:tr>
    </w:tbl>
    <w:p>
      <w:pPr>
        <w:pStyle w:val="Heading1"/>
      </w:pPr>
      <w:r>
        <w:t xml:space="preserve">8. 制約・既知の課題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賢さはクラウドの最新 AI に及ばない。大きなアプリは小さく分けて頼む必要がある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オフラインでは追加のライブラリ (pandas・openpyxl など) を入れられない。作れるのは Python の標準機能と tkinter の範囲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考えを出さない型のモデル (標準の Qwen3-Coder など) では「AI の考え」は表示されない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USB オールインワンの作成時には、作成する PC にインターネット接続と、モデルの大きさ + 約 3 GB の空きが要る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Python 3.12 系がもとからない PC での、公式導入器によるオフライン導入は未確認 (導入器は完全版のため動く見込み)</w:t>
      </w:r>
    </w:p>
    <w:p>
      <w:pPr>
        <w:pStyle w:val="Heading1"/>
      </w:pPr>
      <w:r>
        <w:t xml:space="preserve">9. 同梱ソフトウェアとライセンス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ソフトウェア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  <w:color w:val="FFFFFF"/>
              </w:rPr>
              <w:t xml:space="preserve">ライセンス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llama.cpp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MIT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Python 3.12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PSF License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PyInstaller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GPL 2.0 (作ったプログラムの配布を認める例外つき)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pyinstaller-hooks-contrib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GPL 2.0 / Apache 2.0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altgraph・pefile・setuptools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MIT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packaging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Apache 2.0 / BSD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pywin32-ctypes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BSD-3-Clause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Visual C++ 実行部品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7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Microsoft の再頒布条件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rPr>
                <w:b/>
                <w:bCs/>
              </w:rPr>
              <w:t xml:space="preserve">AI モデル</w:t>
            </w:r>
          </w:p>
        </w:tc>
        <w:tc>
          <w:tcPr>
            <w:tcW w:type="dxa" w:w="578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line="280"/>
            </w:pPr>
            <w:r>
              <w:t xml:space="preserve">3 節の表のとおり</w:t>
            </w:r>
          </w:p>
        </w:tc>
      </w:tr>
    </w:tbl>
    <w:p>
      <w:pPr>
        <w:spacing w:after="120" w:line="320"/>
      </w:pPr>
      <w:r>
        <w:rPr>
          <w:color w:val="5F6B7A"/>
          <w:sz w:val="18"/>
          <w:szCs w:val="18"/>
        </w:rPr>
        <w:t xml:space="preserve">※ ライセンスは作成時点の確認。利用・配布の前に、各配布元で最新の条件を確認すること。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 xml:space="preserve">PAGE</w:instrText>
    </w:r>
    <w:r>
      <w:rPr>
        <w:color w:val="5F6B7A"/>
        <w:sz w:val="16"/>
        <w:szCs w:val="16"/>
      </w:rPr>
      <w:fldChar w:fldCharType="separate"/>
    </w:r>
    <w:r>
      <w:rPr>
        <w:color w:val="5F6B7A"/>
        <w:sz w:val="16"/>
        <w:szCs w:val="16"/>
      </w:rPr>
      <w:fldChar w:fldCharType="end"/>
    </w:r>
    <w:r>
      <w:rPr>
        <w:color w:val="5F6B7A"/>
        <w:sz w:val="16"/>
        <w:szCs w:val="16"/>
      </w:rPr>
      <w:t xml:space="preserve"> / </w:t>
    </w:r>
    <w:r>
      <w:rPr>
        <w:color w:val="5F6B7A"/>
        <w:sz w:val="16"/>
        <w:szCs w:val="16"/>
      </w:rPr>
      <w:fldChar w:fldCharType="begin"/>
    </w:r>
    <w:r>
      <w:rPr>
        <w:color w:val="5F6B7A"/>
        <w:sz w:val="16"/>
        <w:szCs w:val="16"/>
      </w:rPr>
      <w:instrText xml:space="preserve">NUMPAGES</w:instrText>
    </w:r>
    <w:r>
      <w:rPr>
        <w:color w:val="5F6B7A"/>
        <w:sz w:val="16"/>
        <w:szCs w:val="16"/>
      </w:rPr>
      <w:fldChar w:fldCharType="separate"/>
    </w:r>
    <w:r>
      <w:rPr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7A"/>
        <w:sz w:val="16"/>
        <w:szCs w:val="16"/>
      </w:rPr>
      <w:t xml:space="preserve">LocalCoder 仕様書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20" w:hanging="280"/>
      </w:pPr>
      <w:rPr>
        <w:color w:val="0B7A5C"/>
        <w:sz w:val="16"/>
        <w:szCs w:val="16"/>
      </w:rPr>
    </w:lvl>
    <w:lvl w:ilvl="1" w:tentative="1">
      <w:start w:val="1"/>
      <w:numFmt w:val="bullet"/>
      <w:lvlText w:val="－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1F3A5F" w:sz="8" w:space="4"/>
      </w:pBdr>
      <w:spacing w:after="160" w:before="360"/>
      <w:outlineLvl w:val="0"/>
    </w:pPr>
    <w:rPr>
      <w:rFonts w:ascii="Yu Gothic" w:cs="Yu Gothic" w:eastAsia="Yu Gothic" w:hAnsi="Yu Gothic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Yu Gothic" w:cs="Yu Gothic" w:eastAsia="Yu Gothic" w:hAnsi="Yu Gothic"/>
      <w:b/>
      <w:bCs/>
      <w:color w:val="0B7A5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00"/>
      <w:outlineLvl w:val="2"/>
    </w:pPr>
    <w:rPr>
      <w:rFonts w:ascii="Yu Gothic" w:cs="Yu Gothic" w:eastAsia="Yu Gothic" w:hAnsi="Yu Gothic"/>
      <w:b/>
      <w:bCs/>
      <w:color w:val="1F3A5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LocalCoder 仕様書</dc:title>
  <dc:creator>LocalCoder</dc:creator>
  <dc:description>LocalCoder 仕様書</dc:description>
  <cp:lastModifiedBy>Un-named</cp:lastModifiedBy>
  <cp:revision>1</cp:revision>
  <dcterms:created xsi:type="dcterms:W3CDTF">2026-10-18T02:35:22.946Z</dcterms:created>
  <dcterms:modified xsi:type="dcterms:W3CDTF">2026-10-18T02:35:22.946Z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