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B46C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EBF4D3B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4C029A8A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1AEF6C43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6E190ECB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52597463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CD2D082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E95DD33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653BC6D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57085B4" w14:textId="293960F6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5</w:t>
      </w:r>
    </w:p>
    <w:p w14:paraId="38C617A4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«Численные методы»</w:t>
      </w:r>
    </w:p>
    <w:p w14:paraId="2285D2D6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F61092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4E666B0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5FE49E1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765025A" w14:textId="77777777" w:rsidR="00EF61EF" w:rsidRPr="00A41579" w:rsidRDefault="00EF61EF" w:rsidP="00EF61E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Аксенов А. Е.</w:t>
      </w:r>
    </w:p>
    <w:p w14:paraId="4917E05B" w14:textId="0B933817" w:rsidR="00EF61EF" w:rsidRPr="001F4839" w:rsidRDefault="00EF61EF" w:rsidP="00EF61E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М80-408Б-20</w:t>
      </w:r>
    </w:p>
    <w:p w14:paraId="3406DC99" w14:textId="2469A792" w:rsidR="00EF61EF" w:rsidRPr="00143706" w:rsidRDefault="00EF61EF" w:rsidP="00EF61E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Пивоваров Д. Е.</w:t>
      </w:r>
    </w:p>
    <w:p w14:paraId="0649B5BF" w14:textId="77777777" w:rsidR="00EF61EF" w:rsidRDefault="00EF61EF" w:rsidP="00EF61E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54CE23E5" w14:textId="77777777" w:rsidR="00EF61EF" w:rsidRDefault="00EF61EF" w:rsidP="00EF61E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43FB49" w14:textId="77777777" w:rsidR="00EF61EF" w:rsidRDefault="00EF61EF" w:rsidP="00EF61E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0BD2FE" w14:textId="77777777" w:rsidR="00EF61EF" w:rsidRDefault="00EF61EF" w:rsidP="00EF61E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AAA524F" w14:textId="77777777" w:rsidR="00EF61EF" w:rsidRDefault="00EF61EF" w:rsidP="00EF61E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249117" w14:textId="77777777" w:rsidR="00EF61EF" w:rsidRDefault="00EF61EF" w:rsidP="00EF61E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DF0AE0" w14:textId="77777777" w:rsidR="00EF61EF" w:rsidRDefault="00EF61EF" w:rsidP="00EF61E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3B12663" w14:textId="77777777" w:rsidR="00EF61EF" w:rsidRDefault="00EF61EF" w:rsidP="00EF61E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E1A9D32" w14:textId="77777777" w:rsidR="00EF61EF" w:rsidRDefault="00EF61EF" w:rsidP="00EF61E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0D8379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79799F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3B993C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726FC8" w14:textId="77777777" w:rsidR="00EF61EF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373575" w14:textId="5C9EF4F7" w:rsidR="00EF61EF" w:rsidRPr="001F4839" w:rsidRDefault="00EF61EF" w:rsidP="00EF61E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2E30A621" w14:textId="6258B8A4" w:rsidR="007C4917" w:rsidRPr="007C4917" w:rsidRDefault="007C4917" w:rsidP="000D7E0F">
      <w:pPr>
        <w:jc w:val="center"/>
        <w:rPr>
          <w:rFonts w:ascii="Times New Roman" w:hAnsi="Times New Roman"/>
          <w:b/>
          <w:sz w:val="32"/>
        </w:rPr>
      </w:pPr>
      <w:r w:rsidRPr="007C4917">
        <w:rPr>
          <w:rFonts w:ascii="Times New Roman" w:hAnsi="Times New Roman"/>
          <w:b/>
          <w:sz w:val="32"/>
        </w:rPr>
        <w:lastRenderedPageBreak/>
        <w:t>Лабораторная №</w:t>
      </w:r>
      <w:r w:rsidR="008D013C">
        <w:rPr>
          <w:rFonts w:ascii="Times New Roman" w:hAnsi="Times New Roman"/>
          <w:b/>
          <w:sz w:val="32"/>
        </w:rPr>
        <w:t>5</w:t>
      </w:r>
    </w:p>
    <w:p w14:paraId="1A0D73A7" w14:textId="489D72F7" w:rsidR="007C4917" w:rsidRPr="008D013C" w:rsidRDefault="00454985" w:rsidP="007144F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D013C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77EFC181" w14:textId="79E1EF35" w:rsidR="00B302FD" w:rsidRPr="00B302FD" w:rsidRDefault="00B302FD" w:rsidP="00540D89">
      <w:pPr>
        <w:jc w:val="both"/>
        <w:rPr>
          <w:rFonts w:ascii="Times New Roman" w:hAnsi="Times New Roman"/>
          <w:sz w:val="24"/>
          <w:szCs w:val="24"/>
        </w:rPr>
      </w:pPr>
      <w:r w:rsidRPr="00B302FD">
        <w:rPr>
          <w:rFonts w:ascii="Times New Roman" w:hAnsi="Times New Roman"/>
          <w:sz w:val="24"/>
          <w:szCs w:val="24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B302FD">
        <w:rPr>
          <w:rFonts w:ascii="Times New Roman" w:hAnsi="Times New Roman"/>
          <w:position w:val="-10"/>
          <w:sz w:val="24"/>
          <w:szCs w:val="24"/>
        </w:rPr>
        <w:object w:dxaOrig="720" w:dyaOrig="300" w14:anchorId="43DF5C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15pt" o:ole="">
            <v:imagedata r:id="rId5" o:title=""/>
          </v:shape>
          <o:OLEObject Type="Embed" ProgID="Equation.3" ShapeID="_x0000_i1026" DrawAspect="Content" ObjectID="_1762347892" r:id="rId6"/>
        </w:object>
      </w:r>
      <w:r w:rsidRPr="00B302FD">
        <w:rPr>
          <w:rFonts w:ascii="Times New Roman" w:hAnsi="Times New Roman"/>
          <w:sz w:val="24"/>
          <w:szCs w:val="24"/>
        </w:rPr>
        <w:t xml:space="preserve">. Исследовать зависимость погрешности от сеточных параметров </w:t>
      </w:r>
      <w:r w:rsidRPr="00B302FD">
        <w:rPr>
          <w:rFonts w:ascii="Times New Roman" w:hAnsi="Times New Roman"/>
          <w:position w:val="-8"/>
          <w:sz w:val="24"/>
          <w:szCs w:val="24"/>
        </w:rPr>
        <w:object w:dxaOrig="420" w:dyaOrig="300" w14:anchorId="6AE90D5F">
          <v:shape id="_x0000_i1027" type="#_x0000_t75" style="width:21pt;height:15pt" o:ole="">
            <v:imagedata r:id="rId7" o:title=""/>
          </v:shape>
          <o:OLEObject Type="Embed" ProgID="Equation.3" ShapeID="_x0000_i1027" DrawAspect="Content" ObjectID="_1762347893" r:id="rId8"/>
        </w:object>
      </w:r>
      <w:r w:rsidRPr="00B302FD">
        <w:rPr>
          <w:rFonts w:ascii="Times New Roman" w:hAnsi="Times New Roman"/>
          <w:sz w:val="24"/>
          <w:szCs w:val="24"/>
        </w:rPr>
        <w:t>.</w:t>
      </w:r>
    </w:p>
    <w:p w14:paraId="41E48E16" w14:textId="0FCCB506" w:rsidR="00454985" w:rsidRPr="008D013C" w:rsidRDefault="00454985" w:rsidP="0067290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013C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="00FC4CB1" w:rsidRPr="008D013C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</w:p>
    <w:p w14:paraId="4C6FA1A6" w14:textId="77777777" w:rsidR="00B302FD" w:rsidRDefault="00B302FD" w:rsidP="00B302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4"/>
        </w:rPr>
        <w:object w:dxaOrig="1160" w:dyaOrig="680" w14:anchorId="4067B157">
          <v:shape id="_x0000_i1033" type="#_x0000_t75" style="width:57.75pt;height:33.75pt" o:ole="">
            <v:imagedata r:id="rId9" o:title=""/>
          </v:shape>
          <o:OLEObject Type="Embed" ProgID="Equation.3" ShapeID="_x0000_i1033" DrawAspect="Content" ObjectID="_1762347894" r:id="rId10"/>
        </w:object>
      </w:r>
      <w:r w:rsidRPr="001B58CA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-4"/>
        </w:rPr>
        <w:object w:dxaOrig="560" w:dyaOrig="240" w14:anchorId="650B26ED">
          <v:shape id="_x0000_i1034" type="#_x0000_t75" style="width:27.75pt;height:12pt" o:ole="">
            <v:imagedata r:id="rId11" o:title=""/>
          </v:shape>
          <o:OLEObject Type="Embed" ProgID="Equation.3" ShapeID="_x0000_i1034" DrawAspect="Content" ObjectID="_1762347895" r:id="rId12"/>
        </w:object>
      </w:r>
      <w:r>
        <w:rPr>
          <w:rFonts w:ascii="Times New Roman" w:hAnsi="Times New Roman"/>
          <w:sz w:val="24"/>
        </w:rPr>
        <w:t>,</w:t>
      </w:r>
    </w:p>
    <w:p w14:paraId="71992934" w14:textId="77777777" w:rsidR="00B302FD" w:rsidRDefault="00B302FD" w:rsidP="00B302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6"/>
        </w:rPr>
        <w:object w:dxaOrig="1060" w:dyaOrig="680" w14:anchorId="77E14782">
          <v:shape id="_x0000_i1035" type="#_x0000_t75" style="width:53.25pt;height:33.75pt" o:ole="">
            <v:imagedata r:id="rId13" o:title=""/>
          </v:shape>
          <o:OLEObject Type="Embed" ProgID="Equation.3" ShapeID="_x0000_i1035" DrawAspect="Content" ObjectID="_1762347896" r:id="rId14"/>
        </w:object>
      </w:r>
    </w:p>
    <w:p w14:paraId="1BCEB02C" w14:textId="77777777" w:rsidR="00B302FD" w:rsidRDefault="00B302FD" w:rsidP="00B302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0"/>
        </w:rPr>
        <w:object w:dxaOrig="1719" w:dyaOrig="320" w14:anchorId="18813845">
          <v:shape id="_x0000_i1036" type="#_x0000_t75" style="width:86.25pt;height:15.75pt" o:ole="">
            <v:imagedata r:id="rId15" o:title=""/>
          </v:shape>
          <o:OLEObject Type="Embed" ProgID="Equation.3" ShapeID="_x0000_i1036" DrawAspect="Content" ObjectID="_1762347897" r:id="rId16"/>
        </w:object>
      </w:r>
      <w:r>
        <w:rPr>
          <w:rFonts w:ascii="Times New Roman" w:hAnsi="Times New Roman"/>
          <w:sz w:val="24"/>
        </w:rPr>
        <w:t>.</w:t>
      </w:r>
    </w:p>
    <w:p w14:paraId="3675527E" w14:textId="6F11FDAA" w:rsidR="00454985" w:rsidRPr="00B302FD" w:rsidRDefault="00B302FD" w:rsidP="00B302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hAnsi="Times New Roman"/>
          <w:position w:val="-10"/>
        </w:rPr>
        <w:object w:dxaOrig="3060" w:dyaOrig="380" w14:anchorId="3058743A">
          <v:shape id="_x0000_i1037" type="#_x0000_t75" style="width:153pt;height:18.75pt" o:ole="">
            <v:imagedata r:id="rId17" o:title=""/>
          </v:shape>
          <o:OLEObject Type="Embed" ProgID="Equation.3" ShapeID="_x0000_i1037" DrawAspect="Content" ObjectID="_1762347898" r:id="rId18"/>
        </w:object>
      </w:r>
      <w:r>
        <w:rPr>
          <w:rFonts w:ascii="Times New Roman" w:hAnsi="Times New Roman"/>
          <w:sz w:val="24"/>
        </w:rPr>
        <w:t>.</w:t>
      </w:r>
    </w:p>
    <w:p w14:paraId="748552BA" w14:textId="31C945DE" w:rsidR="00A1727B" w:rsidRPr="008D013C" w:rsidRDefault="00A1727B" w:rsidP="0067290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D013C">
        <w:rPr>
          <w:rFonts w:ascii="Times New Roman" w:hAnsi="Times New Roman" w:cs="Times New Roman"/>
          <w:noProof/>
          <w:sz w:val="28"/>
          <w:szCs w:val="28"/>
          <w:u w:val="single"/>
        </w:rPr>
        <w:t>Теор</w:t>
      </w:r>
      <w:r w:rsidR="007144FD" w:rsidRPr="008D013C">
        <w:rPr>
          <w:rFonts w:ascii="Times New Roman" w:hAnsi="Times New Roman" w:cs="Times New Roman"/>
          <w:noProof/>
          <w:sz w:val="28"/>
          <w:szCs w:val="28"/>
          <w:u w:val="single"/>
        </w:rPr>
        <w:t>ия</w:t>
      </w:r>
    </w:p>
    <w:p w14:paraId="34E5DA26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 xml:space="preserve">Классическим примером уравнения параболического типа является уравнение теплопроводности (диффузии). В одномерном по пространству случае однородное (без источников энергии) уравнение теплопроводности имеет вид  </w:t>
      </w:r>
    </w:p>
    <w:p w14:paraId="70EEB313" w14:textId="77777777" w:rsidR="007144FD" w:rsidRPr="008D013C" w:rsidRDefault="00000000" w:rsidP="007144F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0&lt;x&lt;l, t&gt;0.                                                                     (1)</m:t>
          </m:r>
        </m:oMath>
      </m:oMathPara>
    </w:p>
    <w:p w14:paraId="3D9CF1EB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 xml:space="preserve">Граничные условия первого рода: </w:t>
      </w:r>
    </w:p>
    <w:p w14:paraId="48F98B1A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x=0, t&gt;0</m:t>
          </m:r>
        </m:oMath>
      </m:oMathPara>
    </w:p>
    <w:p w14:paraId="2BC62928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x=l, t&gt;0                                           (2)</m:t>
          </m:r>
        </m:oMath>
      </m:oMathPara>
    </w:p>
    <w:p w14:paraId="6C259EF2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13C">
        <w:rPr>
          <w:rFonts w:ascii="Times New Roman" w:hAnsi="Times New Roman" w:cs="Times New Roman"/>
          <w:sz w:val="24"/>
          <w:szCs w:val="24"/>
        </w:rPr>
        <w:t>Начальные условия</w:t>
      </w:r>
      <w:r w:rsidRPr="008D01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4FABB0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0≤x≤l, t=0                                     (4)</m:t>
          </m:r>
        </m:oMath>
      </m:oMathPara>
    </w:p>
    <w:p w14:paraId="5D7A6FDA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>Задача (1) - (4) называется первой начально-краевой задачей для уравнения теплопроводности.</w:t>
      </w:r>
    </w:p>
    <w:p w14:paraId="3D21F435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 xml:space="preserve">Если же на границах </w:t>
      </w:r>
      <m:oMath>
        <m:r>
          <w:rPr>
            <w:rFonts w:ascii="Cambria Math" w:hAnsi="Cambria Math" w:cs="Times New Roman"/>
            <w:sz w:val="24"/>
            <w:szCs w:val="24"/>
          </w:rPr>
          <m:t>x=0, x=l</m:t>
        </m:r>
      </m:oMath>
      <w:r w:rsidRPr="008D013C">
        <w:rPr>
          <w:rFonts w:ascii="Times New Roman" w:hAnsi="Times New Roman" w:cs="Times New Roman"/>
          <w:sz w:val="24"/>
          <w:szCs w:val="24"/>
        </w:rPr>
        <w:t xml:space="preserve"> заданы значения производных искомых функций по пространственной переменной</w:t>
      </w:r>
    </w:p>
    <w:p w14:paraId="5AA27250" w14:textId="77777777" w:rsidR="007144FD" w:rsidRPr="008D013C" w:rsidRDefault="00000000" w:rsidP="007144F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∂u(0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x=0, t&gt;0                                       (5) </m:t>
          </m:r>
        </m:oMath>
      </m:oMathPara>
    </w:p>
    <w:p w14:paraId="4C1E4804" w14:textId="77777777" w:rsidR="007144FD" w:rsidRPr="008D013C" w:rsidRDefault="00000000" w:rsidP="007144F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∂u(l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x=l, t&gt;0                                       (6) </m:t>
          </m:r>
        </m:oMath>
      </m:oMathPara>
    </w:p>
    <w:p w14:paraId="40BD9FCA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>То есть граничные условия второго рода, то задачу (1), (5), (6), (4) называют второй начально-краевой задачей для уравнения теплопроводности (1).</w:t>
      </w:r>
    </w:p>
    <w:p w14:paraId="52CFAB33" w14:textId="4220F2B9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>Если на границах заданы линейные комбинации искомой функции и ее производной по пространственной переменной.</w:t>
      </w:r>
    </w:p>
    <w:p w14:paraId="03E7A83C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∂u(0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+βu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x=0,  t&gt;0                    (7)</m:t>
          </m:r>
        </m:oMath>
      </m:oMathPara>
    </w:p>
    <w:p w14:paraId="692DBE11" w14:textId="77777777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γ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∂u(0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+δu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x=l,  t&gt;0                    (8)</m:t>
          </m:r>
        </m:oMath>
      </m:oMathPara>
    </w:p>
    <w:p w14:paraId="1AE17BD4" w14:textId="0324DA1B" w:rsidR="007144FD" w:rsidRPr="008D013C" w:rsidRDefault="007144FD" w:rsidP="007144FD">
      <w:pPr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>То есть граничные условия третьего рода, то задачу (1), (7), (8), (4) называют третьей начально-краевой задачей для уравнения теплопроводности (1).</w:t>
      </w:r>
    </w:p>
    <w:p w14:paraId="37CFE080" w14:textId="5CCC00FE" w:rsidR="00EB54A1" w:rsidRPr="008D013C" w:rsidRDefault="00EB54A1" w:rsidP="007144FD">
      <w:pPr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>Рассмотрим три схемы для решения задачи:</w:t>
      </w:r>
    </w:p>
    <w:p w14:paraId="194EE9F7" w14:textId="248FAD12" w:rsidR="0003267E" w:rsidRDefault="0003267E" w:rsidP="007144FD">
      <w:r>
        <w:rPr>
          <w:noProof/>
          <w:lang w:eastAsia="ru-RU"/>
        </w:rPr>
        <w:drawing>
          <wp:inline distT="0" distB="0" distL="0" distR="0" wp14:anchorId="36EF43E3" wp14:editId="140C25B9">
            <wp:extent cx="4752975" cy="434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CC7" w14:textId="77777777" w:rsidR="008D013C" w:rsidRDefault="008D013C" w:rsidP="00714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09B92" w14:textId="77777777" w:rsidR="00C01D46" w:rsidRDefault="00C01D46" w:rsidP="00714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07CEC" w14:textId="050C8C43" w:rsidR="00EB54A1" w:rsidRPr="005455A9" w:rsidRDefault="00EB54A1" w:rsidP="002D3F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55A9">
        <w:rPr>
          <w:rFonts w:ascii="Times New Roman" w:hAnsi="Times New Roman" w:cs="Times New Roman"/>
          <w:sz w:val="28"/>
          <w:szCs w:val="28"/>
          <w:u w:val="single"/>
        </w:rPr>
        <w:lastRenderedPageBreak/>
        <w:t>Неявная схема</w:t>
      </w:r>
    </w:p>
    <w:p w14:paraId="2491E332" w14:textId="54DFFE64" w:rsidR="00EB54A1" w:rsidRPr="00EB54A1" w:rsidRDefault="00EB54A1" w:rsidP="007144FD">
      <w:r>
        <w:rPr>
          <w:noProof/>
          <w:lang w:eastAsia="ru-RU"/>
        </w:rPr>
        <w:drawing>
          <wp:inline distT="0" distB="0" distL="0" distR="0" wp14:anchorId="302F1E57" wp14:editId="4E380081">
            <wp:extent cx="5940425" cy="1011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2FD" w14:textId="1A3419B0" w:rsidR="008D013C" w:rsidRPr="008D013C" w:rsidRDefault="00EB54A1" w:rsidP="00A1727B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191243" wp14:editId="71D850A6">
            <wp:extent cx="1985247" cy="1416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6784" cy="14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3186" w14:textId="658BB91D" w:rsidR="00EB54A1" w:rsidRPr="005455A9" w:rsidRDefault="00EB54A1" w:rsidP="002D3F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55A9">
        <w:rPr>
          <w:rFonts w:ascii="Times New Roman" w:hAnsi="Times New Roman" w:cs="Times New Roman"/>
          <w:sz w:val="28"/>
          <w:szCs w:val="28"/>
          <w:u w:val="single"/>
        </w:rPr>
        <w:t>Явная схема</w:t>
      </w:r>
    </w:p>
    <w:p w14:paraId="597A516F" w14:textId="59EFF7CA" w:rsidR="00EB54A1" w:rsidRDefault="00EB54A1" w:rsidP="00A1727B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1F86A" wp14:editId="51776FF0">
            <wp:extent cx="5940425" cy="11506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B44E" w14:textId="0FB3CFE8" w:rsidR="008D013C" w:rsidRPr="008D013C" w:rsidRDefault="00EB54A1" w:rsidP="00A1727B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34D78B" wp14:editId="7F3DDBC4">
            <wp:extent cx="2590800" cy="1857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109" w14:textId="68CD2B80" w:rsidR="005725CE" w:rsidRPr="005455A9" w:rsidRDefault="005725CE" w:rsidP="00BF2812">
      <w:pPr>
        <w:rPr>
          <w:rFonts w:ascii="Times New Roman" w:hAnsi="Times New Roman" w:cs="Times New Roman"/>
          <w:u w:val="single"/>
        </w:rPr>
      </w:pPr>
      <w:r w:rsidRPr="005455A9">
        <w:rPr>
          <w:rFonts w:ascii="Times New Roman" w:hAnsi="Times New Roman" w:cs="Times New Roman"/>
          <w:sz w:val="28"/>
          <w:szCs w:val="28"/>
          <w:u w:val="single"/>
        </w:rPr>
        <w:t>Схема Кранка-Николсона</w:t>
      </w:r>
    </w:p>
    <w:p w14:paraId="7D8040EA" w14:textId="16D38F38" w:rsidR="005725CE" w:rsidRDefault="005725CE" w:rsidP="00A1727B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C2485" wp14:editId="3CEACD52">
            <wp:extent cx="5010150" cy="7133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2220" cy="7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271" w14:textId="6D6C788F" w:rsidR="008D013C" w:rsidRPr="008D013C" w:rsidRDefault="005725CE" w:rsidP="008D0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13C">
        <w:rPr>
          <w:rFonts w:ascii="Times New Roman" w:hAnsi="Times New Roman" w:cs="Times New Roman"/>
          <w:sz w:val="24"/>
          <w:szCs w:val="24"/>
        </w:rPr>
        <w:t xml:space="preserve">где θ - вес неявной части конечно-разностной схемы, 1−θ - вес для явной части, причем 0≤θ≤1. При θ=1 имеем полностью неявную схему, при θ=0 - полностью явную схему, и при θ=1/2 - схему Кранка-Николсона. Для схемы Кранка-Николсона (θ=1/2) порядок аппроксимации составляет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D013C">
        <w:rPr>
          <w:rFonts w:ascii="Times New Roman" w:hAnsi="Times New Roman" w:cs="Times New Roman"/>
          <w:sz w:val="24"/>
          <w:szCs w:val="24"/>
        </w:rPr>
        <w:t xml:space="preserve">, т.е. на один порядок по времени выше, чем </w:t>
      </w:r>
      <w:r w:rsidRPr="008D013C">
        <w:rPr>
          <w:rFonts w:ascii="Times New Roman" w:hAnsi="Times New Roman" w:cs="Times New Roman"/>
          <w:sz w:val="24"/>
          <w:szCs w:val="24"/>
        </w:rPr>
        <w:lastRenderedPageBreak/>
        <w:t xml:space="preserve">обычные явная или неявная схемы. Неявно-явная схема с весами (5.20) абсолютно устойчива при 1/2≤θ≤1 и условно устойчива с </w:t>
      </w:r>
      <w:proofErr w:type="gramStart"/>
      <w:r w:rsidRPr="008D013C">
        <w:rPr>
          <w:rFonts w:ascii="Times New Roman" w:hAnsi="Times New Roman" w:cs="Times New Roman"/>
          <w:sz w:val="24"/>
          <w:szCs w:val="24"/>
        </w:rPr>
        <w:t>условием  σ</w:t>
      </w:r>
      <w:proofErr w:type="gramEnd"/>
      <w:r w:rsidRPr="008D013C">
        <w:rPr>
          <w:rFonts w:ascii="Times New Roman" w:hAnsi="Times New Roman" w:cs="Times New Roman"/>
          <w:sz w:val="24"/>
          <w:szCs w:val="24"/>
        </w:rPr>
        <w:t xml:space="preserve"> ≤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8D01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013C">
        <w:rPr>
          <w:rFonts w:ascii="Times New Roman" w:hAnsi="Times New Roman" w:cs="Times New Roman"/>
          <w:sz w:val="24"/>
          <w:szCs w:val="24"/>
        </w:rPr>
        <w:t>при 0≤θ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596F7C36" w14:textId="4D155EB6" w:rsidR="00870519" w:rsidRPr="008D013C" w:rsidRDefault="00E92913" w:rsidP="005455A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013C">
        <w:rPr>
          <w:rFonts w:ascii="Times New Roman" w:hAnsi="Times New Roman" w:cs="Times New Roman"/>
          <w:sz w:val="28"/>
          <w:szCs w:val="28"/>
          <w:u w:val="single"/>
        </w:rPr>
        <w:t>Явный</w:t>
      </w:r>
      <w:r w:rsidRPr="008D013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013C">
        <w:rPr>
          <w:rFonts w:ascii="Times New Roman" w:hAnsi="Times New Roman" w:cs="Times New Roman"/>
          <w:sz w:val="28"/>
          <w:szCs w:val="28"/>
          <w:u w:val="single"/>
        </w:rPr>
        <w:t>метод</w:t>
      </w:r>
    </w:p>
    <w:p w14:paraId="0E65AB62" w14:textId="755A09BA" w:rsidR="008D013C" w:rsidRPr="008D013C" w:rsidRDefault="00FC4CB1" w:rsidP="00A266D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F7F19A" wp14:editId="7C60C580">
            <wp:extent cx="5934075" cy="464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4262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9C1CC03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A571586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AE9F29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BF69C4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B18F64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B6F664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7B9B57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9F4902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A793230" w14:textId="77777777" w:rsidR="008D013C" w:rsidRDefault="008D013C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33B65AC" w14:textId="07C0CCB0" w:rsidR="00A266DF" w:rsidRPr="008D013C" w:rsidRDefault="00FC4CB1" w:rsidP="005455A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013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Неявный и </w:t>
      </w:r>
      <w:r w:rsidRPr="008D013C">
        <w:rPr>
          <w:rFonts w:ascii="Times New Roman" w:hAnsi="Times New Roman" w:cs="Times New Roman"/>
          <w:sz w:val="28"/>
          <w:szCs w:val="28"/>
          <w:u w:val="single"/>
          <w:lang w:val="en-US"/>
        </w:rPr>
        <w:t>KN</w:t>
      </w:r>
    </w:p>
    <w:p w14:paraId="603A2ADD" w14:textId="6DA37F0B" w:rsidR="00FC4CB1" w:rsidRDefault="00FC4CB1" w:rsidP="00A266D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26187C" wp14:editId="43E604EE">
            <wp:extent cx="5600700" cy="49241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363" cy="494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C9B3" w14:textId="73E55CFB" w:rsidR="00FC4CB1" w:rsidRPr="008D013C" w:rsidRDefault="00FC4CB1" w:rsidP="005455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013C">
        <w:rPr>
          <w:rFonts w:ascii="Times New Roman" w:hAnsi="Times New Roman" w:cs="Times New Roman"/>
          <w:sz w:val="28"/>
          <w:szCs w:val="28"/>
          <w:u w:val="single"/>
        </w:rPr>
        <w:t>Прогонка</w:t>
      </w:r>
    </w:p>
    <w:p w14:paraId="334F15CD" w14:textId="3E91E8B9" w:rsidR="00FC4CB1" w:rsidRDefault="00FC4CB1" w:rsidP="00A266DF">
      <w:pPr>
        <w:jc w:val="both"/>
      </w:pPr>
      <w:r>
        <w:rPr>
          <w:noProof/>
          <w:lang w:eastAsia="ru-RU"/>
        </w:rPr>
        <w:drawing>
          <wp:inline distT="0" distB="0" distL="0" distR="0" wp14:anchorId="3D6BA5AF" wp14:editId="3D995656">
            <wp:extent cx="5577840" cy="27432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3439" w14:textId="77777777" w:rsidR="00024781" w:rsidRDefault="00024781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E99E5FB" w14:textId="412CF169" w:rsidR="00FC4CB1" w:rsidRPr="008D013C" w:rsidRDefault="00FC4CB1" w:rsidP="005455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013C">
        <w:rPr>
          <w:rFonts w:ascii="Times New Roman" w:hAnsi="Times New Roman" w:cs="Times New Roman"/>
          <w:sz w:val="28"/>
          <w:szCs w:val="28"/>
          <w:u w:val="single"/>
        </w:rPr>
        <w:lastRenderedPageBreak/>
        <w:t>Погрешности</w:t>
      </w:r>
    </w:p>
    <w:p w14:paraId="324FAB3D" w14:textId="791070FB" w:rsidR="00FC4CB1" w:rsidRDefault="00FC4CB1" w:rsidP="00A266DF">
      <w:pPr>
        <w:jc w:val="both"/>
      </w:pPr>
      <w:r>
        <w:rPr>
          <w:noProof/>
          <w:lang w:eastAsia="ru-RU"/>
        </w:rPr>
        <w:drawing>
          <wp:inline distT="0" distB="0" distL="0" distR="0" wp14:anchorId="122D6A34" wp14:editId="6EDB95D8">
            <wp:extent cx="4714875" cy="2619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5495" w14:textId="6F6C5C88" w:rsidR="00FC4CB1" w:rsidRDefault="00FC4CB1" w:rsidP="00A266DF">
      <w:pPr>
        <w:jc w:val="both"/>
      </w:pPr>
      <w:r>
        <w:rPr>
          <w:noProof/>
          <w:lang w:eastAsia="ru-RU"/>
        </w:rPr>
        <w:drawing>
          <wp:inline distT="0" distB="0" distL="0" distR="0" wp14:anchorId="47B5AA8E" wp14:editId="1F81DA7A">
            <wp:extent cx="5400675" cy="2600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BAF4" w14:textId="614DDF25" w:rsidR="00FC4CB1" w:rsidRDefault="00FC4CB1" w:rsidP="00A266DF">
      <w:pPr>
        <w:jc w:val="both"/>
      </w:pPr>
      <w:r>
        <w:rPr>
          <w:noProof/>
          <w:lang w:eastAsia="ru-RU"/>
        </w:rPr>
        <w:drawing>
          <wp:inline distT="0" distB="0" distL="0" distR="0" wp14:anchorId="1FF4C930" wp14:editId="53FB0DD1">
            <wp:extent cx="4552950" cy="2686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0FD1" w14:textId="77777777" w:rsidR="008D013C" w:rsidRDefault="008D013C" w:rsidP="00A266DF">
      <w:pPr>
        <w:jc w:val="both"/>
      </w:pPr>
    </w:p>
    <w:p w14:paraId="7E9E0AEB" w14:textId="77777777" w:rsidR="008D013C" w:rsidRDefault="008D013C" w:rsidP="00A266DF">
      <w:pPr>
        <w:jc w:val="both"/>
      </w:pPr>
    </w:p>
    <w:p w14:paraId="03766E94" w14:textId="23549327" w:rsidR="00FC4CB1" w:rsidRPr="00540D89" w:rsidRDefault="00FC4CB1" w:rsidP="005455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0D89">
        <w:rPr>
          <w:rFonts w:ascii="Times New Roman" w:hAnsi="Times New Roman" w:cs="Times New Roman"/>
          <w:sz w:val="28"/>
          <w:szCs w:val="28"/>
          <w:u w:val="single"/>
        </w:rPr>
        <w:lastRenderedPageBreak/>
        <w:t>Численные и аналитические кривые в последний момент времени</w:t>
      </w:r>
    </w:p>
    <w:p w14:paraId="31BDF459" w14:textId="43554FF9" w:rsidR="00FC4CB1" w:rsidRDefault="00FC4CB1" w:rsidP="00A266DF">
      <w:pPr>
        <w:jc w:val="both"/>
      </w:pPr>
      <w:r>
        <w:rPr>
          <w:noProof/>
          <w:lang w:eastAsia="ru-RU"/>
        </w:rPr>
        <w:drawing>
          <wp:inline distT="0" distB="0" distL="0" distR="0" wp14:anchorId="7B7826FD" wp14:editId="371BDF61">
            <wp:extent cx="4429125" cy="2524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E517" w14:textId="4B241CD9" w:rsidR="00FC4CB1" w:rsidRDefault="00FC4CB1" w:rsidP="00A266DF">
      <w:pPr>
        <w:jc w:val="both"/>
      </w:pPr>
      <w:r>
        <w:rPr>
          <w:noProof/>
          <w:lang w:eastAsia="ru-RU"/>
        </w:rPr>
        <w:drawing>
          <wp:inline distT="0" distB="0" distL="0" distR="0" wp14:anchorId="673DF40B" wp14:editId="3AEDAD74">
            <wp:extent cx="4314825" cy="2505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8547" w14:textId="21A66236" w:rsidR="00FC4CB1" w:rsidRDefault="00FC4CB1" w:rsidP="00A266DF">
      <w:pPr>
        <w:jc w:val="both"/>
      </w:pPr>
      <w:r>
        <w:rPr>
          <w:noProof/>
          <w:lang w:eastAsia="ru-RU"/>
        </w:rPr>
        <w:drawing>
          <wp:inline distT="0" distB="0" distL="0" distR="0" wp14:anchorId="142F027F" wp14:editId="1242A451">
            <wp:extent cx="4238625" cy="2600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2F2B" w14:textId="77777777" w:rsidR="008D013C" w:rsidRDefault="008D013C" w:rsidP="00A266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49951" w14:textId="77777777" w:rsidR="00024781" w:rsidRDefault="00024781" w:rsidP="00A266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C0BED" w14:textId="74361618" w:rsidR="00FC4CB1" w:rsidRPr="005455A9" w:rsidRDefault="00FC4CB1" w:rsidP="00A266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55A9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</w:t>
      </w:r>
    </w:p>
    <w:p w14:paraId="55404A2A" w14:textId="221F7A1E" w:rsidR="00FC4CB1" w:rsidRPr="008D013C" w:rsidRDefault="00FC4CB1" w:rsidP="00A266DF">
      <w:pPr>
        <w:jc w:val="both"/>
        <w:rPr>
          <w:rFonts w:ascii="Times New Roman" w:hAnsi="Times New Roman" w:cs="Times New Roman"/>
          <w:sz w:val="24"/>
          <w:szCs w:val="24"/>
        </w:rPr>
      </w:pPr>
      <w:r w:rsidRPr="008D013C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я познакомился со следующими схемами аппроксимации: 1) Явная 2) Неявная 3) </w:t>
      </w:r>
      <w:proofErr w:type="spellStart"/>
      <w:r w:rsidRPr="008D013C">
        <w:rPr>
          <w:rFonts w:ascii="Times New Roman" w:hAnsi="Times New Roman" w:cs="Times New Roman"/>
          <w:sz w:val="24"/>
          <w:szCs w:val="24"/>
        </w:rPr>
        <w:t>Кранекера</w:t>
      </w:r>
      <w:proofErr w:type="spellEnd"/>
      <w:r w:rsidRPr="008D013C">
        <w:rPr>
          <w:rFonts w:ascii="Times New Roman" w:hAnsi="Times New Roman" w:cs="Times New Roman"/>
          <w:sz w:val="24"/>
          <w:szCs w:val="24"/>
        </w:rPr>
        <w:t xml:space="preserve"> –</w:t>
      </w:r>
      <w:r w:rsidR="00672908" w:rsidRPr="00672908">
        <w:rPr>
          <w:rFonts w:ascii="Times New Roman" w:hAnsi="Times New Roman" w:cs="Times New Roman"/>
          <w:sz w:val="24"/>
          <w:szCs w:val="24"/>
        </w:rPr>
        <w:t xml:space="preserve"> </w:t>
      </w:r>
      <w:r w:rsidRPr="008D013C">
        <w:rPr>
          <w:rFonts w:ascii="Times New Roman" w:hAnsi="Times New Roman" w:cs="Times New Roman"/>
          <w:sz w:val="24"/>
          <w:szCs w:val="24"/>
        </w:rPr>
        <w:t xml:space="preserve">Николсона. </w:t>
      </w:r>
      <w:r w:rsidR="004E6F26" w:rsidRPr="008D013C">
        <w:rPr>
          <w:rFonts w:ascii="Times New Roman" w:hAnsi="Times New Roman" w:cs="Times New Roman"/>
          <w:sz w:val="24"/>
          <w:szCs w:val="24"/>
        </w:rPr>
        <w:t xml:space="preserve">Также мной были построены графики зависимости ошибки от размера шага по пространству. </w:t>
      </w:r>
      <w:r w:rsidR="004E6F26" w:rsidRPr="008D013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6F26" w:rsidRPr="008D013C">
        <w:rPr>
          <w:rFonts w:ascii="Times New Roman" w:hAnsi="Times New Roman" w:cs="Times New Roman"/>
          <w:sz w:val="24"/>
          <w:szCs w:val="24"/>
        </w:rPr>
        <w:t xml:space="preserve"> увеличением размера шага растет ошибка, что говорит о том, что алгоритмы сходятся. Также я отрисовал графики аналитического и численного решения в последний момент времени. Графики оказались близки друг к другу. Данный факт говорит о том, что алгоритмы сходятся.</w:t>
      </w:r>
    </w:p>
    <w:sectPr w:rsidR="00FC4CB1" w:rsidRPr="008D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F9F"/>
    <w:multiLevelType w:val="hybridMultilevel"/>
    <w:tmpl w:val="4C2E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5BF"/>
    <w:multiLevelType w:val="hybridMultilevel"/>
    <w:tmpl w:val="C232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5C50"/>
    <w:multiLevelType w:val="hybridMultilevel"/>
    <w:tmpl w:val="6C9C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13A09"/>
    <w:multiLevelType w:val="hybridMultilevel"/>
    <w:tmpl w:val="4AF87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65F61"/>
    <w:multiLevelType w:val="hybridMultilevel"/>
    <w:tmpl w:val="A4EE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73BC7"/>
    <w:multiLevelType w:val="hybridMultilevel"/>
    <w:tmpl w:val="E2F45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25275">
    <w:abstractNumId w:val="2"/>
  </w:num>
  <w:num w:numId="2" w16cid:durableId="1915430284">
    <w:abstractNumId w:val="1"/>
  </w:num>
  <w:num w:numId="3" w16cid:durableId="1837455900">
    <w:abstractNumId w:val="3"/>
  </w:num>
  <w:num w:numId="4" w16cid:durableId="1495336979">
    <w:abstractNumId w:val="5"/>
  </w:num>
  <w:num w:numId="5" w16cid:durableId="2112386700">
    <w:abstractNumId w:val="4"/>
  </w:num>
  <w:num w:numId="6" w16cid:durableId="110114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144"/>
    <w:rsid w:val="00024781"/>
    <w:rsid w:val="000278F2"/>
    <w:rsid w:val="0003267E"/>
    <w:rsid w:val="00041207"/>
    <w:rsid w:val="000D7E0F"/>
    <w:rsid w:val="001420AE"/>
    <w:rsid w:val="00142A86"/>
    <w:rsid w:val="002D3F82"/>
    <w:rsid w:val="002F4237"/>
    <w:rsid w:val="00454985"/>
    <w:rsid w:val="00455D38"/>
    <w:rsid w:val="004C65F8"/>
    <w:rsid w:val="004E6F26"/>
    <w:rsid w:val="00540D89"/>
    <w:rsid w:val="005455A9"/>
    <w:rsid w:val="005725CE"/>
    <w:rsid w:val="00586BD2"/>
    <w:rsid w:val="00672908"/>
    <w:rsid w:val="007144FD"/>
    <w:rsid w:val="0072020A"/>
    <w:rsid w:val="007C4917"/>
    <w:rsid w:val="00850A87"/>
    <w:rsid w:val="00870519"/>
    <w:rsid w:val="008A5BE0"/>
    <w:rsid w:val="008D013C"/>
    <w:rsid w:val="009E6CF8"/>
    <w:rsid w:val="00A1727B"/>
    <w:rsid w:val="00A266DF"/>
    <w:rsid w:val="00A670B3"/>
    <w:rsid w:val="00AC5999"/>
    <w:rsid w:val="00AF2A51"/>
    <w:rsid w:val="00B302FD"/>
    <w:rsid w:val="00BF2812"/>
    <w:rsid w:val="00BF46A2"/>
    <w:rsid w:val="00C01D46"/>
    <w:rsid w:val="00E23FF7"/>
    <w:rsid w:val="00E92913"/>
    <w:rsid w:val="00E97144"/>
    <w:rsid w:val="00EB54A1"/>
    <w:rsid w:val="00EF61EF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7C89"/>
  <w15:docId w15:val="{3466AA4C-6F68-4EFC-91CD-A3C95AA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71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498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725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Аксёнов</cp:lastModifiedBy>
  <cp:revision>29</cp:revision>
  <dcterms:created xsi:type="dcterms:W3CDTF">2020-12-30T22:14:00Z</dcterms:created>
  <dcterms:modified xsi:type="dcterms:W3CDTF">2023-11-24T13:18:00Z</dcterms:modified>
</cp:coreProperties>
</file>