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AA" w:rsidRDefault="00E106A5" w:rsidP="00E106A5">
      <w:pPr>
        <w:rPr>
          <w:rFonts w:ascii="Times New Roman" w:hAnsi="Times New Roman" w:cs="Times New Roman"/>
          <w:sz w:val="24"/>
        </w:rPr>
      </w:pPr>
      <w:r w:rsidRPr="00C614C5">
        <w:rPr>
          <w:rFonts w:ascii="Times New Roman" w:hAnsi="Times New Roman" w:cs="Times New Roman"/>
          <w:sz w:val="24"/>
        </w:rPr>
        <w:t>Вариант 0.</w:t>
      </w:r>
      <w:r w:rsidRPr="00C614C5">
        <w:rPr>
          <w:rFonts w:ascii="Times New Roman" w:hAnsi="Times New Roman" w:cs="Times New Roman"/>
          <w:sz w:val="24"/>
        </w:rPr>
        <w:br/>
        <w:t>В задаче требуется выполнить три пункта:</w:t>
      </w:r>
      <w:r w:rsidRPr="00C614C5">
        <w:rPr>
          <w:rFonts w:ascii="Times New Roman" w:hAnsi="Times New Roman" w:cs="Times New Roman"/>
          <w:sz w:val="24"/>
        </w:rPr>
        <w:br/>
        <w:t xml:space="preserve">А) </w:t>
      </w:r>
      <w:r>
        <w:rPr>
          <w:rFonts w:ascii="Times New Roman" w:hAnsi="Times New Roman" w:cs="Times New Roman"/>
          <w:sz w:val="24"/>
        </w:rPr>
        <w:t>Упростить платежную матрицу, найти верхнюю и нижнюю цены игры</w:t>
      </w:r>
      <w:r w:rsidRPr="00C614C5">
        <w:rPr>
          <w:rFonts w:ascii="Times New Roman" w:hAnsi="Times New Roman" w:cs="Times New Roman"/>
          <w:sz w:val="24"/>
        </w:rPr>
        <w:t xml:space="preserve"> (3 балла)</w:t>
      </w:r>
      <w:r w:rsidRPr="00C614C5">
        <w:rPr>
          <w:rFonts w:ascii="Times New Roman" w:hAnsi="Times New Roman" w:cs="Times New Roman"/>
          <w:sz w:val="24"/>
        </w:rPr>
        <w:br/>
        <w:t>Б) Решить</w:t>
      </w:r>
      <w:r>
        <w:rPr>
          <w:rFonts w:ascii="Times New Roman" w:hAnsi="Times New Roman" w:cs="Times New Roman"/>
          <w:sz w:val="24"/>
        </w:rPr>
        <w:t xml:space="preserve"> исходную</w:t>
      </w:r>
      <w:r w:rsidRPr="00C614C5">
        <w:rPr>
          <w:rFonts w:ascii="Times New Roman" w:hAnsi="Times New Roman" w:cs="Times New Roman"/>
          <w:sz w:val="24"/>
        </w:rPr>
        <w:t xml:space="preserve"> задачу</w:t>
      </w:r>
      <w:r>
        <w:rPr>
          <w:rFonts w:ascii="Times New Roman" w:hAnsi="Times New Roman" w:cs="Times New Roman"/>
          <w:sz w:val="24"/>
        </w:rPr>
        <w:t xml:space="preserve"> линейного программирования (найти цену игры, найти смешанные стратегии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E106A5">
        <w:rPr>
          <w:rFonts w:ascii="Times New Roman" w:hAnsi="Times New Roman" w:cs="Times New Roman"/>
          <w:sz w:val="24"/>
        </w:rPr>
        <w:t>*)</w:t>
      </w:r>
      <w:r w:rsidRPr="00C614C5">
        <w:rPr>
          <w:rFonts w:ascii="Times New Roman" w:hAnsi="Times New Roman" w:cs="Times New Roman"/>
          <w:sz w:val="24"/>
        </w:rPr>
        <w:t xml:space="preserve"> (3 </w:t>
      </w:r>
      <w:r>
        <w:rPr>
          <w:rFonts w:ascii="Times New Roman" w:hAnsi="Times New Roman" w:cs="Times New Roman"/>
          <w:sz w:val="24"/>
        </w:rPr>
        <w:t>балла)</w:t>
      </w:r>
      <w:r>
        <w:rPr>
          <w:rFonts w:ascii="Times New Roman" w:hAnsi="Times New Roman" w:cs="Times New Roman"/>
          <w:sz w:val="24"/>
        </w:rPr>
        <w:br/>
        <w:t xml:space="preserve">В) Решить двойственную задачу линейного программирования (найти цену игры, найти смешанные стратегии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E106A5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) </w:t>
      </w:r>
      <w:r w:rsidRPr="00C614C5">
        <w:rPr>
          <w:rFonts w:ascii="Times New Roman" w:hAnsi="Times New Roman" w:cs="Times New Roman"/>
          <w:sz w:val="24"/>
        </w:rPr>
        <w:t xml:space="preserve"> (3 балла)</w:t>
      </w:r>
      <w:r w:rsidRPr="00E106A5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Один из пунктов</w:t>
      </w:r>
      <w:proofErr w:type="gramStart"/>
      <w:r>
        <w:rPr>
          <w:rFonts w:ascii="Times New Roman" w:hAnsi="Times New Roman" w:cs="Times New Roman"/>
          <w:sz w:val="24"/>
        </w:rPr>
        <w:t xml:space="preserve"> Б</w:t>
      </w:r>
      <w:proofErr w:type="gramEnd"/>
      <w:r>
        <w:rPr>
          <w:rFonts w:ascii="Times New Roman" w:hAnsi="Times New Roman" w:cs="Times New Roman"/>
          <w:sz w:val="24"/>
        </w:rPr>
        <w:t xml:space="preserve"> или В решается графически, оставшийся решается через теоремы двойственности.</w:t>
      </w:r>
      <w:r>
        <w:rPr>
          <w:rFonts w:ascii="Times New Roman" w:hAnsi="Times New Roman" w:cs="Times New Roman"/>
          <w:sz w:val="24"/>
        </w:rPr>
        <w:br/>
        <w:t>Если оба пункта решены графически, то засчитывается только один из двух.</w:t>
      </w:r>
      <w:r w:rsidRPr="00C614C5">
        <w:rPr>
          <w:rFonts w:ascii="Times New Roman" w:hAnsi="Times New Roman" w:cs="Times New Roman"/>
          <w:sz w:val="24"/>
        </w:rPr>
        <w:br/>
      </w:r>
      <w:proofErr w:type="gramStart"/>
      <w:r w:rsidRPr="00C614C5">
        <w:rPr>
          <w:rFonts w:ascii="Times New Roman" w:hAnsi="Times New Roman" w:cs="Times New Roman"/>
          <w:sz w:val="24"/>
        </w:rPr>
        <w:t>Последний балл Вы получите, даже если сдадите лист без решения, но с Вашим ФИО.</w:t>
      </w:r>
      <w:proofErr w:type="gramEnd"/>
    </w:p>
    <w:p w:rsidR="00564EAA" w:rsidRDefault="00564EAA" w:rsidP="00E106A5">
      <w:pPr>
        <w:rPr>
          <w:rFonts w:ascii="Times New Roman" w:hAnsi="Times New Roman" w:cs="Times New Roman"/>
          <w:sz w:val="24"/>
          <w:lang w:val="en-US"/>
        </w:rPr>
      </w:pPr>
    </w:p>
    <w:p w:rsidR="006F6621" w:rsidRDefault="00E106A5" w:rsidP="00E10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6F6621" w:rsidRDefault="006F6621" w:rsidP="00E10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167335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9B" w:rsidRDefault="006F6621" w:rsidP="0055609B">
      <w:pPr>
        <w:ind w:firstLine="708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Найдём верхнюю и нижнюю цены игры.</w:t>
      </w:r>
      <w:r>
        <w:rPr>
          <w:rFonts w:ascii="Times New Roman" w:hAnsi="Times New Roman" w:cs="Times New Roman"/>
          <w:sz w:val="24"/>
        </w:rPr>
        <w:br/>
        <w:t>Выпишем максимумы по столбцам: 6,2,5. Затем выпишем минимумы по строкам: -3,-5,0,-1.</w:t>
      </w:r>
      <w:r>
        <w:rPr>
          <w:rFonts w:ascii="Times New Roman" w:hAnsi="Times New Roman" w:cs="Times New Roman"/>
          <w:sz w:val="24"/>
        </w:rPr>
        <w:br/>
        <w:t>Верхняя цена игры:</w:t>
      </w:r>
      <w:r>
        <w:rPr>
          <w:rFonts w:ascii="Times New Roman" w:hAnsi="Times New Roman" w:cs="Times New Roman"/>
          <w:sz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6,2,5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=2</m:t>
              </m:r>
            </m:e>
          </m:func>
        </m:oMath>
      </m:oMathPara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Нижняя цена игры:</w:t>
      </w:r>
      <w:r>
        <w:rPr>
          <w:rFonts w:ascii="Times New Roman" w:hAnsi="Times New Roman" w:cs="Times New Roman"/>
          <w:sz w:val="24"/>
        </w:rPr>
        <w:br/>
      </w:r>
      <m:oMathPara>
        <m:oMath>
          <m:groupChr>
            <m:groupChr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groupChr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groupChr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-3,-5,0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=0</m:t>
              </m:r>
            </m:e>
          </m:func>
        </m:oMath>
      </m:oMathPara>
    </w:p>
    <w:p w:rsidR="00E106A5" w:rsidRPr="0055609B" w:rsidRDefault="0055609B" w:rsidP="0055609B">
      <w:pPr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 как верхняя и нижняя цены игры не совпадают, решения в чистых стратегиях нет, нужно искать решение в смешанных стратегиях.</w:t>
      </w:r>
      <w:r w:rsidR="00E106A5">
        <w:rPr>
          <w:rFonts w:ascii="Times New Roman" w:hAnsi="Times New Roman" w:cs="Times New Roman"/>
          <w:sz w:val="24"/>
        </w:rPr>
        <w:br/>
      </w:r>
      <w:r w:rsidR="00E106A5">
        <w:lastRenderedPageBreak/>
        <w:br/>
      </w:r>
      <w:r w:rsidR="00E106A5" w:rsidRPr="00E106A5">
        <w:drawing>
          <wp:inline distT="0" distB="0" distL="0" distR="0">
            <wp:extent cx="5785485" cy="418338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27091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151">
        <w:rPr>
          <w:rFonts w:ascii="Times New Roman" w:hAnsi="Times New Roman" w:cs="Times New Roman"/>
          <w:sz w:val="28"/>
          <w:szCs w:val="28"/>
        </w:rPr>
        <w:t>прибавим ко всем</w:t>
      </w:r>
      <w:r>
        <w:rPr>
          <w:rFonts w:ascii="Times New Roman" w:hAnsi="Times New Roman" w:cs="Times New Roman"/>
          <w:sz w:val="28"/>
          <w:szCs w:val="28"/>
        </w:rPr>
        <w:t xml:space="preserve"> элементам матрицы 2 A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21151">
        <w:rPr>
          <w:rFonts w:ascii="Times New Roman" w:hAnsi="Times New Roman" w:cs="Times New Roman"/>
          <w:sz w:val="28"/>
          <w:szCs w:val="28"/>
        </w:rPr>
        <w:t xml:space="preserve"> 6. Получим матрицу</w:t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35053" cy="162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070" cy="16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24225" cy="2581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P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как двойственная задача двумерная, найдем ее решение графически.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106A5" w:rsidRPr="00934F83" w:rsidRDefault="00CC1409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8656" cy="3550920"/>
            <wp:effectExtent l="19050" t="0" r="6594" b="0"/>
            <wp:docPr id="1" name="Рисунок 0" descr="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732" cy="35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F83">
        <w:rPr>
          <w:rFonts w:ascii="Times New Roman" w:hAnsi="Times New Roman" w:cs="Times New Roman"/>
          <w:sz w:val="24"/>
          <w:szCs w:val="24"/>
        </w:rPr>
        <w:br/>
        <w:t xml:space="preserve">Область (1) ограничения на рисунке представлена красным цветом, область (2) ограничения на рисунке </w:t>
      </w:r>
      <w:proofErr w:type="gramStart"/>
      <w:r w:rsidR="00934F83">
        <w:rPr>
          <w:rFonts w:ascii="Times New Roman" w:hAnsi="Times New Roman" w:cs="Times New Roman"/>
          <w:sz w:val="24"/>
          <w:szCs w:val="24"/>
        </w:rPr>
        <w:t>представлена</w:t>
      </w:r>
      <w:proofErr w:type="gramEnd"/>
      <w:r w:rsidR="00934F83">
        <w:rPr>
          <w:rFonts w:ascii="Times New Roman" w:hAnsi="Times New Roman" w:cs="Times New Roman"/>
          <w:sz w:val="24"/>
          <w:szCs w:val="24"/>
        </w:rPr>
        <w:t xml:space="preserve"> синим цветом, область (3) ограничения на рисунке представлена зеленым цветом. Нужная точка лежит на пересечении красного (1) и зеленого (3) ограничений.</w:t>
      </w:r>
      <w:r w:rsidR="00934F83" w:rsidRPr="00934F83">
        <w:rPr>
          <w:rFonts w:ascii="Times New Roman" w:hAnsi="Times New Roman" w:cs="Times New Roman"/>
          <w:sz w:val="24"/>
          <w:szCs w:val="24"/>
        </w:rPr>
        <w:t xml:space="preserve"> </w:t>
      </w:r>
      <w:r w:rsidR="00934F83">
        <w:rPr>
          <w:rFonts w:ascii="Times New Roman" w:hAnsi="Times New Roman" w:cs="Times New Roman"/>
          <w:sz w:val="24"/>
          <w:szCs w:val="24"/>
        </w:rPr>
        <w:t>Решим систему уравнений.</w:t>
      </w:r>
    </w:p>
    <w:p w:rsidR="00934F83" w:rsidRDefault="00934F83" w:rsidP="00934F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opt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opt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</m:oMath>
      </m:oMathPara>
    </w:p>
    <w:p w:rsidR="00934F83" w:rsidRDefault="00934F83" w:rsidP="00934F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</m:oMath>
      </m:oMathPara>
    </w:p>
    <w:p w:rsidR="00934F83" w:rsidRDefault="00934F83" w:rsidP="00934F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Подставим полученные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opt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opt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систему ограничений двойственной задачи.</w:t>
      </w:r>
      <w:proofErr w:type="gramEnd"/>
    </w:p>
    <w:p w:rsidR="00934F83" w:rsidRPr="00934F83" w:rsidRDefault="00934F83" w:rsidP="00934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+8*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934F83" w:rsidRPr="00934F83" w:rsidRDefault="00934F83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C98">
        <w:rPr>
          <w:rFonts w:ascii="Times New Roman" w:hAnsi="Times New Roman" w:cs="Times New Roman"/>
          <w:sz w:val="24"/>
          <w:szCs w:val="24"/>
        </w:rPr>
        <w:t xml:space="preserve">Задача (1) является двойственной к задаче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67C98">
        <w:rPr>
          <w:rFonts w:ascii="Times New Roman" w:hAnsi="Times New Roman" w:cs="Times New Roman"/>
          <w:sz w:val="24"/>
          <w:szCs w:val="24"/>
        </w:rPr>
        <w:t xml:space="preserve">2). Для нахождения оптимального плана задачи (1) воспользуемся одной из теорем двойственности. Так как на оптимальном плане задачи (2) второе ограничение выполняется в виде строгого неравенства, оптимальное значение соответствующей ему двойственной переменной </w:t>
      </w:r>
      <w:r>
        <w:rPr>
          <w:noProof/>
          <w:lang w:eastAsia="ru-RU"/>
        </w:rPr>
        <w:drawing>
          <wp:inline distT="0" distB="0" distL="0" distR="0">
            <wp:extent cx="62865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21" w:rsidRPr="006F6621">
        <w:rPr>
          <w:rFonts w:ascii="Times New Roman" w:hAnsi="Times New Roman" w:cs="Times New Roman"/>
          <w:sz w:val="24"/>
          <w:szCs w:val="24"/>
        </w:rPr>
        <w:t xml:space="preserve"> (</w:t>
      </w:r>
      <w:r w:rsidR="006F6621">
        <w:rPr>
          <w:rFonts w:ascii="Times New Roman" w:hAnsi="Times New Roman" w:cs="Times New Roman"/>
          <w:sz w:val="24"/>
          <w:szCs w:val="24"/>
        </w:rPr>
        <w:t>недефицитный ресурс)</w:t>
      </w:r>
      <w:r w:rsidRPr="00A67C98">
        <w:rPr>
          <w:rFonts w:ascii="Times New Roman" w:hAnsi="Times New Roman" w:cs="Times New Roman"/>
          <w:sz w:val="24"/>
          <w:szCs w:val="24"/>
        </w:rPr>
        <w:t>. При этом, так как, то оба ограничения задачи (1) выполняются на оптимальном плане в виде равенств</w:t>
      </w:r>
      <w:r>
        <w:rPr>
          <w:noProof/>
          <w:lang w:eastAsia="ru-RU"/>
        </w:rPr>
        <w:drawing>
          <wp:inline distT="0" distB="0" distL="0" distR="0">
            <wp:extent cx="1247775" cy="257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98">
        <w:rPr>
          <w:rFonts w:ascii="Times New Roman" w:hAnsi="Times New Roman" w:cs="Times New Roman"/>
          <w:sz w:val="24"/>
          <w:szCs w:val="24"/>
        </w:rPr>
        <w:t>. Таким образом, для того, чтобы найти оптимальные значения переменных и</w:t>
      </w:r>
      <w:proofErr w:type="gramStart"/>
      <w:r w:rsidRPr="00A67C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67C98">
        <w:rPr>
          <w:rFonts w:ascii="Times New Roman" w:hAnsi="Times New Roman" w:cs="Times New Roman"/>
          <w:sz w:val="24"/>
          <w:szCs w:val="24"/>
        </w:rPr>
        <w:t xml:space="preserve"> следует решить систему линейных уравнений: </w:t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133475" cy="47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90625" cy="981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05025" cy="485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  <w:r w:rsidRPr="00A67C98">
        <w:rPr>
          <w:rFonts w:ascii="Times New Roman" w:hAnsi="Times New Roman" w:cs="Times New Roman"/>
          <w:sz w:val="24"/>
          <w:szCs w:val="24"/>
        </w:rPr>
        <w:t xml:space="preserve"> игры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C98">
        <w:rPr>
          <w:rFonts w:ascii="Times New Roman" w:hAnsi="Times New Roman" w:cs="Times New Roman"/>
          <w:sz w:val="24"/>
          <w:szCs w:val="24"/>
        </w:rPr>
        <w:t>оптимальные стратегии игроков в игре с платежной матрицей A</w:t>
      </w:r>
      <w:r w:rsidR="00745075">
        <w:rPr>
          <w:rFonts w:ascii="Times New Roman" w:hAnsi="Times New Roman" w:cs="Times New Roman"/>
          <w:sz w:val="24"/>
          <w:szCs w:val="24"/>
        </w:rPr>
        <w:t xml:space="preserve"> найдём из соотношений: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opt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745075" w:rsidRPr="0074507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opt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74507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opt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</m:e>
        </m:nary>
      </m:oMath>
      <w:r w:rsidR="00745075">
        <w:rPr>
          <w:rFonts w:ascii="Times New Roman" w:hAnsi="Times New Roman" w:cs="Times New Roman"/>
          <w:sz w:val="24"/>
          <w:szCs w:val="24"/>
        </w:rPr>
        <w:br/>
      </w:r>
    </w:p>
    <w:p w:rsidR="00E106A5" w:rsidRDefault="00E106A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92417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45" w:rsidRDefault="00F31E45" w:rsidP="00E1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2547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ED" w:rsidRPr="00E106A5" w:rsidRDefault="00E106A5" w:rsidP="00E106A5">
      <w:r w:rsidRPr="00E106A5">
        <w:drawing>
          <wp:inline distT="0" distB="0" distL="0" distR="0">
            <wp:extent cx="5804535" cy="1485900"/>
            <wp:effectExtent l="1905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rcRect t="24732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435ED" w:rsidRPr="00E106A5" w:rsidSect="009A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6A5"/>
    <w:rsid w:val="004D31CF"/>
    <w:rsid w:val="0055609B"/>
    <w:rsid w:val="00564EAA"/>
    <w:rsid w:val="006F6621"/>
    <w:rsid w:val="00745075"/>
    <w:rsid w:val="00934F83"/>
    <w:rsid w:val="009A6573"/>
    <w:rsid w:val="009E7129"/>
    <w:rsid w:val="00CC1409"/>
    <w:rsid w:val="00E106A5"/>
    <w:rsid w:val="00F3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6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34F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Берендакова</dc:creator>
  <cp:lastModifiedBy>Анастасия Берендакова</cp:lastModifiedBy>
  <cp:revision>5</cp:revision>
  <dcterms:created xsi:type="dcterms:W3CDTF">2022-03-07T13:55:00Z</dcterms:created>
  <dcterms:modified xsi:type="dcterms:W3CDTF">2022-03-07T14:59:00Z</dcterms:modified>
</cp:coreProperties>
</file>