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消防水</w:t>
      </w:r>
      <w:r>
        <w:rPr>
          <w:rFonts w:hint="eastAsia" w:ascii="Arial" w:hAnsi="宋体" w:cs="Arial"/>
          <w:b/>
          <w:sz w:val="18"/>
          <w:szCs w:val="18"/>
        </w:rPr>
        <w:t>系统</w:t>
      </w:r>
      <w:r>
        <w:rPr>
          <w:rFonts w:ascii="Arial" w:hAnsi="Arial" w:cs="Arial"/>
          <w:b/>
          <w:sz w:val="18"/>
          <w:szCs w:val="18"/>
        </w:rPr>
        <w:t xml:space="preserve"> Fire-fighting Water System</w:t>
      </w: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ascii="Arial" w:hAnsi="Arial" w:cs="Arial"/>
          <w:b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8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4"/>
        <w:gridCol w:w="3891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5000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宋体" w:cs="Arial"/>
                <w:b/>
                <w:sz w:val="18"/>
                <w:szCs w:val="18"/>
              </w:rPr>
            </w:pPr>
            <w:r>
              <w:rPr>
                <w:rFonts w:hint="eastAsia" w:ascii="Arial" w:hAnsi="宋体" w:cs="Arial"/>
                <w:b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hint="eastAsia" w:ascii="Arial" w:hAnsi="宋体" w:cs="Arial"/>
                <w:b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消防泵数量Quantity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 Fire Pump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×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功率power rating：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2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台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</w:p>
          <w:p>
            <w:pPr>
              <w:pStyle w:val="5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消火栓数量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Quantity of hydrants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Style w:val="6"/>
                <w:u w:val="single"/>
              </w:rPr>
              <w:t xml:space="preserve"> </w:t>
            </w:r>
            <w:r>
              <w:rPr>
                <w:rStyle w:val="6"/>
                <w:rFonts w:hint="eastAsia"/>
                <w:u w:val="single"/>
              </w:rPr>
              <w:t>{{</w:t>
            </w:r>
            <w:r>
              <w:rPr>
                <w:rStyle w:val="6"/>
                <w:u w:val="single"/>
              </w:rPr>
              <w:t>FireMonitorCount</w:t>
            </w:r>
            <w:r>
              <w:rPr>
                <w:rStyle w:val="6"/>
                <w:rFonts w:hint="eastAsia"/>
                <w:u w:val="single"/>
              </w:rPr>
              <w:t xml:space="preserve">}}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</w:p>
          <w:p>
            <w:pPr>
              <w:pStyle w:val="5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消防水软管站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数量Quantity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 Fire Hydrant and Hose：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Style w:val="6"/>
                <w:rFonts w:hint="eastAsia"/>
                <w:u w:val="single"/>
              </w:rPr>
              <w:t>{{</w:t>
            </w:r>
            <w:r>
              <w:rPr>
                <w:rStyle w:val="6"/>
                <w:u w:val="single"/>
              </w:rPr>
              <w:t>fireHoseCount</w:t>
            </w:r>
            <w:r>
              <w:rPr>
                <w:rStyle w:val="6"/>
                <w:rFonts w:hint="eastAsia"/>
                <w:u w:val="single"/>
              </w:rPr>
              <w:t>}}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</w:t>
            </w:r>
          </w:p>
          <w:p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国际通岸接头数量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of international shore connections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手填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                       </w:t>
            </w:r>
          </w:p>
          <w:p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覆盖保护区域Covering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>生产区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highlight w:val="red"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98" w:type="pct"/>
            <w:tcBorders>
              <w:top w:val="single" w:color="auto" w:sz="8" w:space="0"/>
              <w:left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Description of Inspection/Tests</w:t>
            </w:r>
          </w:p>
        </w:tc>
        <w:tc>
          <w:tcPr>
            <w:tcW w:w="2033" w:type="pct"/>
            <w:tcBorders>
              <w:top w:val="single" w:color="auto" w:sz="8" w:space="0"/>
              <w:left w:val="nil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/>
                <w:sz w:val="18"/>
                <w:szCs w:val="20"/>
              </w:rPr>
              <w:t>□全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部检验Complete Inspection</w:t>
            </w:r>
          </w:p>
          <w:p>
            <w:pPr>
              <w:jc w:val="lef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color w:val="000000"/>
                <w:sz w:val="18"/>
                <w:szCs w:val="20"/>
              </w:rPr>
              <w:t>■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局部检验Partial Inspection</w:t>
            </w:r>
          </w:p>
        </w:tc>
        <w:tc>
          <w:tcPr>
            <w:tcW w:w="969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系统外观检查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Visual inspection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消防带检查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Fire hose inspection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3.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水枪检查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nozzle inspection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sym w:font="Wingdings 2" w:char="0052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4. 管线阀门动作试验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Pipeline valve operation test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. 喷射试验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Water spray test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sz w:val="18"/>
                <w:szCs w:val="18"/>
              </w:rPr>
              <w:t>. 管道冲洗</w:t>
            </w:r>
          </w:p>
          <w:p>
            <w:pPr>
              <w:spacing w:line="240" w:lineRule="exact"/>
              <w:rPr>
                <w:rFonts w:ascii="宋体" w:hAnsi="宋体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Pipe flushing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031" w:type="pct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20"/>
              </w:rPr>
              <w:t>□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末端压力测试</w:t>
            </w:r>
          </w:p>
          <w:p>
            <w:pPr>
              <w:spacing w:line="240" w:lineRule="exac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End pressure test</w:t>
            </w:r>
          </w:p>
        </w:tc>
        <w:tc>
          <w:tcPr>
            <w:tcW w:w="969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宋体" w:hAnsi="宋体" w:cs="Arial"/>
          <w:b/>
          <w:sz w:val="18"/>
          <w:szCs w:val="20"/>
        </w:rPr>
        <w:t>■</w:t>
      </w:r>
      <w:r>
        <w:rPr>
          <w:rFonts w:ascii="Arial" w:hAnsi="Arial" w:cs="Arial"/>
          <w:b/>
          <w:sz w:val="18"/>
          <w:szCs w:val="18"/>
        </w:rPr>
        <w:t xml:space="preserve">已执行Carried out            </w:t>
      </w:r>
      <w:r>
        <w:rPr>
          <w:rFonts w:ascii="宋体" w:hAnsi="宋体" w:cs="Arial"/>
          <w:b/>
          <w:sz w:val="18"/>
          <w:szCs w:val="20"/>
        </w:rPr>
        <w:t xml:space="preserve"> □</w:t>
      </w:r>
      <w:r>
        <w:rPr>
          <w:rFonts w:ascii="Arial" w:hAnsi="Arial" w:cs="Arial"/>
          <w:b/>
          <w:sz w:val="18"/>
          <w:szCs w:val="18"/>
        </w:rPr>
        <w:t>未执行或不适用Not carried out or not appliance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ind w:left="181" w:hanging="181" w:hangingChars="100"/>
        <w:jc w:val="left"/>
        <w:rPr>
          <w:rFonts w:ascii="Arial" w:hAnsi="Arial" w:cs="Arial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ascii="Arial" w:hAnsi="Arial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消防水</w:t>
      </w:r>
      <w:r>
        <w:rPr>
          <w:rFonts w:hint="eastAsia" w:ascii="Arial" w:hAnsi="宋体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</w:t>
      </w:r>
      <w:r>
        <w:rPr>
          <w:rFonts w:ascii="Arial" w:hAnsi="Arial" w:cs="Arial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Fire-fighting Water System</w:t>
      </w:r>
      <w:r>
        <w:rPr>
          <w:rFonts w:hint="eastAsia" w:ascii="Arial" w:hAnsi="Arial" w:cs="Arial"/>
          <w:b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8</w:t>
      </w: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5"/>
        <w:gridCol w:w="399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655" w:type="pct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1=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消防带</w:t>
            </w:r>
            <w:r>
              <w:rPr>
                <w:rFonts w:ascii="Arial" w:hAnsi="Arial" w:cs="Arial"/>
                <w:b/>
                <w:sz w:val="18"/>
                <w:szCs w:val="18"/>
              </w:rPr>
              <w:t>和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喷枪检查</w:t>
            </w:r>
            <w:r>
              <w:rPr>
                <w:rFonts w:ascii="Arial" w:hAnsi="Arial" w:cs="Arial"/>
                <w:b/>
                <w:sz w:val="18"/>
                <w:szCs w:val="18"/>
              </w:rPr>
              <w:t>Fire Hose and Nozzle 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3=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维</w:t>
            </w:r>
            <w:r>
              <w:rPr>
                <w:rFonts w:ascii="Arial" w:hAnsi="Arial" w:cs="Arial"/>
                <w:b/>
                <w:sz w:val="18"/>
                <w:szCs w:val="18"/>
              </w:rPr>
              <w:t>修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Repaired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=新消防带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和</w:t>
            </w:r>
            <w:r>
              <w:rPr>
                <w:rFonts w:ascii="Arial" w:hAnsi="Arial" w:cs="Arial"/>
                <w:b/>
                <w:sz w:val="18"/>
                <w:szCs w:val="18"/>
              </w:rPr>
              <w:t>喷枪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New Fire Hose and Nozzle</w:t>
            </w:r>
          </w:p>
        </w:tc>
        <w:tc>
          <w:tcPr>
            <w:tcW w:w="2344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2=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功能</w:t>
            </w:r>
            <w:r>
              <w:rPr>
                <w:rFonts w:ascii="Arial" w:hAnsi="Arial" w:cs="Arial"/>
                <w:b/>
                <w:sz w:val="18"/>
                <w:szCs w:val="18"/>
              </w:rPr>
              <w:t>试验Function Tested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4=检验日期标签Inspection Date Label Attached  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389"/>
        <w:gridCol w:w="1389"/>
        <w:gridCol w:w="1389"/>
        <w:gridCol w:w="1389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编号/位置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类型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规格型号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5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firH</w:t>
            </w:r>
            <w:r>
              <w:rPr>
                <w:rFonts w:hint="eastAsia"/>
                <w:kern w:val="0"/>
                <w:sz w:val="20"/>
              </w:rPr>
              <w:t>Rows}}</w:t>
            </w: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59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7C"/>
    <w:rsid w:val="0056700C"/>
    <w:rsid w:val="0091697C"/>
    <w:rsid w:val="2576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