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B17" w:rsidRDefault="00DC1B17" w:rsidP="00DC1B17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 w:hint="eastAsia"/>
          <w:b/>
          <w:bCs/>
          <w:sz w:val="18"/>
          <w:szCs w:val="18"/>
        </w:rPr>
        <w:t>厨房设备灭火装置</w:t>
      </w:r>
      <w:r>
        <w:rPr>
          <w:rFonts w:ascii="Arial" w:hAnsi="Arial" w:cs="Arial"/>
          <w:b/>
          <w:bCs/>
          <w:sz w:val="18"/>
          <w:szCs w:val="18"/>
        </w:rPr>
        <w:t>Restaurant Fire Suppression Device</w:t>
      </w:r>
    </w:p>
    <w:p w:rsidR="00DC1B17" w:rsidRDefault="00DC1B17" w:rsidP="00DC1B17">
      <w:pPr>
        <w:widowControl/>
        <w:jc w:val="left"/>
        <w:rPr>
          <w:rFonts w:ascii="Arial" w:hAnsi="Arial" w:cs="Arial"/>
          <w:b/>
          <w:bCs/>
          <w:sz w:val="18"/>
          <w:szCs w:val="18"/>
        </w:rPr>
        <w:sectPr w:rsidR="00DC1B17" w:rsidSect="00DC1B17"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宋体" w:hint="eastAsia"/>
          <w:b/>
          <w:bCs/>
          <w:sz w:val="18"/>
          <w:szCs w:val="18"/>
        </w:rPr>
        <w:t>表格</w:t>
      </w:r>
      <w:r>
        <w:rPr>
          <w:rFonts w:ascii="Arial" w:hAnsi="Arial" w:cs="宋体" w:hint="eastAsia"/>
          <w:b/>
          <w:bCs/>
          <w:sz w:val="18"/>
          <w:szCs w:val="18"/>
        </w:rPr>
        <w:t xml:space="preserve"> Form B0</w:t>
      </w:r>
      <w:r>
        <w:rPr>
          <w:rFonts w:ascii="Arial" w:hAnsi="Arial" w:cs="Arial" w:hint="eastAsia"/>
          <w:b/>
          <w:bCs/>
          <w:sz w:val="18"/>
          <w:szCs w:val="18"/>
        </w:rPr>
        <w:t>7</w:t>
      </w: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17"/>
    <w:rsid w:val="0056700C"/>
    <w:rsid w:val="00DC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77761-4DEF-49F8-A5AD-BBDF221F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