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56" w:rsidRDefault="00602656" w:rsidP="00602656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手动火灾报警按钮</w:t>
      </w:r>
      <w:r>
        <w:rPr>
          <w:rFonts w:ascii="Arial" w:hAnsi="Arial" w:cs="Arial"/>
          <w:b/>
          <w:sz w:val="18"/>
          <w:szCs w:val="18"/>
        </w:rPr>
        <w:t xml:space="preserve">Manual </w:t>
      </w:r>
      <w:r>
        <w:rPr>
          <w:rFonts w:ascii="Arial" w:hAnsi="Arial" w:cs="Arial" w:hint="eastAsia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 xml:space="preserve">larm </w:t>
      </w:r>
      <w:r>
        <w:rPr>
          <w:rFonts w:ascii="Arial" w:hAnsi="Arial" w:cs="Arial" w:hint="eastAsia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utton</w:t>
      </w:r>
    </w:p>
    <w:p w:rsidR="00602656" w:rsidRDefault="00602656" w:rsidP="00602656">
      <w:pPr>
        <w:widowControl/>
        <w:jc w:val="left"/>
        <w:rPr>
          <w:rFonts w:ascii="Arial" w:hAnsi="Arial" w:cs="Arial"/>
          <w:b/>
          <w:sz w:val="18"/>
          <w:szCs w:val="18"/>
        </w:rPr>
        <w:sectPr w:rsidR="00602656" w:rsidSect="00602656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</w:t>
      </w:r>
      <w:r>
        <w:rPr>
          <w:rFonts w:ascii="Arial" w:hAnsi="Arial" w:cs="Arial"/>
          <w:b/>
          <w:sz w:val="18"/>
          <w:szCs w:val="18"/>
        </w:rPr>
        <w:t>-</w:t>
      </w:r>
      <w:r>
        <w:rPr>
          <w:rFonts w:ascii="Arial" w:hAnsi="Arial" w:cs="Arial" w:hint="eastAsia"/>
          <w:b/>
          <w:sz w:val="18"/>
          <w:szCs w:val="18"/>
        </w:rPr>
        <w:t>M-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83"/>
        <w:gridCol w:w="1637"/>
        <w:gridCol w:w="1036"/>
        <w:gridCol w:w="2275"/>
        <w:gridCol w:w="1467"/>
        <w:gridCol w:w="790"/>
        <w:gridCol w:w="791"/>
        <w:gridCol w:w="791"/>
      </w:tblGrid>
      <w:tr w:rsidR="00602656" w:rsidTr="00843D02">
        <w:tc>
          <w:tcPr>
            <w:tcW w:w="783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序号</w:t>
            </w:r>
          </w:p>
        </w:tc>
        <w:tc>
          <w:tcPr>
            <w:tcW w:w="1637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响应时间</w:t>
            </w:r>
            <w:r>
              <w:rPr>
                <w:b/>
                <w:bCs/>
                <w:sz w:val="18"/>
                <w:szCs w:val="21"/>
              </w:rPr>
              <w:t>/s</w:t>
            </w:r>
          </w:p>
        </w:tc>
        <w:tc>
          <w:tcPr>
            <w:tcW w:w="791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备注</w:t>
            </w:r>
          </w:p>
        </w:tc>
      </w:tr>
      <w:tr w:rsidR="00602656" w:rsidTr="00843D02">
        <w:tc>
          <w:tcPr>
            <w:tcW w:w="783" w:type="dxa"/>
            <w:vAlign w:val="center"/>
          </w:tcPr>
          <w:p w:rsidR="00602656" w:rsidRDefault="00602656" w:rsidP="00843D02">
            <w:pPr>
              <w:pStyle w:val="a4"/>
            </w:pPr>
            <w:r>
              <w:rPr>
                <w:rFonts w:hint="eastAsia"/>
              </w:rPr>
              <w:t>{{#</w:t>
            </w:r>
            <w:r>
              <w:t>ManuabtnRows</w:t>
            </w:r>
            <w:r>
              <w:rPr>
                <w:rFonts w:hint="eastAsia"/>
              </w:rPr>
              <w:t>}}</w:t>
            </w:r>
          </w:p>
        </w:tc>
        <w:tc>
          <w:tcPr>
            <w:tcW w:w="1637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 w:rsidR="00602656" w:rsidRDefault="00602656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</w:tr>
    </w:tbl>
    <w:p w:rsidR="00602656" w:rsidRDefault="00602656" w:rsidP="00602656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602656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602656" w:rsidRDefault="00602656" w:rsidP="00602656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56"/>
    <w:rsid w:val="0056700C"/>
    <w:rsid w:val="0060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4B089-8D20-48BF-9805-4C2A8B8C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6026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6026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60265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