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A8" w:rsidRDefault="006575A8" w:rsidP="006575A8">
      <w:pPr>
        <w:widowControl/>
        <w:jc w:val="left"/>
        <w:rPr>
          <w:rFonts w:ascii="Arial" w:hAnsi="Arial" w:cs="Arial"/>
          <w:sz w:val="18"/>
          <w:szCs w:val="18"/>
        </w:rPr>
      </w:pPr>
    </w:p>
    <w:p w:rsidR="006575A8" w:rsidRDefault="006575A8" w:rsidP="006575A8">
      <w:pPr>
        <w:rPr>
          <w:rFonts w:ascii="Arial" w:hAnsi="Arial" w:cs="Arial"/>
          <w:b/>
          <w:sz w:val="18"/>
          <w:szCs w:val="18"/>
        </w:rPr>
        <w:sectPr w:rsidR="006575A8"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6575A8" w:rsidRDefault="006575A8" w:rsidP="006575A8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干粉灭火系统</w:t>
      </w:r>
      <w:r>
        <w:rPr>
          <w:rFonts w:ascii="Arial" w:hAnsi="Arial" w:cs="Arial"/>
          <w:b/>
          <w:bCs/>
          <w:sz w:val="18"/>
          <w:szCs w:val="18"/>
        </w:rPr>
        <w:t>Powder Extinguishing Systems</w:t>
      </w:r>
    </w:p>
    <w:p w:rsidR="006575A8" w:rsidRDefault="006575A8" w:rsidP="006575A8">
      <w:pPr>
        <w:rPr>
          <w:rFonts w:ascii="Arial" w:hAnsi="Arial" w:cs="Arial"/>
          <w:b/>
          <w:bCs/>
          <w:sz w:val="18"/>
          <w:szCs w:val="18"/>
        </w:rPr>
        <w:sectPr w:rsidR="006575A8">
          <w:type w:val="continuous"/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宋体" w:hint="eastAsia"/>
          <w:b/>
          <w:bCs/>
          <w:sz w:val="18"/>
          <w:szCs w:val="18"/>
        </w:rPr>
        <w:t>表格</w:t>
      </w:r>
      <w:r>
        <w:rPr>
          <w:rFonts w:ascii="Arial" w:hAnsi="Arial" w:cs="宋体" w:hint="eastAsia"/>
          <w:b/>
          <w:bCs/>
          <w:sz w:val="18"/>
          <w:szCs w:val="18"/>
        </w:rPr>
        <w:t xml:space="preserve"> Form B0</w:t>
      </w:r>
      <w:r>
        <w:rPr>
          <w:rFonts w:ascii="Arial" w:hAnsi="Arial" w:cs="Arial" w:hint="eastAsia"/>
          <w:b/>
          <w:bCs/>
          <w:sz w:val="18"/>
          <w:szCs w:val="18"/>
        </w:rPr>
        <w:t>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5"/>
        <w:gridCol w:w="3498"/>
        <w:gridCol w:w="2081"/>
      </w:tblGrid>
      <w:tr w:rsidR="006575A8" w:rsidTr="00843D02">
        <w:trPr>
          <w:trHeight w:val="131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6575A8" w:rsidRDefault="006575A8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：</w:t>
            </w:r>
          </w:p>
          <w:p w:rsidR="006575A8" w:rsidRDefault="006575A8" w:rsidP="00843D02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干粉罐数量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×干粉罐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>Capacity of Cylinders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b/>
                <w:sz w:val="18"/>
                <w:szCs w:val="18"/>
                <w:u w:val="single"/>
              </w:rPr>
              <w:t>{{ganfenCount}}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     </w:t>
            </w:r>
            <w:r>
              <w:rPr>
                <w:rFonts w:ascii="Arial" w:hAnsi="Arial" w:cs="Arial" w:hint="eastAsia"/>
                <w:b/>
                <w:sz w:val="18"/>
                <w:szCs w:val="18"/>
                <w:u w:val="single"/>
              </w:rPr>
              <w:t xml:space="preserve">        </w:t>
            </w:r>
          </w:p>
          <w:p w:rsidR="006575A8" w:rsidRDefault="006575A8" w:rsidP="00843D02">
            <w:pPr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×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驱动气瓶容积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Capacity of Pilot Cylinders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b/>
                <w:sz w:val="18"/>
                <w:szCs w:val="18"/>
                <w:u w:val="single"/>
              </w:rPr>
              <w:t>{{StartCount}}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Arial" w:hAnsi="Arial" w:cs="Arial" w:hint="eastAsia"/>
                <w:b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</w:t>
            </w:r>
          </w:p>
          <w:p w:rsidR="006575A8" w:rsidRDefault="006575A8" w:rsidP="00843D02">
            <w:pPr>
              <w:jc w:val="lef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sz w:val="18"/>
                <w:szCs w:val="18"/>
              </w:rPr>
              <w:t>Covering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 w:hint="eastAsia"/>
                <w:b/>
                <w:sz w:val="18"/>
                <w:szCs w:val="18"/>
                <w:u w:val="single"/>
              </w:rPr>
              <w:t>{{gfProtectArea}}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</w:t>
            </w:r>
          </w:p>
        </w:tc>
      </w:tr>
      <w:tr w:rsidR="006575A8" w:rsidTr="00843D02">
        <w:tc>
          <w:tcPr>
            <w:tcW w:w="2011" w:type="pct"/>
            <w:tcBorders>
              <w:left w:val="single" w:sz="8" w:space="0" w:color="auto"/>
              <w:right w:val="nil"/>
            </w:tcBorders>
          </w:tcPr>
          <w:p w:rsidR="006575A8" w:rsidRDefault="006575A8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检验和试验</w:t>
            </w:r>
          </w:p>
          <w:p w:rsidR="006575A8" w:rsidRDefault="006575A8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left w:val="nil"/>
            </w:tcBorders>
          </w:tcPr>
          <w:p w:rsidR="006575A8" w:rsidRDefault="006575A8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 w:rsidR="006575A8" w:rsidRDefault="006575A8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■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备注</w:t>
            </w:r>
          </w:p>
          <w:p w:rsidR="006575A8" w:rsidRDefault="006575A8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系统外观检查</w:t>
            </w:r>
          </w:p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System appearance inspection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</w:pP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合格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/Qualified</w:t>
            </w: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阀门检查</w:t>
            </w:r>
          </w:p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Valve inspection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</w:pP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压力调节器有效性检查</w:t>
            </w:r>
          </w:p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Validity check of pressure regulator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</w:pP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>干粉搅拌</w:t>
            </w:r>
          </w:p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Stir</w:t>
            </w:r>
            <w:r>
              <w:rPr>
                <w:rFonts w:ascii="Arial" w:hAnsi="宋体" w:cs="宋体" w:hint="eastAsia"/>
                <w:b/>
                <w:bCs/>
                <w:sz w:val="18"/>
                <w:szCs w:val="18"/>
              </w:rPr>
              <w:t xml:space="preserve"> d</w:t>
            </w: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ry powder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</w:pP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管线吹扫</w:t>
            </w:r>
          </w:p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Pipeline blowing through out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</w:pP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控制阀和分区阀的本地和遥控操作试验</w:t>
            </w:r>
          </w:p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 and remote operation tests of control valves and zone valves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</w:pP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推进气体钢瓶检查</w:t>
            </w:r>
          </w:p>
          <w:p w:rsidR="006575A8" w:rsidRDefault="006575A8" w:rsidP="00843D02">
            <w:pPr>
              <w:spacing w:line="240" w:lineRule="exact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Pushing Gas Cylinder Inspection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  <w:rPr>
                <w:rFonts w:ascii="Arial" w:hAnsi="宋体" w:cs="宋体"/>
                <w:b/>
                <w:bCs/>
                <w:sz w:val="18"/>
                <w:szCs w:val="18"/>
              </w:rPr>
            </w:pP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干粉含水量检查</w:t>
            </w:r>
          </w:p>
          <w:p w:rsidR="006575A8" w:rsidRDefault="006575A8" w:rsidP="00843D02">
            <w:pPr>
              <w:spacing w:line="240" w:lineRule="exact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Dry powder moisture content check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  <w:rPr>
                <w:rFonts w:ascii="Arial" w:hAnsi="宋体" w:cs="宋体"/>
                <w:b/>
                <w:bCs/>
                <w:sz w:val="18"/>
                <w:szCs w:val="18"/>
              </w:rPr>
            </w:pP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干粉容器、安全阀和排放软管的压力试验</w:t>
            </w:r>
          </w:p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Pressure test of dry powder container, safety valve and discharge hose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</w:pPr>
          </w:p>
        </w:tc>
      </w:tr>
      <w:tr w:rsidR="006575A8" w:rsidTr="00843D02">
        <w:trPr>
          <w:trHeight w:hRule="exact" w:val="510"/>
        </w:trPr>
        <w:tc>
          <w:tcPr>
            <w:tcW w:w="3885" w:type="pct"/>
            <w:gridSpan w:val="2"/>
            <w:tcBorders>
              <w:left w:val="single" w:sz="8" w:space="0" w:color="auto"/>
            </w:tcBorders>
          </w:tcPr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cs="宋体" w:hint="eastAsia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干粉容器的水压试验或无损检测</w:t>
            </w:r>
          </w:p>
          <w:p w:rsidR="006575A8" w:rsidRDefault="006575A8" w:rsidP="00843D02"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Hydrostatic test or non-destructive test of dry powder tank</w:t>
            </w:r>
          </w:p>
        </w:tc>
        <w:tc>
          <w:tcPr>
            <w:tcW w:w="1115" w:type="pct"/>
            <w:tcBorders>
              <w:right w:val="single" w:sz="8" w:space="0" w:color="auto"/>
            </w:tcBorders>
            <w:vAlign w:val="center"/>
          </w:tcPr>
          <w:p w:rsidR="006575A8" w:rsidRDefault="006575A8" w:rsidP="00843D02">
            <w:pPr>
              <w:spacing w:line="240" w:lineRule="exact"/>
              <w:jc w:val="center"/>
            </w:pPr>
          </w:p>
        </w:tc>
      </w:tr>
    </w:tbl>
    <w:p w:rsidR="006575A8" w:rsidRDefault="006575A8" w:rsidP="006575A8">
      <w:pPr>
        <w:rPr>
          <w:rFonts w:ascii="Arial" w:hAnsi="Arial" w:cs="Arial"/>
          <w:sz w:val="18"/>
          <w:szCs w:val="18"/>
        </w:rPr>
      </w:pPr>
      <w:r>
        <w:rPr>
          <w:rFonts w:ascii="宋体" w:cs="宋体" w:hint="eastAsia"/>
          <w:b/>
          <w:bCs/>
          <w:sz w:val="18"/>
          <w:szCs w:val="18"/>
        </w:rPr>
        <w:t>■</w:t>
      </w:r>
      <w:r>
        <w:rPr>
          <w:rFonts w:ascii="Arial" w:hAnsi="宋体" w:cs="宋体" w:hint="eastAsia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ascii="宋体" w:cs="宋体" w:hint="eastAsia"/>
          <w:b/>
          <w:bCs/>
          <w:sz w:val="18"/>
          <w:szCs w:val="18"/>
        </w:rPr>
        <w:t>□</w:t>
      </w:r>
      <w:r>
        <w:rPr>
          <w:rFonts w:ascii="Arial" w:hAnsi="宋体" w:cs="宋体" w:hint="eastAsia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  <w:r>
        <w:rPr>
          <w:rFonts w:ascii="Arial" w:hAnsi="Arial" w:cs="Arial" w:hint="eastAsia"/>
          <w:b/>
          <w:bCs/>
          <w:sz w:val="18"/>
          <w:szCs w:val="18"/>
        </w:rPr>
        <w:t>`</w:t>
      </w:r>
    </w:p>
    <w:p w:rsidR="006575A8" w:rsidRDefault="006575A8" w:rsidP="006575A8">
      <w:pPr>
        <w:widowControl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6575A8" w:rsidRDefault="006575A8" w:rsidP="006575A8">
      <w:pPr>
        <w:rPr>
          <w:rFonts w:ascii="Arial" w:hAnsi="Arial" w:cs="Arial"/>
          <w:b/>
          <w:sz w:val="18"/>
          <w:szCs w:val="18"/>
        </w:rPr>
        <w:sectPr w:rsidR="006575A8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A8"/>
    <w:rsid w:val="0056700C"/>
    <w:rsid w:val="0065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6C0FE-9259-46C6-BBC3-04C40795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