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54A44337" w14:textId="3F52B6E2" w:rsidR="004F1BE1" w:rsidRDefault="004F1BE1" w:rsidP="00560B9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633ECC0C" w14:textId="77777777" w:rsidR="0032593B" w:rsidRPr="004F1BE1" w:rsidRDefault="0032593B" w:rsidP="00560B91">
      <w:pPr>
        <w:pStyle w:val="AralkYok"/>
        <w:rPr>
          <w:rFonts w:ascii="Consolas" w:hAnsi="Consolas"/>
          <w:lang w:eastAsia="tr-TR"/>
        </w:rPr>
      </w:pP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3E114F78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392275B4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08E83FDE" w14:textId="7E59B2CB" w:rsidR="00392DC9" w:rsidRDefault="00392DC9" w:rsidP="00560B91">
      <w:pPr>
        <w:pStyle w:val="AralkYok"/>
        <w:rPr>
          <w:rFonts w:ascii="Consolas" w:hAnsi="Consolas"/>
          <w:lang w:eastAsia="tr-TR"/>
        </w:rPr>
      </w:pPr>
    </w:p>
    <w:p w14:paraId="522D1E31" w14:textId="27EC0EC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008F83" w14:textId="7E8E618A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3740D9E1" w14:textId="4DF35232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AA5309E" w14:textId="7E46D8D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EF8A556" w14:textId="23EBC529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F7858C" w14:textId="00CB029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72DF25B" w14:textId="08B74EB3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B52EC7F" w14:textId="3747C6E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7A73ADA" w14:textId="4589A558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4C990D3D" w14:textId="269DC90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E370D82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09B9051" w14:textId="5EBAE804" w:rsidR="00392DC9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4363BAEB" w14:textId="77777777" w:rsidR="001C542B" w:rsidRDefault="001C542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E47BD6F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3B15C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02C0487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A7F15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26BBA" w14:textId="3FAE34C1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4B963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CF699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11BD7C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9F27C5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78C595B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F0D95E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573D7618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6CFDE84E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1B570C" w14:textId="64069E90" w:rsidR="00CB72F8" w:rsidRDefault="00392DC9" w:rsidP="001C542B">
      <w:pPr>
        <w:pStyle w:val="AralkYok"/>
        <w:rPr>
          <w:rFonts w:ascii="Consolas" w:hAnsi="Consolas"/>
          <w:lang w:eastAsia="tr-TR"/>
        </w:rPr>
      </w:pPr>
      <w:r w:rsidRPr="00392DC9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005BF5">
        <w:rPr>
          <w:rFonts w:ascii="Consolas" w:hAnsi="Consolas"/>
          <w:lang w:eastAsia="tr-TR"/>
        </w:rPr>
        <w:t xml:space="preserve">Verilen koordinatlara göre istediğimiz noktaya gitmemizi sağlayan bir metod varsayalım. </w:t>
      </w:r>
    </w:p>
    <w:p w14:paraId="79505AA4" w14:textId="77777777" w:rsidR="00CB72F8" w:rsidRDefault="00CB72F8" w:rsidP="00560B91">
      <w:pPr>
        <w:pStyle w:val="AralkYok"/>
        <w:rPr>
          <w:rFonts w:ascii="Consolas" w:hAnsi="Consolas"/>
          <w:lang w:eastAsia="tr-TR"/>
        </w:rPr>
      </w:pPr>
    </w:p>
    <w:p w14:paraId="14024D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75FB697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ECA0B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901D02" w14:textId="7807ECA3" w:rsid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30E2E10" w14:textId="77777777" w:rsidR="0032593B" w:rsidRPr="003A58B3" w:rsidRDefault="0032593B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5ACA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2AD04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8C5B986" w14:textId="7B26E14A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6B2BAF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E77C8E3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6A21FB72" w14:textId="1D9DDA88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4B8443E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1C1ED3B8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5AD0179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91E71AC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3AD72F29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25FB1E2" w14:textId="5C689F38" w:rsidR="001C542B" w:rsidRDefault="001C542B" w:rsidP="001C542B">
      <w:pPr>
        <w:pStyle w:val="AralkYok"/>
        <w:rPr>
          <w:rFonts w:ascii="Consolas" w:hAnsi="Consolas"/>
          <w:lang w:eastAsia="tr-TR"/>
        </w:rPr>
      </w:pPr>
      <w:r w:rsidRPr="00005BF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</w:t>
      </w:r>
      <w:r w:rsidRPr="00005BF5">
        <w:rPr>
          <w:rFonts w:ascii="Consolas" w:hAnsi="Consolas"/>
          <w:b/>
          <w:bCs/>
          <w:lang w:eastAsia="tr-TR"/>
        </w:rPr>
        <w:t>point</w:t>
      </w:r>
      <w:r>
        <w:rPr>
          <w:rFonts w:ascii="Consolas" w:hAnsi="Consolas"/>
          <w:lang w:eastAsia="tr-TR"/>
        </w:rPr>
        <w:t xml:space="preserve"> için parametreleri teker teker girmek yerine bir </w:t>
      </w:r>
      <w:r w:rsidRPr="003A58B3">
        <w:rPr>
          <w:rFonts w:ascii="Consolas" w:hAnsi="Consolas"/>
          <w:b/>
          <w:bCs/>
          <w:lang w:eastAsia="tr-TR"/>
        </w:rPr>
        <w:t>interface</w:t>
      </w:r>
      <w:r>
        <w:rPr>
          <w:rFonts w:ascii="Consolas" w:hAnsi="Consolas"/>
          <w:lang w:eastAsia="tr-TR"/>
        </w:rPr>
        <w:t xml:space="preserve"> tanımlanabilir.</w:t>
      </w:r>
    </w:p>
    <w:p w14:paraId="02960AAC" w14:textId="5C3817B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9B8D34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28E362B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C0CE4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D9D237" w14:textId="5268C29D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B62414D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36FFF1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99E03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948B00" w14:textId="17FEEB5C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A54F0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D572B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ED901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F7E53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2221E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C1101" w14:textId="7A0A3C53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192EBB0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220D79A" w14:textId="6C38FEC6" w:rsidR="00392DC9" w:rsidRDefault="003A58B3" w:rsidP="00560B91">
      <w:pPr>
        <w:pStyle w:val="AralkYok"/>
        <w:rPr>
          <w:rFonts w:ascii="Consolas" w:hAnsi="Consolas"/>
          <w:lang w:eastAsia="tr-TR"/>
        </w:rPr>
      </w:pPr>
      <w:r w:rsidRPr="003A58B3">
        <w:rPr>
          <w:rFonts w:ascii="Consolas" w:hAnsi="Consolas"/>
          <w:lang w:eastAsia="tr-TR"/>
        </w:rPr>
        <w:sym w:font="Wingdings" w:char="F0E0"/>
      </w:r>
      <w:r w:rsidR="00005BF5">
        <w:rPr>
          <w:rFonts w:ascii="Consolas" w:hAnsi="Consolas"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 xml:space="preserve">Bir fonksiyon interface içinde belirtilirse </w:t>
      </w:r>
      <w:r w:rsidR="00BD3387" w:rsidRPr="00BD3387">
        <w:rPr>
          <w:rFonts w:ascii="Consolas" w:hAnsi="Consolas"/>
          <w:b/>
          <w:bCs/>
          <w:lang w:eastAsia="tr-TR"/>
        </w:rPr>
        <w:t>metod</w:t>
      </w:r>
      <w:r w:rsidR="00BD3387">
        <w:rPr>
          <w:rFonts w:ascii="Consolas" w:hAnsi="Consolas"/>
          <w:b/>
          <w:bCs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>olarak tanımlanır. Gövdesi yer almaz, sadece şeması belirtilir.</w:t>
      </w:r>
    </w:p>
    <w:p w14:paraId="35B4E6D3" w14:textId="436C95FA" w:rsidR="0032593B" w:rsidRDefault="00EA3754" w:rsidP="00560B91">
      <w:pPr>
        <w:pStyle w:val="AralkYok"/>
        <w:rPr>
          <w:rFonts w:ascii="Consolas" w:hAnsi="Consolas"/>
          <w:lang w:eastAsia="tr-TR"/>
        </w:rPr>
      </w:pPr>
      <w:r w:rsidRPr="00EA3754">
        <w:rPr>
          <w:rFonts w:ascii="Consolas" w:hAnsi="Consolas"/>
          <w:lang w:eastAsia="tr-TR"/>
        </w:rPr>
        <w:sym w:font="Wingdings" w:char="F0E0"/>
      </w:r>
      <w:r w:rsidRPr="00EA3754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>H</w:t>
      </w:r>
      <w:r w:rsidRPr="00EA3754">
        <w:rPr>
          <w:rFonts w:ascii="Consolas" w:hAnsi="Consolas"/>
          <w:lang w:eastAsia="tr-TR"/>
        </w:rPr>
        <w:t xml:space="preserve">erhangi bir değer döndürmeyen işlevler için </w:t>
      </w:r>
      <w:r w:rsidRPr="00EA3754">
        <w:rPr>
          <w:rFonts w:ascii="Consolas" w:hAnsi="Consolas"/>
          <w:b/>
          <w:bCs/>
          <w:lang w:eastAsia="tr-TR"/>
        </w:rPr>
        <w:t>'void'</w:t>
      </w:r>
      <w:r w:rsidRPr="00EA3754">
        <w:rPr>
          <w:rFonts w:ascii="Consolas" w:hAnsi="Consolas"/>
          <w:lang w:eastAsia="tr-TR"/>
        </w:rPr>
        <w:t xml:space="preserve"> </w:t>
      </w:r>
      <w:r w:rsidR="001C542B">
        <w:rPr>
          <w:rFonts w:ascii="Consolas" w:hAnsi="Consolas"/>
          <w:lang w:eastAsia="tr-TR"/>
        </w:rPr>
        <w:t>type</w:t>
      </w:r>
      <w:r>
        <w:rPr>
          <w:rFonts w:ascii="Consolas" w:hAnsi="Consolas"/>
          <w:lang w:eastAsia="tr-TR"/>
        </w:rPr>
        <w:t xml:space="preserve"> </w:t>
      </w:r>
      <w:r w:rsidRPr="00EA3754">
        <w:rPr>
          <w:rFonts w:ascii="Consolas" w:hAnsi="Consolas"/>
          <w:lang w:eastAsia="tr-TR"/>
        </w:rPr>
        <w:t>kullanılır</w:t>
      </w:r>
      <w:r>
        <w:rPr>
          <w:rFonts w:ascii="Consolas" w:hAnsi="Consolas"/>
          <w:lang w:eastAsia="tr-TR"/>
        </w:rPr>
        <w:t>.</w:t>
      </w:r>
    </w:p>
    <w:p w14:paraId="37C27927" w14:textId="67118131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32593B">
        <w:rPr>
          <w:rFonts w:ascii="Consolas" w:hAnsi="Consolas"/>
          <w:b/>
          <w:bCs/>
          <w:color w:val="FF0000"/>
          <w:lang w:eastAsia="tr-TR"/>
        </w:rPr>
        <w:lastRenderedPageBreak/>
        <w:t>Class</w:t>
      </w:r>
    </w:p>
    <w:p w14:paraId="25963395" w14:textId="0E459B7F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F6B0BBD" w14:textId="2E770C83" w:rsidR="0032593B" w:rsidRDefault="002D76E1" w:rsidP="00560B91">
      <w:pPr>
        <w:pStyle w:val="AralkYok"/>
        <w:rPr>
          <w:rFonts w:ascii="Consolas" w:hAnsi="Consolas"/>
          <w:lang w:eastAsia="tr-TR"/>
        </w:rPr>
      </w:pPr>
      <w:r w:rsidRPr="002D76E1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Interface örneğindeki TS kodlarını JS kodlarına dönüştürdüğümüzde bir çıktı alamayız, bunun için class tanımlamaları yapılması gerekir. </w:t>
      </w:r>
    </w:p>
    <w:p w14:paraId="2827CA3E" w14:textId="19867F66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07B7AE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CB67C8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4C712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E5F0E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58A9D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7751C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0880DA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800C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74B4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54CD56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A31E25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FC8351A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EAA011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F960C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C0237F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2AB74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C52A6F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F9948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C2EAD7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4B7E2A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5D7E91A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BA7B3D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BAA89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`Otobüs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79647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4102B9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7D21B7C" w14:textId="32753D1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3B551B21" w14:textId="6904DA17" w:rsidR="00A5458E" w:rsidRDefault="00A5458E" w:rsidP="00560B91">
      <w:pPr>
        <w:pStyle w:val="AralkYok"/>
        <w:rPr>
          <w:rFonts w:ascii="Consolas" w:hAnsi="Consolas"/>
          <w:lang w:eastAsia="tr-TR"/>
        </w:rPr>
      </w:pPr>
      <w:r w:rsidRPr="00A5458E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F577B1">
        <w:rPr>
          <w:rFonts w:ascii="Consolas" w:hAnsi="Consolas"/>
          <w:b/>
          <w:bCs/>
          <w:lang w:eastAsia="tr-TR"/>
        </w:rPr>
        <w:t>Taxi</w:t>
      </w:r>
      <w:r>
        <w:rPr>
          <w:rFonts w:ascii="Consolas" w:hAnsi="Consolas"/>
          <w:lang w:eastAsia="tr-TR"/>
        </w:rPr>
        <w:t xml:space="preserve"> ve </w:t>
      </w:r>
      <w:r w:rsidRPr="00F577B1">
        <w:rPr>
          <w:rFonts w:ascii="Consolas" w:hAnsi="Consolas"/>
          <w:b/>
          <w:bCs/>
          <w:lang w:eastAsia="tr-TR"/>
        </w:rPr>
        <w:t>Bus</w:t>
      </w:r>
      <w:r>
        <w:rPr>
          <w:rFonts w:ascii="Consolas" w:hAnsi="Consolas"/>
          <w:lang w:eastAsia="tr-TR"/>
        </w:rPr>
        <w:t xml:space="preserve"> araçlarını tanımladığımız class’lar olduğunu </w:t>
      </w:r>
      <w:r w:rsidR="00F577B1">
        <w:rPr>
          <w:rFonts w:ascii="Consolas" w:hAnsi="Consolas"/>
          <w:lang w:eastAsia="tr-TR"/>
        </w:rPr>
        <w:t>varsayalım</w:t>
      </w:r>
      <w:r>
        <w:rPr>
          <w:rFonts w:ascii="Consolas" w:hAnsi="Consolas"/>
          <w:lang w:eastAsia="tr-TR"/>
        </w:rPr>
        <w:t>. Bu</w:t>
      </w:r>
      <w:r w:rsidR="007A7136">
        <w:rPr>
          <w:rFonts w:ascii="Consolas" w:hAnsi="Consolas"/>
          <w:lang w:eastAsia="tr-TR"/>
        </w:rPr>
        <w:t xml:space="preserve"> class’larda yer alan</w:t>
      </w:r>
      <w:r>
        <w:rPr>
          <w:rFonts w:ascii="Consolas" w:hAnsi="Consolas"/>
          <w:lang w:eastAsia="tr-TR"/>
        </w:rPr>
        <w:t xml:space="preserve"> </w:t>
      </w:r>
      <w:r w:rsidR="007A7136">
        <w:rPr>
          <w:rFonts w:ascii="Consolas" w:hAnsi="Consolas"/>
          <w:lang w:eastAsia="tr-TR"/>
        </w:rPr>
        <w:t xml:space="preserve">bazı temel tanımları </w:t>
      </w:r>
      <w:r w:rsidR="007A7136" w:rsidRPr="007A7136">
        <w:rPr>
          <w:rFonts w:ascii="Consolas" w:hAnsi="Consolas"/>
          <w:b/>
          <w:bCs/>
          <w:lang w:eastAsia="tr-TR"/>
        </w:rPr>
        <w:t>implements</w:t>
      </w:r>
      <w:r w:rsidR="007A7136">
        <w:rPr>
          <w:rFonts w:ascii="Consolas" w:hAnsi="Consolas"/>
          <w:lang w:eastAsia="tr-TR"/>
        </w:rPr>
        <w:t xml:space="preserve"> kullanarak</w:t>
      </w:r>
      <w:r>
        <w:rPr>
          <w:rFonts w:ascii="Consolas" w:hAnsi="Consolas"/>
          <w:lang w:eastAsia="tr-TR"/>
        </w:rPr>
        <w:t xml:space="preserve"> </w:t>
      </w:r>
      <w:r w:rsidR="006B3C00" w:rsidRPr="006B3C00">
        <w:rPr>
          <w:rFonts w:ascii="Consolas" w:hAnsi="Consolas"/>
          <w:b/>
          <w:bCs/>
          <w:lang w:eastAsia="tr-TR"/>
        </w:rPr>
        <w:t>interface</w:t>
      </w:r>
      <w:r w:rsidR="006B3C00" w:rsidRPr="00A5458E">
        <w:rPr>
          <w:rFonts w:ascii="Consolas" w:hAnsi="Consolas"/>
          <w:b/>
          <w:bCs/>
          <w:lang w:eastAsia="tr-TR"/>
        </w:rPr>
        <w:t xml:space="preserve"> </w:t>
      </w:r>
      <w:r w:rsidRPr="00A5458E">
        <w:rPr>
          <w:rFonts w:ascii="Consolas" w:hAnsi="Consolas"/>
          <w:b/>
          <w:bCs/>
          <w:lang w:eastAsia="tr-TR"/>
        </w:rPr>
        <w:t>Vehicle</w:t>
      </w:r>
      <w:r w:rsidRPr="00A5458E">
        <w:rPr>
          <w:rFonts w:ascii="Consolas" w:hAnsi="Consolas"/>
          <w:lang w:eastAsia="tr-TR"/>
        </w:rPr>
        <w:t>’d</w:t>
      </w:r>
      <w:r w:rsidR="006B3C00">
        <w:rPr>
          <w:rFonts w:ascii="Consolas" w:hAnsi="Consolas"/>
          <w:lang w:eastAsia="tr-TR"/>
        </w:rPr>
        <w:t>a</w:t>
      </w:r>
      <w:r w:rsidRPr="00A5458E">
        <w:rPr>
          <w:rFonts w:ascii="Consolas" w:hAnsi="Consolas"/>
          <w:lang w:eastAsia="tr-TR"/>
        </w:rPr>
        <w:t>n</w:t>
      </w:r>
      <w:r w:rsidR="007A7136">
        <w:rPr>
          <w:rFonts w:ascii="Consolas" w:hAnsi="Consolas"/>
          <w:lang w:eastAsia="tr-TR"/>
        </w:rPr>
        <w:t xml:space="preserve"> </w:t>
      </w:r>
      <w:r w:rsidRPr="00A5458E">
        <w:rPr>
          <w:rFonts w:ascii="Consolas" w:hAnsi="Consolas"/>
          <w:lang w:eastAsia="tr-TR"/>
        </w:rPr>
        <w:t>akta</w:t>
      </w:r>
      <w:r w:rsidR="007A7136">
        <w:rPr>
          <w:rFonts w:ascii="Consolas" w:hAnsi="Consolas"/>
          <w:lang w:eastAsia="tr-TR"/>
        </w:rPr>
        <w:t>rabiliriz</w:t>
      </w:r>
      <w:r>
        <w:rPr>
          <w:rFonts w:ascii="Consolas" w:hAnsi="Consolas"/>
          <w:lang w:eastAsia="tr-TR"/>
        </w:rPr>
        <w:t>.</w:t>
      </w:r>
    </w:p>
    <w:p w14:paraId="7A2F8EE6" w14:textId="0D8A190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408278B2" w14:textId="25FD6949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t>Object</w:t>
      </w:r>
    </w:p>
    <w:p w14:paraId="05BCCD92" w14:textId="6138E1A0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6DDECCEC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7686E2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1C57725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C94938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20AC13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71A3F71B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3A4BBE9F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DCB54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C2229C5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25A95C62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5E349755" w14:textId="77777777" w:rsidR="0061534C" w:rsidRDefault="0061534C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2112008" w14:textId="65992DEC" w:rsidR="0083162F" w:rsidRDefault="0083162F" w:rsidP="00605DDB">
      <w:pPr>
        <w:pStyle w:val="AralkYok"/>
        <w:rPr>
          <w:rFonts w:ascii="Consolas" w:hAnsi="Consolas"/>
          <w:lang w:eastAsia="tr-TR"/>
        </w:rPr>
      </w:pPr>
      <w:r w:rsidRPr="0083162F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313D65">
        <w:rPr>
          <w:rFonts w:ascii="Consolas" w:hAnsi="Consolas"/>
          <w:lang w:eastAsia="tr-TR"/>
        </w:rPr>
        <w:t xml:space="preserve">Bir </w:t>
      </w:r>
      <w:r>
        <w:rPr>
          <w:rFonts w:ascii="Consolas" w:hAnsi="Consolas"/>
          <w:lang w:eastAsia="tr-TR"/>
        </w:rPr>
        <w:t>obje üretilirken</w:t>
      </w:r>
      <w:r w:rsidR="00313D65">
        <w:rPr>
          <w:rFonts w:ascii="Consolas" w:hAnsi="Consolas"/>
          <w:lang w:eastAsia="tr-TR"/>
        </w:rPr>
        <w:t xml:space="preserve"> atanan </w:t>
      </w:r>
      <w:r w:rsidR="00C25E72">
        <w:rPr>
          <w:rFonts w:ascii="Consolas" w:hAnsi="Consolas"/>
          <w:lang w:eastAsia="tr-TR"/>
        </w:rPr>
        <w:t>parametre</w:t>
      </w:r>
      <w:r w:rsidR="00313D65">
        <w:rPr>
          <w:rFonts w:ascii="Consolas" w:hAnsi="Consolas"/>
          <w:lang w:eastAsia="tr-TR"/>
        </w:rPr>
        <w:t>ler</w:t>
      </w:r>
      <w:r w:rsidR="00AF3A12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 xml:space="preserve">ilgili </w:t>
      </w:r>
      <w:r w:rsidRPr="0083162F">
        <w:rPr>
          <w:rFonts w:ascii="Consolas" w:hAnsi="Consolas"/>
          <w:b/>
          <w:bCs/>
          <w:lang w:eastAsia="tr-TR"/>
        </w:rPr>
        <w:t>class</w:t>
      </w:r>
      <w:r>
        <w:rPr>
          <w:rFonts w:ascii="Consolas" w:hAnsi="Consolas"/>
          <w:b/>
          <w:bCs/>
          <w:lang w:eastAsia="tr-TR"/>
        </w:rPr>
        <w:t xml:space="preserve">’ta </w:t>
      </w:r>
      <w:r>
        <w:rPr>
          <w:rFonts w:ascii="Consolas" w:hAnsi="Consolas"/>
          <w:lang w:eastAsia="tr-TR"/>
        </w:rPr>
        <w:t xml:space="preserve">yer </w:t>
      </w:r>
      <w:r w:rsidR="00AF3A12">
        <w:rPr>
          <w:rFonts w:ascii="Consolas" w:hAnsi="Consolas"/>
          <w:lang w:eastAsia="tr-TR"/>
        </w:rPr>
        <w:t>almalıdır</w:t>
      </w:r>
      <w:r>
        <w:rPr>
          <w:rFonts w:ascii="Consolas" w:hAnsi="Consolas"/>
          <w:lang w:eastAsia="tr-TR"/>
        </w:rPr>
        <w:t>.</w:t>
      </w:r>
    </w:p>
    <w:p w14:paraId="40839FEF" w14:textId="77777777" w:rsidR="00AF3A12" w:rsidRDefault="00AF3A12" w:rsidP="00605DDB">
      <w:pPr>
        <w:pStyle w:val="AralkYok"/>
        <w:rPr>
          <w:rFonts w:ascii="Consolas" w:hAnsi="Consolas"/>
          <w:lang w:eastAsia="tr-TR"/>
        </w:rPr>
      </w:pPr>
    </w:p>
    <w:p w14:paraId="35596C8A" w14:textId="1B832224" w:rsidR="00400DB4" w:rsidRDefault="00400DB4" w:rsidP="00605DDB">
      <w:pPr>
        <w:pStyle w:val="AralkYok"/>
        <w:rPr>
          <w:rFonts w:ascii="Consolas" w:hAnsi="Consolas"/>
          <w:lang w:eastAsia="tr-TR"/>
        </w:rPr>
      </w:pPr>
    </w:p>
    <w:p w14:paraId="10C1897C" w14:textId="6BC41BAF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5D66E6E8" w14:textId="4FB5467F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785E4568" w14:textId="5399ADBA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49AA97A7" w14:textId="3088CEC4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0B70FAAA" w14:textId="77777777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65C5A141" w14:textId="0B28D8EE" w:rsidR="0064645F" w:rsidRDefault="0064645F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Constructor</w:t>
      </w:r>
    </w:p>
    <w:p w14:paraId="3916C77A" w14:textId="084D0DD9" w:rsidR="0064645F" w:rsidRDefault="0064645F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2F05CA7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C35EF63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2D5181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9C7F9B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BD82A90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E59435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736A1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B95D4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83C48BC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BBF02E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DF3102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1267F272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CCB54A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constructor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?: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2053A25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388926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964E08A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5E0702A5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FD5F1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35C575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05E4D3A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6985F59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E8E9D38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32368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163847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1DD500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54CA93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}, 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'Red'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9EC7106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3EB8C45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AA2F4F" w14:textId="77777777" w:rsidR="00313D65" w:rsidRDefault="00313D65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2FAEE16A" w14:textId="7A3314F2" w:rsidR="0064645F" w:rsidRDefault="0064645F" w:rsidP="0064645F">
      <w:pPr>
        <w:pStyle w:val="AralkYok"/>
        <w:rPr>
          <w:rFonts w:ascii="Consolas" w:hAnsi="Consolas"/>
          <w:lang w:eastAsia="tr-TR"/>
        </w:rPr>
      </w:pPr>
      <w:r w:rsidRPr="0083162F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A44022">
        <w:rPr>
          <w:rFonts w:ascii="Consolas" w:hAnsi="Consolas"/>
          <w:lang w:eastAsia="tr-TR"/>
        </w:rPr>
        <w:t xml:space="preserve">Üretmiş olduğumuz </w:t>
      </w:r>
      <w:r w:rsidR="00A44022" w:rsidRPr="00A44022">
        <w:rPr>
          <w:rFonts w:ascii="Consolas" w:hAnsi="Consolas"/>
          <w:b/>
          <w:bCs/>
          <w:lang w:eastAsia="tr-TR"/>
        </w:rPr>
        <w:t>object</w:t>
      </w:r>
      <w:r w:rsidR="00A44022">
        <w:rPr>
          <w:rFonts w:ascii="Consolas" w:hAnsi="Consolas"/>
          <w:lang w:eastAsia="tr-TR"/>
        </w:rPr>
        <w:t xml:space="preserve"> (taxi_1) üzerinden </w:t>
      </w:r>
      <w:r w:rsidR="00A44022" w:rsidRPr="00A44022">
        <w:rPr>
          <w:rFonts w:ascii="Consolas" w:hAnsi="Consolas"/>
          <w:b/>
          <w:bCs/>
          <w:lang w:eastAsia="tr-TR"/>
        </w:rPr>
        <w:t>properties</w:t>
      </w:r>
      <w:r w:rsidR="00A44022">
        <w:rPr>
          <w:rFonts w:ascii="Consolas" w:hAnsi="Consolas"/>
          <w:b/>
          <w:bCs/>
          <w:lang w:eastAsia="tr-TR"/>
        </w:rPr>
        <w:t>’e</w:t>
      </w:r>
      <w:r w:rsidR="00A44022">
        <w:rPr>
          <w:rFonts w:ascii="Consolas" w:hAnsi="Consolas"/>
          <w:lang w:eastAsia="tr-TR"/>
        </w:rPr>
        <w:t xml:space="preserve"> (travelTo) direkt ulaşıp bir değer atamak yerine, bunu nesnenin üretim aşamasında </w:t>
      </w:r>
      <w:r w:rsidR="00A44022" w:rsidRPr="00A44022">
        <w:rPr>
          <w:rFonts w:ascii="Consolas" w:hAnsi="Consolas"/>
          <w:b/>
          <w:bCs/>
          <w:lang w:eastAsia="tr-TR"/>
        </w:rPr>
        <w:t>constructor</w:t>
      </w:r>
      <w:r w:rsidR="00A44022">
        <w:rPr>
          <w:rFonts w:ascii="Consolas" w:hAnsi="Consolas"/>
          <w:lang w:eastAsia="tr-TR"/>
        </w:rPr>
        <w:t xml:space="preserve"> kullanarak yapabiliriz.</w:t>
      </w:r>
    </w:p>
    <w:p w14:paraId="14B786EC" w14:textId="1C74AFE7" w:rsidR="0082192C" w:rsidRPr="0082192C" w:rsidRDefault="0082192C" w:rsidP="0064645F">
      <w:pPr>
        <w:pStyle w:val="AralkYok"/>
        <w:rPr>
          <w:rFonts w:ascii="Consolas" w:hAnsi="Consolas"/>
          <w:color w:val="FF0000"/>
          <w:lang w:eastAsia="tr-TR"/>
        </w:rPr>
      </w:pPr>
      <w:r w:rsidRPr="0082192C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CA4B8C" w:rsidRPr="00CA4B8C">
        <w:rPr>
          <w:rFonts w:ascii="Consolas" w:hAnsi="Consolas"/>
          <w:b/>
          <w:bCs/>
          <w:lang w:eastAsia="tr-TR"/>
        </w:rPr>
        <w:t>Constructor</w:t>
      </w:r>
      <w:r w:rsidR="00CA4B8C">
        <w:rPr>
          <w:rFonts w:ascii="Consolas" w:hAnsi="Consolas"/>
          <w:lang w:eastAsia="tr-TR"/>
        </w:rPr>
        <w:t xml:space="preserve"> iç</w:t>
      </w:r>
      <w:r>
        <w:rPr>
          <w:rFonts w:ascii="Consolas" w:hAnsi="Consolas"/>
          <w:lang w:eastAsia="tr-TR"/>
        </w:rPr>
        <w:t>i</w:t>
      </w:r>
      <w:r w:rsidR="00CA4B8C">
        <w:rPr>
          <w:rFonts w:ascii="Consolas" w:hAnsi="Consolas"/>
          <w:lang w:eastAsia="tr-TR"/>
        </w:rPr>
        <w:t>nde</w:t>
      </w:r>
      <w:r>
        <w:rPr>
          <w:rFonts w:ascii="Consolas" w:hAnsi="Consolas"/>
          <w:lang w:eastAsia="tr-TR"/>
        </w:rPr>
        <w:t xml:space="preserve"> </w:t>
      </w:r>
      <w:r w:rsidR="00CA4B8C">
        <w:rPr>
          <w:rFonts w:ascii="Consolas" w:hAnsi="Consolas"/>
          <w:lang w:eastAsia="tr-TR"/>
        </w:rPr>
        <w:t xml:space="preserve">tanımlanan bir </w:t>
      </w:r>
      <w:r>
        <w:rPr>
          <w:rFonts w:ascii="Consolas" w:hAnsi="Consolas"/>
          <w:lang w:eastAsia="tr-TR"/>
        </w:rPr>
        <w:t>parametrenin sonuna soru işareti ekleyerek (</w:t>
      </w:r>
      <w:r w:rsidRPr="0082192C">
        <w:rPr>
          <w:rFonts w:ascii="Consolas" w:hAnsi="Consolas"/>
          <w:b/>
          <w:bCs/>
          <w:lang w:eastAsia="tr-TR"/>
        </w:rPr>
        <w:t>color?</w:t>
      </w:r>
      <w:r>
        <w:rPr>
          <w:rFonts w:ascii="Consolas" w:hAnsi="Consolas"/>
          <w:lang w:eastAsia="tr-TR"/>
        </w:rPr>
        <w:t xml:space="preserve">) onu opsiyonel hale getirebiliriz. İstenirse tüm parametreler de opsiyonel </w:t>
      </w:r>
      <w:r w:rsidR="00CA4B8C">
        <w:rPr>
          <w:rFonts w:ascii="Consolas" w:hAnsi="Consolas"/>
          <w:lang w:eastAsia="tr-TR"/>
        </w:rPr>
        <w:t>yapılabili</w:t>
      </w:r>
      <w:r>
        <w:rPr>
          <w:rFonts w:ascii="Consolas" w:hAnsi="Consolas"/>
          <w:lang w:eastAsia="tr-TR"/>
        </w:rPr>
        <w:t>r.</w:t>
      </w:r>
    </w:p>
    <w:sectPr w:rsidR="0082192C" w:rsidRPr="0082192C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CD95" w14:textId="77777777" w:rsidR="00A00ED2" w:rsidRDefault="00A00ED2" w:rsidP="00772763">
      <w:pPr>
        <w:spacing w:after="0" w:line="240" w:lineRule="auto"/>
      </w:pPr>
      <w:r>
        <w:separator/>
      </w:r>
    </w:p>
  </w:endnote>
  <w:endnote w:type="continuationSeparator" w:id="0">
    <w:p w14:paraId="7A303313" w14:textId="77777777" w:rsidR="00A00ED2" w:rsidRDefault="00A00ED2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2059" w14:textId="77777777" w:rsidR="00A00ED2" w:rsidRDefault="00A00ED2" w:rsidP="00772763">
      <w:pPr>
        <w:spacing w:after="0" w:line="240" w:lineRule="auto"/>
      </w:pPr>
      <w:r>
        <w:separator/>
      </w:r>
    </w:p>
  </w:footnote>
  <w:footnote w:type="continuationSeparator" w:id="0">
    <w:p w14:paraId="5ECCCBF6" w14:textId="77777777" w:rsidR="00A00ED2" w:rsidRDefault="00A00ED2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05BF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C542B"/>
    <w:rsid w:val="001D5E07"/>
    <w:rsid w:val="00212ADE"/>
    <w:rsid w:val="00216227"/>
    <w:rsid w:val="0028085A"/>
    <w:rsid w:val="002945CE"/>
    <w:rsid w:val="002C1C45"/>
    <w:rsid w:val="002C7FA0"/>
    <w:rsid w:val="002D76E1"/>
    <w:rsid w:val="003040AB"/>
    <w:rsid w:val="00313D65"/>
    <w:rsid w:val="0032593B"/>
    <w:rsid w:val="00345944"/>
    <w:rsid w:val="00351493"/>
    <w:rsid w:val="00364E85"/>
    <w:rsid w:val="00392DC9"/>
    <w:rsid w:val="00395D42"/>
    <w:rsid w:val="003A58B3"/>
    <w:rsid w:val="003B61E4"/>
    <w:rsid w:val="00400DB4"/>
    <w:rsid w:val="004531DF"/>
    <w:rsid w:val="00461D14"/>
    <w:rsid w:val="00474449"/>
    <w:rsid w:val="004B51FE"/>
    <w:rsid w:val="004C0123"/>
    <w:rsid w:val="004D0FAD"/>
    <w:rsid w:val="004F1BE1"/>
    <w:rsid w:val="0053236B"/>
    <w:rsid w:val="0054050F"/>
    <w:rsid w:val="00560B91"/>
    <w:rsid w:val="00597C43"/>
    <w:rsid w:val="005B7D5B"/>
    <w:rsid w:val="005E414A"/>
    <w:rsid w:val="00605DDB"/>
    <w:rsid w:val="0061534C"/>
    <w:rsid w:val="00635006"/>
    <w:rsid w:val="0064645F"/>
    <w:rsid w:val="00651D2F"/>
    <w:rsid w:val="006555F6"/>
    <w:rsid w:val="00656D07"/>
    <w:rsid w:val="00676195"/>
    <w:rsid w:val="00696458"/>
    <w:rsid w:val="006B3C00"/>
    <w:rsid w:val="006D255C"/>
    <w:rsid w:val="006E1253"/>
    <w:rsid w:val="007068D5"/>
    <w:rsid w:val="007170E8"/>
    <w:rsid w:val="0074210B"/>
    <w:rsid w:val="00762443"/>
    <w:rsid w:val="007633ED"/>
    <w:rsid w:val="00770248"/>
    <w:rsid w:val="00772763"/>
    <w:rsid w:val="00786212"/>
    <w:rsid w:val="007A028B"/>
    <w:rsid w:val="007A7136"/>
    <w:rsid w:val="007C4DD5"/>
    <w:rsid w:val="007F45B3"/>
    <w:rsid w:val="007F6F06"/>
    <w:rsid w:val="0082192C"/>
    <w:rsid w:val="0083162F"/>
    <w:rsid w:val="00842E74"/>
    <w:rsid w:val="0087282D"/>
    <w:rsid w:val="00873C31"/>
    <w:rsid w:val="00890650"/>
    <w:rsid w:val="008976D8"/>
    <w:rsid w:val="008E67A2"/>
    <w:rsid w:val="00940404"/>
    <w:rsid w:val="009710E3"/>
    <w:rsid w:val="0097338D"/>
    <w:rsid w:val="009826B8"/>
    <w:rsid w:val="009C01A7"/>
    <w:rsid w:val="009E78DF"/>
    <w:rsid w:val="00A00ED2"/>
    <w:rsid w:val="00A13882"/>
    <w:rsid w:val="00A40C22"/>
    <w:rsid w:val="00A44022"/>
    <w:rsid w:val="00A5458E"/>
    <w:rsid w:val="00A93327"/>
    <w:rsid w:val="00A9711F"/>
    <w:rsid w:val="00AB50F9"/>
    <w:rsid w:val="00AE09BE"/>
    <w:rsid w:val="00AE13CB"/>
    <w:rsid w:val="00AF3A12"/>
    <w:rsid w:val="00B10CFC"/>
    <w:rsid w:val="00B33D4A"/>
    <w:rsid w:val="00B359A7"/>
    <w:rsid w:val="00BD3387"/>
    <w:rsid w:val="00BD685A"/>
    <w:rsid w:val="00C25E72"/>
    <w:rsid w:val="00C36C8A"/>
    <w:rsid w:val="00C8670D"/>
    <w:rsid w:val="00C93F2C"/>
    <w:rsid w:val="00CA4B8C"/>
    <w:rsid w:val="00CB39FD"/>
    <w:rsid w:val="00CB6ECE"/>
    <w:rsid w:val="00CB72F8"/>
    <w:rsid w:val="00CE075F"/>
    <w:rsid w:val="00CF11C1"/>
    <w:rsid w:val="00D30288"/>
    <w:rsid w:val="00D3540B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A3754"/>
    <w:rsid w:val="00ED7ED3"/>
    <w:rsid w:val="00F37CCF"/>
    <w:rsid w:val="00F4526B"/>
    <w:rsid w:val="00F52388"/>
    <w:rsid w:val="00F52D2E"/>
    <w:rsid w:val="00F577B1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89</cp:revision>
  <dcterms:created xsi:type="dcterms:W3CDTF">2022-04-05T13:36:00Z</dcterms:created>
  <dcterms:modified xsi:type="dcterms:W3CDTF">2022-04-10T13:02:00Z</dcterms:modified>
</cp:coreProperties>
</file>