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4569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45699">
              <w:rPr>
                <w:rFonts w:cs="Arial"/>
                <w:b/>
                <w:color w:val="FFFFFF" w:themeColor="background1"/>
                <w:szCs w:val="18"/>
              </w:rPr>
              <w:t>06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D0722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45699">
                  <w:rPr>
                    <w:rFonts w:cs="Arial"/>
                    <w:sz w:val="28"/>
                    <w:szCs w:val="18"/>
                  </w:rPr>
                  <w:t>15/09/2015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45699">
              <w:rPr>
                <w:rFonts w:ascii="Arial" w:hAnsi="Arial" w:cs="Arial"/>
                <w:sz w:val="18"/>
                <w:szCs w:val="18"/>
              </w:rPr>
              <w:t xml:space="preserve">Daniel Donaire, </w:t>
            </w:r>
            <w:r w:rsidR="00B45699" w:rsidRPr="00B45699">
              <w:rPr>
                <w:rFonts w:ascii="Arial" w:hAnsi="Arial" w:cs="Arial"/>
                <w:sz w:val="18"/>
                <w:szCs w:val="18"/>
              </w:rPr>
              <w:t xml:space="preserve">Roberto </w:t>
            </w:r>
            <w:proofErr w:type="spellStart"/>
            <w:r w:rsidR="00B45699" w:rsidRPr="00B45699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="00B45699" w:rsidRPr="00B45699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5821AE">
              <w:rPr>
                <w:rFonts w:ascii="Arial" w:hAnsi="Arial" w:cs="Arial"/>
                <w:sz w:val="18"/>
                <w:szCs w:val="18"/>
              </w:rPr>
              <w:t xml:space="preserve">Thiago </w:t>
            </w:r>
            <w:proofErr w:type="spellStart"/>
            <w:r w:rsidR="005821AE">
              <w:rPr>
                <w:rFonts w:ascii="Arial" w:hAnsi="Arial" w:cs="Arial"/>
                <w:sz w:val="18"/>
                <w:szCs w:val="18"/>
              </w:rPr>
              <w:t>Belico</w:t>
            </w:r>
            <w:proofErr w:type="spellEnd"/>
            <w:r w:rsidR="005821AE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B45699" w:rsidRPr="00B45699">
              <w:rPr>
                <w:rFonts w:ascii="Arial" w:hAnsi="Arial" w:cs="Arial"/>
                <w:sz w:val="18"/>
                <w:szCs w:val="18"/>
              </w:rPr>
              <w:t>Dennys</w:t>
            </w:r>
            <w:proofErr w:type="spellEnd"/>
            <w:r w:rsidR="00B45699" w:rsidRPr="00B45699">
              <w:rPr>
                <w:rFonts w:ascii="Arial" w:hAnsi="Arial" w:cs="Arial"/>
                <w:sz w:val="18"/>
                <w:szCs w:val="18"/>
              </w:rPr>
              <w:t xml:space="preserve"> Bruno de </w:t>
            </w:r>
            <w:proofErr w:type="spellStart"/>
            <w:r w:rsidR="00B45699" w:rsidRPr="00B45699">
              <w:rPr>
                <w:rFonts w:ascii="Arial" w:hAnsi="Arial" w:cs="Arial"/>
                <w:sz w:val="18"/>
                <w:szCs w:val="18"/>
              </w:rPr>
              <w:t>Araujo</w:t>
            </w:r>
            <w:proofErr w:type="spellEnd"/>
            <w:r w:rsidR="007C329D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45699" w:rsidRPr="00B45699">
              <w:rPr>
                <w:rFonts w:ascii="Arial" w:hAnsi="Arial" w:cs="Arial"/>
                <w:sz w:val="18"/>
                <w:szCs w:val="18"/>
              </w:rPr>
              <w:t>Rogério dos Santos</w:t>
            </w:r>
            <w:r w:rsidR="007C329D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="007C329D">
              <w:rPr>
                <w:rFonts w:ascii="Arial" w:hAnsi="Arial" w:cs="Arial"/>
                <w:sz w:val="18"/>
                <w:szCs w:val="18"/>
              </w:rPr>
              <w:t xml:space="preserve">Erick </w:t>
            </w:r>
            <w:proofErr w:type="spellStart"/>
            <w:r w:rsidR="007C329D">
              <w:rPr>
                <w:rFonts w:ascii="Arial" w:hAnsi="Arial" w:cs="Arial"/>
                <w:sz w:val="18"/>
                <w:szCs w:val="18"/>
              </w:rPr>
              <w:t>Canneori</w:t>
            </w:r>
            <w:proofErr w:type="spellEnd"/>
            <w:r w:rsidR="007C329D">
              <w:rPr>
                <w:rFonts w:ascii="Arial" w:hAnsi="Arial" w:cs="Arial"/>
                <w:sz w:val="18"/>
                <w:szCs w:val="18"/>
              </w:rPr>
              <w:t xml:space="preserve"> (telefone)</w:t>
            </w:r>
            <w:r w:rsidR="00B45699" w:rsidRPr="00B45699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A438F" w:rsidRPr="00F84BD9" w:rsidRDefault="004A438F" w:rsidP="00B456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45699" w:rsidRPr="00B45699">
              <w:rPr>
                <w:rFonts w:ascii="Arial" w:hAnsi="Arial" w:cs="Arial"/>
                <w:sz w:val="18"/>
                <w:szCs w:val="18"/>
              </w:rPr>
              <w:t xml:space="preserve">Felipe Lima, Claudio </w:t>
            </w:r>
            <w:proofErr w:type="spellStart"/>
            <w:r w:rsidR="00B45699" w:rsidRPr="00B45699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B45699">
              <w:rPr>
                <w:rFonts w:ascii="Arial" w:hAnsi="Arial" w:cs="Arial"/>
                <w:sz w:val="18"/>
                <w:szCs w:val="18"/>
              </w:rPr>
              <w:t xml:space="preserve"> e</w:t>
            </w:r>
            <w:r w:rsidR="00B45699" w:rsidRPr="00B45699">
              <w:rPr>
                <w:rFonts w:ascii="Arial" w:hAnsi="Arial" w:cs="Arial"/>
                <w:sz w:val="18"/>
                <w:szCs w:val="18"/>
              </w:rPr>
              <w:t xml:space="preserve"> Wagner </w:t>
            </w:r>
            <w:proofErr w:type="spellStart"/>
            <w:r w:rsidR="00B45699" w:rsidRPr="00B45699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B45699" w:rsidRPr="00B45699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B45699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45699"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 de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BA39E4" w:rsidRPr="00627D99" w:rsidRDefault="00E9097C" w:rsidP="00627D9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>Apresentação da volumetria dos chamados de alto impacto</w:t>
            </w:r>
          </w:p>
          <w:p w:rsidR="00E9097C" w:rsidRPr="00627D99" w:rsidRDefault="00E9097C" w:rsidP="00627D9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>Apenas chamados válidos serão considerados no cálculo de SLO (retirar duplicados e indevidos, por exemplo)</w:t>
            </w:r>
          </w:p>
          <w:p w:rsidR="00E9097C" w:rsidRPr="00627D99" w:rsidRDefault="00E9097C" w:rsidP="00627D9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Os chamados foram </w:t>
            </w:r>
            <w:r w:rsid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apresentados </w:t>
            </w: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por responsabilidade </w:t>
            </w:r>
            <w:r w:rsid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de solucionador </w:t>
            </w: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nas áreas de </w:t>
            </w:r>
            <w:r w:rsid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>suporte a cliente</w:t>
            </w: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>, fornecedor</w:t>
            </w:r>
            <w:r w:rsid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Contax</w:t>
            </w: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e TI Contax. Além disso a soma deve refletir o valor v</w:t>
            </w:r>
            <w:r w:rsid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>álido.</w:t>
            </w:r>
          </w:p>
          <w:p w:rsidR="00E9097C" w:rsidRPr="00627D99" w:rsidRDefault="00E9097C" w:rsidP="00627D9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>Identificou-se que embora receba comunicação o solicitante não realiza o acompanhamento da chamada.</w:t>
            </w:r>
            <w:r w:rsidR="00497D16"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Será formulado pelo Erick um texto a ser enviado pela comunicação </w:t>
            </w:r>
            <w:r w:rsidR="00627D99"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interna </w:t>
            </w:r>
            <w:r w:rsidR="00497D16"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sobre a importância </w:t>
            </w:r>
            <w:r w:rsidR="00627D99"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>do acompanhamento desse tipo de chamado</w:t>
            </w:r>
            <w:r w:rsidR="00497D16"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E9097C" w:rsidRDefault="005A680F" w:rsidP="00627D9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Com relação ao </w:t>
            </w:r>
            <w:proofErr w:type="spellStart"/>
            <w:r w:rsidRPr="00627D9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backlog</w:t>
            </w:r>
            <w:proofErr w:type="spellEnd"/>
            <w:r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decidiu-se pelo fechamento de to</w:t>
            </w:r>
            <w:r w:rsidR="00620C08" w:rsidRPr="00627D99">
              <w:rPr>
                <w:rFonts w:ascii="Arial" w:hAnsi="Arial" w:cs="Arial"/>
                <w:color w:val="000000" w:themeColor="text1"/>
                <w:sz w:val="18"/>
                <w:szCs w:val="18"/>
              </w:rPr>
              <w:t>dos os incidentes com prazo maior do que três meses.</w:t>
            </w:r>
          </w:p>
          <w:p w:rsidR="006719BC" w:rsidRPr="00627D99" w:rsidRDefault="006719BC" w:rsidP="006719BC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Foram designados como </w:t>
            </w:r>
            <w:r w:rsidRPr="006719B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backup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as seguintes pessoas </w:t>
            </w:r>
            <w:r w:rsidRP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>Stuart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Belico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  <w:r w:rsidRP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>, Lazaro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(Silvio)</w:t>
            </w:r>
            <w:r w:rsidRP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e Roberto Elias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(Coordenadores)</w:t>
            </w:r>
            <w:r w:rsidRP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BA39E4" w:rsidRDefault="00BA39E4" w:rsidP="00BA39E4">
            <w:pPr>
              <w:rPr>
                <w:rFonts w:ascii="Arial" w:hAnsi="Arial" w:cs="Arial"/>
                <w:sz w:val="18"/>
                <w:szCs w:val="18"/>
              </w:rPr>
            </w:pPr>
          </w:p>
          <w:p w:rsidR="004E6724" w:rsidRPr="00BA39E4" w:rsidRDefault="00BA39E4" w:rsidP="00BA39E4">
            <w:pPr>
              <w:tabs>
                <w:tab w:val="left" w:pos="25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Default="00B45699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45699">
              <w:rPr>
                <w:rFonts w:ascii="Arial" w:hAnsi="Arial" w:cs="Arial"/>
                <w:sz w:val="18"/>
                <w:szCs w:val="18"/>
              </w:rPr>
              <w:t>Relatar as ações em andamento da equipe de CSE - Responsável: Rogério (Célio e Tião) - Prazo: 16/09/15</w:t>
            </w:r>
            <w:r w:rsidR="00BA39E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E9097C" w:rsidRDefault="00E9097C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E9097C" w:rsidRDefault="00627D99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Adequação ao n</w:t>
            </w:r>
            <w:r w:rsidR="00E9097C">
              <w:rPr>
                <w:rFonts w:ascii="Arial" w:hAnsi="Arial" w:cs="Arial"/>
                <w:sz w:val="18"/>
                <w:szCs w:val="18"/>
              </w:rPr>
              <w:t xml:space="preserve">ovo </w:t>
            </w:r>
            <w:r w:rsidR="00E9097C" w:rsidRPr="00627D99">
              <w:rPr>
                <w:rFonts w:ascii="Arial" w:hAnsi="Arial" w:cs="Arial"/>
                <w:i/>
                <w:sz w:val="18"/>
                <w:szCs w:val="18"/>
              </w:rPr>
              <w:t>layout</w:t>
            </w:r>
            <w:r w:rsidR="00E9097C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de apresentação </w:t>
            </w:r>
            <w:r w:rsidR="006719BC">
              <w:rPr>
                <w:rFonts w:ascii="Arial" w:hAnsi="Arial" w:cs="Arial"/>
                <w:sz w:val="18"/>
                <w:szCs w:val="18"/>
              </w:rPr>
              <w:t>- Responsável: Equipe Chacon após o envio do novo modelo.</w:t>
            </w:r>
          </w:p>
          <w:p w:rsidR="00E9097C" w:rsidRDefault="00E9097C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497D16" w:rsidRDefault="00497D16" w:rsidP="00497D16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Identificar o número aceitável para incidentes reabertos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Responsável: Roberto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Muto</w:t>
            </w:r>
            <w:proofErr w:type="spellEnd"/>
          </w:p>
          <w:p w:rsidR="00581780" w:rsidRDefault="006719BC" w:rsidP="006719BC">
            <w:pPr>
              <w:tabs>
                <w:tab w:val="left" w:pos="1410"/>
              </w:tabs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</w:r>
          </w:p>
          <w:p w:rsidR="00581780" w:rsidRDefault="00581780" w:rsidP="00497D16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Ata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Information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Systems</w:t>
            </w:r>
            <w:r w:rsidR="006719B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- Responsável: Daniel Donaire</w:t>
            </w:r>
          </w:p>
          <w:p w:rsidR="00620C08" w:rsidRDefault="00620C08" w:rsidP="00497D16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620C08" w:rsidRPr="006719BC" w:rsidRDefault="00620C08" w:rsidP="00627D99">
            <w:pPr>
              <w:rPr>
                <w:rFonts w:ascii="Arial" w:hAnsi="Arial" w:cs="Arial"/>
                <w:sz w:val="18"/>
              </w:rPr>
            </w:pPr>
            <w:r w:rsidRPr="006719BC">
              <w:rPr>
                <w:rFonts w:ascii="Arial" w:hAnsi="Arial" w:cs="Arial"/>
                <w:sz w:val="18"/>
              </w:rPr>
              <w:t xml:space="preserve">Elaboração de textos por Erick (comunicação </w:t>
            </w:r>
            <w:r w:rsidR="005821AE">
              <w:rPr>
                <w:rFonts w:ascii="Arial" w:hAnsi="Arial" w:cs="Arial"/>
                <w:sz w:val="18"/>
              </w:rPr>
              <w:t>interna</w:t>
            </w:r>
            <w:r w:rsidRPr="006719BC">
              <w:rPr>
                <w:rFonts w:ascii="Arial" w:hAnsi="Arial" w:cs="Arial"/>
                <w:sz w:val="18"/>
              </w:rPr>
              <w:t xml:space="preserve">) e </w:t>
            </w:r>
            <w:r w:rsidR="006719BC" w:rsidRPr="006719BC">
              <w:rPr>
                <w:rFonts w:ascii="Arial" w:hAnsi="Arial" w:cs="Arial"/>
                <w:sz w:val="18"/>
              </w:rPr>
              <w:t xml:space="preserve">Roberto </w:t>
            </w:r>
            <w:proofErr w:type="spellStart"/>
            <w:r w:rsidRPr="006719BC">
              <w:rPr>
                <w:rFonts w:ascii="Arial" w:hAnsi="Arial" w:cs="Arial"/>
                <w:sz w:val="18"/>
              </w:rPr>
              <w:t>Muto</w:t>
            </w:r>
            <w:proofErr w:type="spellEnd"/>
            <w:r w:rsidRPr="006719BC">
              <w:rPr>
                <w:rFonts w:ascii="Arial" w:hAnsi="Arial" w:cs="Arial"/>
                <w:sz w:val="18"/>
              </w:rPr>
              <w:t xml:space="preserve"> (fechamento de incidentes) a serem entregues na quinta-feira.</w:t>
            </w:r>
          </w:p>
          <w:p w:rsidR="00497D16" w:rsidRDefault="00497D16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497D16" w:rsidRDefault="00497D16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Convidar Milene de projetos</w:t>
            </w:r>
            <w:r w:rsidR="005821AE">
              <w:rPr>
                <w:rFonts w:ascii="Arial" w:hAnsi="Arial" w:cs="Arial"/>
                <w:sz w:val="18"/>
                <w:szCs w:val="18"/>
              </w:rPr>
              <w:t xml:space="preserve"> para entendimento de incidentes por falta de procedimento de transição à área de suporte.</w:t>
            </w:r>
          </w:p>
          <w:p w:rsidR="005821AE" w:rsidRDefault="005821AE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5821AE" w:rsidRPr="000D38DF" w:rsidRDefault="005821AE" w:rsidP="00010F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Convidar os representantes regionais para participação na reunião.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722" w:rsidRDefault="00AD0722" w:rsidP="00B04E41">
      <w:pPr>
        <w:spacing w:after="0" w:line="240" w:lineRule="auto"/>
      </w:pPr>
      <w:r>
        <w:separator/>
      </w:r>
    </w:p>
  </w:endnote>
  <w:endnote w:type="continuationSeparator" w:id="0">
    <w:p w:rsidR="00AD0722" w:rsidRDefault="00AD072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F3581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F3581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722" w:rsidRDefault="00AD0722" w:rsidP="00B04E41">
      <w:pPr>
        <w:spacing w:after="0" w:line="240" w:lineRule="auto"/>
      </w:pPr>
      <w:r>
        <w:separator/>
      </w:r>
    </w:p>
  </w:footnote>
  <w:footnote w:type="continuationSeparator" w:id="0">
    <w:p w:rsidR="00AD0722" w:rsidRDefault="00AD072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6272"/>
    <w:multiLevelType w:val="hybridMultilevel"/>
    <w:tmpl w:val="ED44E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3cF7ft2yhcpu79bWbuxt3c4T0b57e2BDhk/wVGuBhvlVBwoa9f3Sz4WiT0yGCmLV7HhF4kvvrWf9+dn1ycwkw==" w:salt="C4R5S1286VKlLW0IrUGKa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0F36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489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776B7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3581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97D16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1780"/>
    <w:rsid w:val="005821AE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A680F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0C08"/>
    <w:rsid w:val="006263A9"/>
    <w:rsid w:val="00627441"/>
    <w:rsid w:val="00627D99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9BC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29D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4580E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D0722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5699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39E4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097C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473D8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locked/>
    <w:rsid w:val="001048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locked/>
    <w:rsid w:val="00627D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character" w:customStyle="1" w:styleId="Ttulo4Char">
    <w:name w:val="Título 4 Char"/>
    <w:basedOn w:val="Fontepargpadro"/>
    <w:link w:val="Ttulo4"/>
    <w:uiPriority w:val="9"/>
    <w:rsid w:val="0010489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627D99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53B3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5B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92EB1-E8D8-4802-9B4A-7F3E9D40B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304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Lima</cp:lastModifiedBy>
  <cp:revision>10</cp:revision>
  <cp:lastPrinted>2015-05-20T14:35:00Z</cp:lastPrinted>
  <dcterms:created xsi:type="dcterms:W3CDTF">2015-09-15T13:46:00Z</dcterms:created>
  <dcterms:modified xsi:type="dcterms:W3CDTF">2015-09-15T16:03:00Z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