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3.8.0.0 -->
  <w:body>
    <w:p w:rsidR="00BD57FA"/>
    <w:p w:rsidR="00BD57FA"/>
    <w:p w:rsidR="00BD57FA"/>
    <w:p w:rsidR="00BD57FA"/>
    <w:p w:rsidR="00BD57FA"/>
    <w:p w:rsidR="00BD57FA"/>
    <w:p w:rsidR="00BD57FA"/>
    <w:p w:rsidR="00BD57FA"/>
    <w:p w:rsidR="00BD57FA"/>
    <w:p w:rsidR="00BD57FA">
      <w:pPr>
        <w:pStyle w:val="Title"/>
        <w:jc w:val="right"/>
      </w:pPr>
      <w:bookmarkStart w:id="0" w:name="_Toc256000000"/>
      <w:r>
        <w:t>classifica SM</w:t>
      </w:r>
      <w:bookmarkEnd w:id="0"/>
    </w:p>
    <w:p w:rsidR="00BD57FA">
      <w:pPr>
        <w:pStyle w:val="Subtitle"/>
        <w:jc w:val="right"/>
      </w:pPr>
      <w:bookmarkStart w:id="1" w:name="_Toc256000001"/>
      <w:r>
        <w:t>Bizagi Modeler</w:t>
      </w:r>
      <w:bookmarkEnd w:id="1"/>
    </w:p>
    <w:p w:rsidR="00BD57FA"/>
    <w:p w:rsidR="00BD57FA" w:rsidRPr="00BD57FA" w:rsidP="00BD57FA"/>
    <w:p w:rsidR="00BD57FA" w:rsidRPr="00BD57FA" w:rsidP="00BD57FA"/>
    <w:p w:rsidR="00BD57FA" w:rsidRPr="00BD57FA" w:rsidP="00BD57FA"/>
    <w:p w:rsidR="00BD57FA" w:rsidRPr="00BD57FA" w:rsidP="00BD57FA"/>
    <w:p w:rsidR="00BD57FA" w:rsidRPr="00BD57FA" w:rsidP="00BD57FA"/>
    <w:p w:rsidR="00BD57FA" w:rsidRPr="00BD57FA" w:rsidP="00BD57FA"/>
    <w:p w:rsidR="00BD57FA" w:rsidRPr="00BD57FA" w:rsidP="00BD57FA"/>
    <w:p w:rsidR="00BD57FA" w:rsidRPr="00BD57FA" w:rsidP="00BD57FA"/>
    <w:p w:rsidR="00BD57FA" w:rsidRPr="00BD57FA" w:rsidP="00BD57FA"/>
    <w:p w:rsidR="00BD57FA" w:rsidRPr="00BD57FA" w:rsidP="00BD57FA"/>
    <w:p w:rsidR="00BD57FA" w:rsidRPr="00BD57FA" w:rsidP="00BD57FA"/>
    <w:p w:rsidR="00BD57FA" w:rsidP="00BD57FA">
      <w:pPr>
        <w:tabs>
          <w:tab w:val="left" w:pos="1070"/>
        </w:tabs>
      </w:pPr>
      <w:r>
        <w:tab/>
      </w:r>
    </w:p>
    <w:p w:rsidR="007363B6">
      <w:pPr>
        <w:jc w:val="center"/>
      </w:pPr>
      <w:r w:rsidRPr="00BD57FA" w:rsidR="00D81E43">
        <w:br w:type="page"/>
      </w:r>
      <w:r w:rsidR="00D81E43">
        <w:br w:type="page"/>
      </w:r>
      <w:r>
        <w:rPr>
          <w:b/>
        </w:rPr>
        <w:t>Índice</w:t>
      </w:r>
      <w:r>
        <w:rPr>
          <w:b w:val="0"/>
        </w:rPr>
        <w:fldChar w:fldCharType="begin"/>
      </w:r>
      <w:r>
        <w:rPr>
          <w:b w:val="0"/>
        </w:rPr>
        <w:instrText>TOC \o "1-4" \h \z \u</w:instrText>
      </w:r>
      <w:r>
        <w:rPr>
          <w:b w:val="0"/>
        </w:rPr>
        <w:fldChar w:fldCharType="separate"/>
      </w:r>
    </w:p>
    <w:p>
      <w:pPr>
        <w:pStyle w:val="TOC1"/>
        <w:tabs>
          <w:tab w:val="right" w:leader="dot" w:pos="10456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"_Toc256000000" </w:instrText>
      </w:r>
      <w:r>
        <w:fldChar w:fldCharType="separate"/>
      </w:r>
      <w:r w:rsidR="00BD57FA">
        <w:rPr>
          <w:rStyle w:val="Hyperlink"/>
        </w:rPr>
        <w:t>classifica SM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_Toc256000000 \h </w:instrText>
      </w:r>
      <w:r>
        <w:fldChar w:fldCharType="separate"/>
      </w:r>
      <w:r>
        <w:rPr>
          <w:rStyle w:val="Hyperlink"/>
        </w:rPr>
        <w:t>1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10456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"_Toc256000001" </w:instrText>
      </w:r>
      <w:r>
        <w:fldChar w:fldCharType="separate"/>
      </w:r>
      <w:r w:rsidR="00BD57FA">
        <w:rPr>
          <w:rStyle w:val="Hyperlink"/>
        </w:rPr>
        <w:t>Bizagi Modeler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_Toc256000001 \h </w:instrText>
      </w:r>
      <w:r>
        <w:fldChar w:fldCharType="separate"/>
      </w:r>
      <w:r>
        <w:rPr>
          <w:rStyle w:val="Hyperlink"/>
        </w:rPr>
        <w:t>1</w:t>
      </w:r>
      <w:r>
        <w:fldChar w:fldCharType="end"/>
      </w:r>
      <w:r>
        <w:fldChar w:fldCharType="end"/>
      </w:r>
    </w:p>
    <w:p>
      <w:pPr>
        <w:pStyle w:val="TOC1"/>
        <w:tabs>
          <w:tab w:val="right" w:leader="dot" w:pos="10456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"_Toc256000002" </w:instrText>
      </w:r>
      <w:r>
        <w:fldChar w:fldCharType="separate"/>
      </w:r>
      <w:r>
        <w:rPr>
          <w:rStyle w:val="Hyperlink"/>
        </w:rPr>
        <w:t>Diagrama 1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_Toc256000002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10456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"_Toc256000003" </w:instrText>
      </w:r>
      <w:r>
        <w:fldChar w:fldCharType="separate"/>
      </w:r>
      <w:r>
        <w:rPr>
          <w:rStyle w:val="Hyperlink"/>
        </w:rPr>
        <w:t>Classificação de Mudanças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_Toc256000003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  <w:r>
        <w:fldChar w:fldCharType="end"/>
      </w:r>
    </w:p>
    <w:p>
      <w:pPr>
        <w:pStyle w:val="TOC3"/>
        <w:tabs>
          <w:tab w:val="right" w:leader="dot" w:pos="10456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"_Toc256000004" </w:instrText>
      </w:r>
      <w:r>
        <w:fldChar w:fldCharType="separate"/>
      </w:r>
      <w:r>
        <w:rPr>
          <w:rStyle w:val="Hyperlink"/>
        </w:rPr>
        <w:t>Elementos do processo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_Toc256000004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  <w:r>
        <w:fldChar w:fldCharType="end"/>
      </w:r>
    </w:p>
    <w:p>
      <w:pPr>
        <w:pStyle w:val="TOC4"/>
        <w:tabs>
          <w:tab w:val="right" w:leader="dot" w:pos="10456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"_Toc256000005" </w:instrText>
      </w:r>
      <w:r>
        <w:fldChar w:fldCharType="separate"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18pt;width:18pt">
            <v:imagedata r:id="rId4" o:title=""/>
          </v:shape>
        </w:pict>
      </w:r>
      <w:r>
        <w:rPr>
          <w:rStyle w:val="Hyperlink"/>
        </w:rPr>
        <w:t>Event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_Toc256000005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  <w:r>
        <w:fldChar w:fldCharType="end"/>
      </w:r>
    </w:p>
    <w:p>
      <w:pPr>
        <w:pStyle w:val="TOC4"/>
        <w:tabs>
          <w:tab w:val="right" w:leader="dot" w:pos="10456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"_Toc256000006" </w:instrText>
      </w:r>
      <w:r>
        <w:fldChar w:fldCharType="separate"/>
      </w:r>
      <w:r>
        <w:pict>
          <v:shape id="_x0000_i1026" type="#_x0000_t75" style="height:18pt;width:18pt">
            <v:imagedata r:id="rId5" o:title=""/>
          </v:shape>
        </w:pict>
      </w:r>
      <w:r>
        <w:rPr>
          <w:rStyle w:val="Hyperlink"/>
        </w:rPr>
        <w:t>É SERVIÇO CRÍTICO?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_Toc256000006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  <w:r>
        <w:fldChar w:fldCharType="end"/>
      </w:r>
    </w:p>
    <w:p>
      <w:pPr>
        <w:pStyle w:val="TOC4"/>
        <w:tabs>
          <w:tab w:val="right" w:leader="dot" w:pos="10456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"_Toc256000007" </w:instrText>
      </w:r>
      <w:r>
        <w:fldChar w:fldCharType="separate"/>
      </w:r>
      <w:r>
        <w:pict>
          <v:shape id="_x0000_i1027" type="#_x0000_t75" style="height:18pt;width:18pt">
            <v:imagedata r:id="rId5" o:title=""/>
          </v:shape>
        </w:pict>
      </w:r>
      <w:r>
        <w:rPr>
          <w:rStyle w:val="Hyperlink"/>
        </w:rPr>
        <w:t>É fácil?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_Toc256000007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  <w:r>
        <w:fldChar w:fldCharType="end"/>
      </w:r>
    </w:p>
    <w:p>
      <w:pPr>
        <w:pStyle w:val="TOC4"/>
        <w:tabs>
          <w:tab w:val="right" w:leader="dot" w:pos="10456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"_Toc256000008" </w:instrText>
      </w:r>
      <w:r>
        <w:fldChar w:fldCharType="separate"/>
      </w:r>
      <w:r>
        <w:pict>
          <v:shape id="_x0000_i1028" type="#_x0000_t75" style="height:18pt;width:18pt">
            <v:imagedata r:id="rId6" o:title=""/>
          </v:shape>
        </w:pict>
      </w:r>
      <w:r>
        <w:rPr>
          <w:rStyle w:val="Hyperlink"/>
        </w:rPr>
        <w:t>SIGNIFICANTE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_Toc256000008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  <w:r>
        <w:fldChar w:fldCharType="end"/>
      </w:r>
    </w:p>
    <w:p>
      <w:pPr>
        <w:pStyle w:val="TOC4"/>
        <w:tabs>
          <w:tab w:val="right" w:leader="dot" w:pos="10456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"_Toc256000009" </w:instrText>
      </w:r>
      <w:r>
        <w:fldChar w:fldCharType="separate"/>
      </w:r>
      <w:r>
        <w:pict>
          <v:shape id="_x0000_i1029" type="#_x0000_t75" style="height:18pt;width:18pt">
            <v:imagedata r:id="rId6" o:title=""/>
          </v:shape>
        </w:pict>
      </w:r>
      <w:r>
        <w:rPr>
          <w:rStyle w:val="Hyperlink"/>
        </w:rPr>
        <w:t>MENOR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_Toc256000009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  <w:r>
        <w:fldChar w:fldCharType="end"/>
      </w:r>
    </w:p>
    <w:p>
      <w:pPr>
        <w:pStyle w:val="TOC4"/>
        <w:tabs>
          <w:tab w:val="right" w:leader="dot" w:pos="10456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"_Toc256000010" </w:instrText>
      </w:r>
      <w:r>
        <w:fldChar w:fldCharType="separate"/>
      </w:r>
      <w:r>
        <w:pict>
          <v:shape id="_x0000_i1030" type="#_x0000_t75" style="height:18pt;width:18pt">
            <v:imagedata r:id="rId5" o:title=""/>
          </v:shape>
        </w:pict>
      </w:r>
      <w:r>
        <w:rPr>
          <w:rStyle w:val="Hyperlink"/>
        </w:rPr>
        <w:t>É compexo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_Toc256000010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  <w:r>
        <w:fldChar w:fldCharType="end"/>
      </w:r>
    </w:p>
    <w:p>
      <w:pPr>
        <w:pStyle w:val="TOC4"/>
        <w:tabs>
          <w:tab w:val="right" w:leader="dot" w:pos="10456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"_Toc256000011" </w:instrText>
      </w:r>
      <w:r>
        <w:fldChar w:fldCharType="separate"/>
      </w:r>
      <w:r>
        <w:pict>
          <v:shape id="_x0000_i1031" type="#_x0000_t75" style="height:18pt;width:18pt">
            <v:imagedata r:id="rId6" o:title=""/>
          </v:shape>
        </w:pict>
      </w:r>
      <w:r>
        <w:rPr>
          <w:rStyle w:val="Hyperlink"/>
        </w:rPr>
        <w:t>MAIOR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_Toc256000011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  <w:r>
        <w:fldChar w:fldCharType="end"/>
      </w:r>
    </w:p>
    <w:p>
      <w:pPr>
        <w:pStyle w:val="TOC4"/>
        <w:tabs>
          <w:tab w:val="right" w:leader="dot" w:pos="10456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"_Toc256000012" </w:instrText>
      </w:r>
      <w:r>
        <w:fldChar w:fldCharType="separate"/>
      </w:r>
      <w:r>
        <w:pict>
          <v:shape id="_x0000_i1032" type="#_x0000_t75" style="height:18pt;width:18pt">
            <v:imagedata r:id="rId7" o:title=""/>
          </v:shape>
        </w:pict>
      </w:r>
      <w:r>
        <w:rPr>
          <w:rStyle w:val="Hyperlink"/>
        </w:rPr>
        <w:t>Avaliação dos serviços afetados pela SM.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_Toc256000012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  <w:r>
        <w:fldChar w:fldCharType="end"/>
      </w:r>
    </w:p>
    <w:p>
      <w:pPr>
        <w:pStyle w:val="TOC4"/>
        <w:tabs>
          <w:tab w:val="right" w:leader="dot" w:pos="10456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"_Toc256000013" </w:instrText>
      </w:r>
      <w:r>
        <w:fldChar w:fldCharType="separate"/>
      </w:r>
      <w:r>
        <w:pict>
          <v:shape id="_x0000_i1033" type="#_x0000_t75" style="height:18pt;width:18pt">
            <v:imagedata r:id="rId7" o:title=""/>
          </v:shape>
        </w:pict>
      </w:r>
      <w:r>
        <w:rPr>
          <w:rStyle w:val="Hyperlink"/>
        </w:rPr>
        <w:t>Avaliação da complexidade da SM em função de equipes e componentes envolvidos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_Toc256000013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  <w:r>
        <w:fldChar w:fldCharType="end"/>
      </w:r>
    </w:p>
    <w:p>
      <w:pPr>
        <w:pStyle w:val="TOC4"/>
        <w:tabs>
          <w:tab w:val="right" w:leader="dot" w:pos="10456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"_Toc256000014" </w:instrText>
      </w:r>
      <w:r>
        <w:fldChar w:fldCharType="separate"/>
      </w:r>
      <w:r>
        <w:pict>
          <v:shape id="_x0000_i1034" type="#_x0000_t75" style="height:18pt;width:18pt">
            <v:imagedata r:id="rId7" o:title=""/>
          </v:shape>
        </w:pict>
      </w:r>
      <w:r>
        <w:rPr>
          <w:rStyle w:val="Hyperlink"/>
        </w:rPr>
        <w:t>Conclusão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_Toc256000014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  <w:r>
        <w:fldChar w:fldCharType="end"/>
      </w:r>
    </w:p>
    <w:p>
      <w:pPr>
        <w:pStyle w:val="TOC4"/>
        <w:tabs>
          <w:tab w:val="right" w:leader="dot" w:pos="10456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"_Toc256000015" </w:instrText>
      </w:r>
      <w:r>
        <w:fldChar w:fldCharType="separate"/>
      </w:r>
      <w:r>
        <w:pict>
          <v:shape id="_x0000_i1035" type="#_x0000_t75" style="height:18pt;width:18pt">
            <v:imagedata r:id="rId8" o:title=""/>
          </v:shape>
        </w:pict>
      </w:r>
      <w:r>
        <w:rPr>
          <w:rStyle w:val="Hyperlink"/>
        </w:rPr>
        <w:t>Fase 1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_Toc256000015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  <w:r>
        <w:fldChar w:fldCharType="end"/>
      </w:r>
    </w:p>
    <w:p>
      <w:pPr>
        <w:pStyle w:val="TOC4"/>
        <w:tabs>
          <w:tab w:val="right" w:leader="dot" w:pos="10456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"_Toc256000016" </w:instrText>
      </w:r>
      <w:r>
        <w:fldChar w:fldCharType="separate"/>
      </w:r>
      <w:r>
        <w:pict>
          <v:shape id="_x0000_i1036" type="#_x0000_t75" style="height:18pt;width:18pt">
            <v:imagedata r:id="rId8" o:title=""/>
          </v:shape>
        </w:pict>
      </w:r>
      <w:r>
        <w:rPr>
          <w:rStyle w:val="Hyperlink"/>
        </w:rPr>
        <w:t>Fase 2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_Toc256000016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  <w:r>
        <w:fldChar w:fldCharType="end"/>
      </w:r>
    </w:p>
    <w:p>
      <w:pPr>
        <w:pStyle w:val="TOC4"/>
        <w:tabs>
          <w:tab w:val="right" w:leader="dot" w:pos="10456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"_Toc256000017" </w:instrText>
      </w:r>
      <w:r>
        <w:fldChar w:fldCharType="separate"/>
      </w:r>
      <w:r>
        <w:pict>
          <v:shape id="_x0000_i1037" type="#_x0000_t75" style="height:18pt;width:18pt">
            <v:imagedata r:id="rId8" o:title=""/>
          </v:shape>
        </w:pict>
      </w:r>
      <w:r>
        <w:rPr>
          <w:rStyle w:val="Hyperlink"/>
        </w:rPr>
        <w:t>Fase 3 - Conclusão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_Toc256000017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  <w:r>
        <w:fldChar w:fldCharType="end"/>
      </w:r>
    </w:p>
    <w:p w:rsidR="007363B6">
      <w:pPr>
        <w:jc w:val="center"/>
        <w:rPr>
          <w:b w:val="0"/>
        </w:rPr>
        <w:sectPr w:rsidSect="006C350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b w:val="0"/>
        </w:rPr>
        <w:fldChar w:fldCharType="end"/>
      </w:r>
    </w:p>
    <w:p>
      <w:pPr>
        <w:pStyle w:val="Heading1"/>
      </w:pPr>
      <w:bookmarkStart w:id="2" w:name="_Toc256000002"/>
      <w:r>
        <w:t>Diagrama 1</w:t>
      </w:r>
      <w:bookmarkEnd w:id="2"/>
    </w:p>
    <w:p/>
    <w:p>
      <w:pPr>
        <w:jc w:val="center"/>
      </w:pPr>
      <w:r>
        <w:pict>
          <v:shape id="_x0000_i1038" type="#_x0000_t75" style="height:487pt;mso-position-horizontal:center;mso-position-horizontal-relative:page;mso-position-vertical:center;mso-position-vertical-relative:page;width:658pt">
            <v:imagedata r:id="rId15" o:title=""/>
          </v:shape>
        </w:pict>
      </w:r>
    </w:p>
    <w:p>
      <w:pPr>
        <w:sectPr>
          <w:pgSz w:w="16838" w:h="11906" w:orient="landscape"/>
          <w:pgMar w:top="720" w:right="720" w:bottom="720" w:left="720" w:header="720" w:footer="720"/>
          <w:cols w:space="720"/>
        </w:sectPr>
      </w:pPr>
    </w:p>
    <w:p>
      <w:r>
        <w:rPr>
          <w:b/>
          <w:bCs/>
          <w:rtl w:val="0"/>
        </w:rPr>
        <w:t xml:space="preserve">Versão: </w:t>
      </w:r>
      <w:r>
        <w:rPr>
          <w:rtl w:val="0"/>
        </w:rPr>
        <w:t>1.0</w:t>
      </w:r>
    </w:p>
    <w:p>
      <w:r>
        <w:rPr>
          <w:b/>
          <w:bCs/>
          <w:rtl w:val="0"/>
        </w:rPr>
        <w:t xml:space="preserve">Autor: </w:t>
      </w:r>
      <w:r>
        <w:rPr>
          <w:rtl w:val="0"/>
        </w:rPr>
        <w:t>Bertasi</w:t>
      </w:r>
    </w:p>
    <w:p>
      <w:pPr>
        <w:pStyle w:val="Heading2"/>
      </w:pPr>
      <w:bookmarkStart w:id="3" w:name="273dfd7e-81d6-4cc6-8f31-b9555321ef02"/>
      <w:bookmarkStart w:id="4" w:name="_Toc256000003"/>
      <w:r>
        <w:t>Classificação de Mudanças</w:t>
      </w:r>
      <w:bookmarkEnd w:id="4"/>
    </w:p>
    <w:p>
      <w:bookmarkEnd w:id="3"/>
    </w:p>
    <w:p>
      <w:pPr>
        <w:pStyle w:val="Heading3"/>
      </w:pPr>
      <w:bookmarkStart w:id="5" w:name="_Toc256000004"/>
      <w:r>
        <w:t>Elementos do processo</w:t>
      </w:r>
      <w:bookmarkEnd w:id="5"/>
    </w:p>
    <w:p/>
    <w:p>
      <w:pPr>
        <w:pStyle w:val="Heading4"/>
      </w:pPr>
      <w:bookmarkStart w:id="6" w:name="_Toc256000005"/>
      <w:r>
        <w:pict>
          <v:shape id="_x0000_i1039" type="#_x0000_t75" style="height:18pt;width:18pt">
            <v:imagedata r:id="rId4" o:title=""/>
          </v:shape>
        </w:pict>
      </w:r>
      <w:r>
        <w:t>Event</w:t>
      </w:r>
      <w:bookmarkEnd w:id="6"/>
    </w:p>
    <w:p/>
    <w:p>
      <w:pPr>
        <w:pStyle w:val="Heading4"/>
      </w:pPr>
      <w:bookmarkStart w:id="7" w:name="_Toc256000006"/>
      <w:r>
        <w:pict>
          <v:shape id="_x0000_i1040" type="#_x0000_t75" style="height:18pt;width:18pt">
            <v:imagedata r:id="rId5" o:title=""/>
          </v:shape>
        </w:pict>
      </w:r>
      <w:r>
        <w:t>É SERVIÇO CRÍTICO?</w:t>
      </w:r>
      <w:bookmarkEnd w:id="7"/>
    </w:p>
    <w:p>
      <w:r>
        <w:rPr>
          <w:b/>
          <w:bCs/>
          <w:rtl w:val="0"/>
        </w:rPr>
        <w:t>Descrição</w:t>
      </w:r>
    </w:p>
    <w:p>
      <w:pPr>
        <w:bidi w:val="0"/>
        <w:spacing w:before="0" w:beforeAutospacing="0" w:after="0" w:afterAutospacing="0"/>
        <w:ind w:left="0" w:right="0" w:firstLine="0"/>
        <w:jc w:val="left"/>
      </w:pPr>
      <w:r>
        <w:rPr>
          <w:rFonts w:ascii="Segoe UI" w:eastAsia="Segoe UI" w:hAnsi="Segoe UI" w:cs="Segoe UI"/>
          <w:b w:val="0"/>
          <w:bCs w:val="0"/>
          <w:i w:val="0"/>
          <w:iCs w:val="0"/>
          <w:color w:val="000000"/>
          <w:sz w:val="16"/>
          <w:szCs w:val="16"/>
          <w:rtl w:val="0"/>
        </w:rPr>
        <w:t>Observar se possíveis incidentes decorrentes da SM podem ser classificados SEV0 ou SEV1.</w:t>
      </w:r>
    </w:p>
    <w:p/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Não</w:t>
      </w:r>
    </w:p>
    <w:p>
      <w:r>
        <w:rPr>
          <w:b/>
          <w:bCs/>
          <w:rtl w:val="0"/>
        </w:rPr>
        <w:t>SIM</w:t>
      </w:r>
    </w:p>
    <w:p/>
    <w:p>
      <w:pPr>
        <w:pStyle w:val="Heading4"/>
      </w:pPr>
      <w:bookmarkStart w:id="8" w:name="_Toc256000007"/>
      <w:r>
        <w:pict>
          <v:shape id="_x0000_i1041" type="#_x0000_t75" style="height:18pt;width:18pt">
            <v:imagedata r:id="rId5" o:title=""/>
          </v:shape>
        </w:pict>
      </w:r>
      <w:r>
        <w:t>É fácil?</w:t>
      </w:r>
      <w:bookmarkEnd w:id="8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Não</w:t>
      </w:r>
    </w:p>
    <w:p>
      <w:r>
        <w:rPr>
          <w:b/>
          <w:bCs/>
          <w:rtl w:val="0"/>
        </w:rPr>
        <w:t>Sim</w:t>
      </w:r>
    </w:p>
    <w:p/>
    <w:p>
      <w:pPr>
        <w:pStyle w:val="Heading4"/>
      </w:pPr>
      <w:bookmarkStart w:id="9" w:name="_Toc256000008"/>
      <w:r>
        <w:pict>
          <v:shape id="_x0000_i1042" type="#_x0000_t75" style="height:18pt;width:18pt">
            <v:imagedata r:id="rId6" o:title=""/>
          </v:shape>
        </w:pict>
      </w:r>
      <w:r>
        <w:t>SIGNIFICANTE</w:t>
      </w:r>
      <w:bookmarkEnd w:id="9"/>
    </w:p>
    <w:p/>
    <w:p>
      <w:pPr>
        <w:pStyle w:val="Heading4"/>
      </w:pPr>
      <w:bookmarkStart w:id="10" w:name="_Toc256000009"/>
      <w:r>
        <w:pict>
          <v:shape id="_x0000_i1043" type="#_x0000_t75" style="height:18pt;width:18pt">
            <v:imagedata r:id="rId6" o:title=""/>
          </v:shape>
        </w:pict>
      </w:r>
      <w:r>
        <w:t>MENOR</w:t>
      </w:r>
      <w:bookmarkEnd w:id="10"/>
    </w:p>
    <w:p/>
    <w:p>
      <w:pPr>
        <w:pStyle w:val="Heading4"/>
      </w:pPr>
      <w:bookmarkStart w:id="11" w:name="_Toc256000010"/>
      <w:r>
        <w:pict>
          <v:shape id="_x0000_i1044" type="#_x0000_t75" style="height:18pt;width:18pt">
            <v:imagedata r:id="rId5" o:title=""/>
          </v:shape>
        </w:pict>
      </w:r>
      <w:r>
        <w:t>É compexo</w:t>
      </w:r>
      <w:bookmarkEnd w:id="11"/>
    </w:p>
    <w:p>
      <w:r>
        <w:rPr>
          <w:b/>
          <w:bCs/>
          <w:rtl w:val="0"/>
        </w:rPr>
        <w:t>Descrição</w:t>
      </w:r>
    </w:p>
    <w:p>
      <w:pPr>
        <w:bidi w:val="0"/>
        <w:spacing w:before="0" w:beforeAutospacing="0" w:after="0" w:afterAutospacing="0"/>
        <w:ind w:left="0" w:right="0" w:firstLine="0"/>
        <w:jc w:val="left"/>
      </w:pPr>
      <w:r>
        <w:rPr>
          <w:rFonts w:ascii="Segoe UI" w:eastAsia="Segoe UI" w:hAnsi="Segoe UI" w:cs="Segoe UI"/>
          <w:b w:val="0"/>
          <w:bCs w:val="0"/>
          <w:i w:val="0"/>
          <w:iCs w:val="0"/>
          <w:color w:val="000000"/>
          <w:sz w:val="16"/>
          <w:szCs w:val="16"/>
          <w:rtl w:val="0"/>
        </w:rPr>
        <w:t>A conclusão sobre a dificuldade ou facilidade deve ser condicionada ao envolvimento de equipes e componentes relacionados.</w:t>
      </w:r>
    </w:p>
    <w:p/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Não</w:t>
      </w:r>
    </w:p>
    <w:p>
      <w:r>
        <w:rPr>
          <w:b/>
          <w:bCs/>
          <w:rtl w:val="0"/>
        </w:rPr>
        <w:t>Sim</w:t>
      </w:r>
    </w:p>
    <w:p/>
    <w:p>
      <w:pPr>
        <w:pStyle w:val="Heading4"/>
      </w:pPr>
      <w:bookmarkStart w:id="12" w:name="_Toc256000011"/>
      <w:r>
        <w:pict>
          <v:shape id="_x0000_i1045" type="#_x0000_t75" style="height:18pt;width:18pt">
            <v:imagedata r:id="rId6" o:title=""/>
          </v:shape>
        </w:pict>
      </w:r>
      <w:r>
        <w:t>MAIOR</w:t>
      </w:r>
      <w:bookmarkEnd w:id="12"/>
    </w:p>
    <w:p/>
    <w:p>
      <w:pPr>
        <w:pStyle w:val="Heading4"/>
      </w:pPr>
      <w:bookmarkStart w:id="13" w:name="_Toc256000012"/>
      <w:r>
        <w:pict>
          <v:shape id="_x0000_i1046" type="#_x0000_t75" style="height:18pt;width:18pt">
            <v:imagedata r:id="rId7" o:title=""/>
          </v:shape>
        </w:pict>
      </w:r>
      <w:r>
        <w:t>Avaliação dos serviços afetados pela SM.</w:t>
      </w:r>
      <w:bookmarkEnd w:id="13"/>
    </w:p>
    <w:p/>
    <w:p>
      <w:pPr>
        <w:pStyle w:val="Heading4"/>
      </w:pPr>
      <w:bookmarkStart w:id="14" w:name="_Toc256000013"/>
      <w:r>
        <w:pict>
          <v:shape id="_x0000_i1047" type="#_x0000_t75" style="height:18pt;width:18pt">
            <v:imagedata r:id="rId7" o:title=""/>
          </v:shape>
        </w:pict>
      </w:r>
      <w:r>
        <w:t>Avaliação da complexidade da SM em função de equipes e componentes envolvidos</w:t>
      </w:r>
      <w:bookmarkEnd w:id="14"/>
    </w:p>
    <w:p/>
    <w:p>
      <w:pPr>
        <w:pStyle w:val="Heading4"/>
      </w:pPr>
      <w:bookmarkStart w:id="15" w:name="_Toc256000014"/>
      <w:r>
        <w:pict>
          <v:shape id="_x0000_i1048" type="#_x0000_t75" style="height:18pt;width:18pt">
            <v:imagedata r:id="rId7" o:title=""/>
          </v:shape>
        </w:pict>
      </w:r>
      <w:r>
        <w:t>Conclusão</w:t>
      </w:r>
      <w:bookmarkEnd w:id="15"/>
    </w:p>
    <w:p/>
    <w:p>
      <w:pPr>
        <w:pStyle w:val="Heading4"/>
      </w:pPr>
      <w:bookmarkStart w:id="16" w:name="_Toc256000015"/>
      <w:r>
        <w:pict>
          <v:shape id="_x0000_i1049" type="#_x0000_t75" style="height:18pt;width:18pt">
            <v:imagedata r:id="rId8" o:title=""/>
          </v:shape>
        </w:pict>
      </w:r>
      <w:r>
        <w:t>Fase 1</w:t>
      </w:r>
      <w:bookmarkEnd w:id="16"/>
    </w:p>
    <w:p/>
    <w:p>
      <w:pPr>
        <w:pStyle w:val="Heading4"/>
      </w:pPr>
      <w:bookmarkStart w:id="17" w:name="_Toc256000016"/>
      <w:r>
        <w:pict>
          <v:shape id="_x0000_i1050" type="#_x0000_t75" style="height:18pt;width:18pt">
            <v:imagedata r:id="rId8" o:title=""/>
          </v:shape>
        </w:pict>
      </w:r>
      <w:r>
        <w:t>Fase 2</w:t>
      </w:r>
      <w:bookmarkEnd w:id="17"/>
      <w:r>
        <w:t xml:space="preserve"> </w:t>
      </w:r>
    </w:p>
    <w:p/>
    <w:p>
      <w:pPr>
        <w:pStyle w:val="Heading4"/>
      </w:pPr>
      <w:bookmarkStart w:id="18" w:name="_Toc256000017"/>
      <w:r>
        <w:pict>
          <v:shape id="_x0000_i1051" type="#_x0000_t75" style="height:18pt;width:18pt">
            <v:imagedata r:id="rId8" o:title=""/>
          </v:shape>
        </w:pict>
      </w:r>
      <w:r>
        <w:t>Fase 3 - Conclusão</w:t>
      </w:r>
      <w:bookmarkEnd w:id="18"/>
    </w:p>
    <w:p/>
    <w:p/>
    <w:sectPr>
      <w:pgSz w:w="11906" w:h="16838"/>
      <w:pgMar w:top="720" w:right="720" w:bottom="720" w:left="72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5C0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3500">
    <w:pPr>
      <w:pStyle w:val="Footer"/>
    </w:pPr>
  </w:p>
  <w:p w:rsidR="006C3500">
    <w:pPr>
      <w:pStyle w:val="Footer"/>
    </w:pPr>
    <w:r>
      <w:fldChar w:fldCharType="begin"/>
    </w:r>
    <w:r>
      <w:instrText xml:space="preserve"> HYPERLINK "http://www.chacon-ilimitada.com" </w:instrText>
    </w:r>
    <w:r>
      <w:fldChar w:fldCharType="separate"/>
    </w:r>
    <w:r w:rsidRPr="001849FA">
      <w:rPr>
        <w:rStyle w:val="Hyperlink"/>
      </w:rPr>
      <w:t>www.chacon-ilimitada.com</w:t>
    </w:r>
    <w:r>
      <w:fldChar w:fldCharType="end"/>
    </w:r>
    <w:r>
      <w:t xml:space="preserve">                                                                                                                                                </w:t>
    </w:r>
    <w:r w:rsidR="00BD57FA">
      <w:t>29</w:t>
    </w:r>
    <w:r w:rsidR="009A692D">
      <w:t>.04.2015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5C04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3500">
    <w:pPr>
      <w:pStyle w:val="Header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1149766" o:spid="_x0000_s2049" type="#_x0000_t75" style="height:122.6pt;margin-left:0;margin-top:0;mso-position-horizontal:center;mso-position-horizontal-relative:margin;mso-position-vertical:center;mso-position-vertical-relative:margin;position:absolute;width:222.75pt;z-index:-251657216" o:allowincell="f" stroked="f">
          <v:imagedata r:id="rId1" o:title="MV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3500" w:rsidP="006C3500">
    <w:pPr>
      <w:pStyle w:val="Header"/>
      <w:jc w:val="right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1149767" o:spid="_x0000_s2050" type="#_x0000_t75" style="height:122.6pt;margin-left:-71.9pt;margin-top:-328.6pt;mso-position-horizontal:center;mso-position-horizontal-relative:margin;mso-position-vertical:center;mso-position-vertical-relative:margin;position:absolute;width:222.75pt;z-index:-251656192" o:allowincell="f" stroked="f">
          <v:imagedata r:id="rId1" o:title="MV" gain="19661f" blacklevel="22938f"/>
          <w10:wrap anchorx="margin" anchory="margin"/>
        </v:shape>
      </w:pict>
    </w:r>
    <w:r>
      <w:rPr>
        <w:noProof/>
        <w:lang w:eastAsia="pt-BR"/>
      </w:rPr>
      <w:pict>
        <v:shape id="Imagem 1" o:spid="_x0000_i2051" type="#_x0000_t75" style="height:59.47pt;visibility:visible;width:138.76pt" filled="f" stroked="f">
          <v:imagedata r:id="rId2" o:title=""/>
          <o:lock v:ext="edit" aspectratio="t"/>
        </v:shape>
      </w:pict>
    </w:r>
  </w:p>
  <w:p w:rsidR="006C350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3500">
    <w:pPr>
      <w:pStyle w:val="Header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1149765" o:spid="_x0000_s2052" type="#_x0000_t75" style="height:122.6pt;margin-left:0;margin-top:0;mso-position-horizontal:center;mso-position-horizontal-relative:margin;mso-position-vertical:center;mso-position-vertical-relative:margin;position:absolute;width:222.75pt;z-index:-251658240" o:allowincell="f" stroked="f">
          <v:imagedata r:id="rId1" o:title="MV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abealhoChar"/>
    <w:uiPriority w:val="99"/>
    <w:unhideWhenUsed/>
    <w:rsid w:val="006C35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DefaultParagraphFont"/>
    <w:link w:val="Header"/>
    <w:uiPriority w:val="99"/>
    <w:rsid w:val="006C3500"/>
  </w:style>
  <w:style w:type="paragraph" w:styleId="Footer">
    <w:name w:val="footer"/>
    <w:basedOn w:val="Normal"/>
    <w:link w:val="RodapChar"/>
    <w:uiPriority w:val="99"/>
    <w:unhideWhenUsed/>
    <w:rsid w:val="006C35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DefaultParagraphFont"/>
    <w:link w:val="Footer"/>
    <w:uiPriority w:val="99"/>
    <w:rsid w:val="006C3500"/>
  </w:style>
  <w:style w:type="character" w:styleId="Hyperlink">
    <w:name w:val="Hyperlink"/>
    <w:uiPriority w:val="99"/>
    <w:unhideWhenUsed/>
    <w:rsid w:val="006C3500"/>
    <w:rPr>
      <w:color w:val="0563C1"/>
      <w:u w:val="single"/>
    </w:rPr>
  </w:style>
  <w:style w:type="paragraph" w:styleId="Title">
    <w:name w:val="Title"/>
    <w:basedOn w:val="Normal"/>
    <w:qFormat/>
    <w:rsid w:val="00EF7B9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Subtitle">
    <w:name w:val="Subtitle"/>
    <w:basedOn w:val="Normal"/>
    <w:qFormat/>
    <w:rsid w:val="00EF7B96"/>
    <w:pPr>
      <w:spacing w:after="60"/>
      <w:jc w:val="center"/>
      <w:outlineLvl w:val="1"/>
    </w:pPr>
    <w:rPr>
      <w:rFonts w:ascii="Arial" w:hAnsi="Arial" w:cs="Arial"/>
    </w:rPr>
  </w:style>
  <w:style w:type="paragraph" w:styleId="TOC1">
    <w:name w:val="toc 1"/>
    <w:basedOn w:val="Normal"/>
    <w:next w:val="Normal"/>
    <w:autoRedefine/>
    <w:rsid w:val="00805BCE"/>
    <w:pPr/>
  </w:style>
  <w:style w:type="paragraph" w:styleId="TOC2">
    <w:name w:val="toc 2"/>
    <w:basedOn w:val="Normal"/>
    <w:next w:val="Normal"/>
    <w:autoRedefine/>
    <w:rsid w:val="00805BCE"/>
    <w:pPr>
      <w:ind w:left="240"/>
    </w:pPr>
  </w:style>
  <w:style w:type="paragraph" w:styleId="TOC3">
    <w:name w:val="toc 3"/>
    <w:basedOn w:val="Normal"/>
    <w:next w:val="Normal"/>
    <w:autoRedefine/>
    <w:rsid w:val="00805BCE"/>
    <w:pPr>
      <w:ind w:left="480"/>
    </w:pPr>
  </w:style>
  <w:style w:type="paragraph" w:styleId="TOC4">
    <w:name w:val="toc 4"/>
    <w:basedOn w:val="Normal"/>
    <w:next w:val="Normal"/>
    <w:autoRedefine/>
    <w:rsid w:val="00805BCE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header" Target="header3.xml" /><Relationship Id="rId14" Type="http://schemas.openxmlformats.org/officeDocument/2006/relationships/footer" Target="footer3.xml" /><Relationship Id="rId15" Type="http://schemas.openxmlformats.org/officeDocument/2006/relationships/image" Target="media/image8.png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header" Target="header1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6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media/image7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Tmp_Chac_MV</Template>
  <TotalTime>0</TotalTime>
  <Pages>7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Bertasi</dc:creator>
  <cp:lastModifiedBy>Bertasi</cp:lastModifiedBy>
  <cp:revision>2</cp:revision>
  <dcterms:created xsi:type="dcterms:W3CDTF">2015-04-29T17:29:00Z</dcterms:created>
  <dcterms:modified xsi:type="dcterms:W3CDTF">2015-04-29T17:29:00Z</dcterms:modified>
</cp:coreProperties>
</file>