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706E147" w14:textId="77777777" w:rsidTr="00B6729D">
        <w:tc>
          <w:tcPr>
            <w:tcW w:w="2410" w:type="dxa"/>
          </w:tcPr>
          <w:p w14:paraId="3C7DCF6D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856C873" wp14:editId="7454C841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18B5A1F" w14:textId="77777777" w:rsidR="00531AE3" w:rsidRPr="003A7339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0"/>
              </w:rPr>
            </w:pPr>
            <w:r w:rsidRPr="003A7339">
              <w:rPr>
                <w:rFonts w:ascii="Tahoma" w:hAnsi="Tahoma" w:cs="Tahoma"/>
                <w:b/>
                <w:sz w:val="24"/>
                <w:szCs w:val="20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sz w:val="24"/>
                <w:szCs w:val="20"/>
              </w:rPr>
              <w:alias w:val="Título"/>
              <w:tag w:val=""/>
              <w:id w:val="-749577289"/>
              <w:placeholder>
                <w:docPart w:val="9B75E641A6D84F08A56E5F92B88E220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A0D22B8" w14:textId="7E363452" w:rsidR="00462496" w:rsidRPr="003A7339" w:rsidRDefault="00E71052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sz w:val="24"/>
                    <w:szCs w:val="20"/>
                  </w:rPr>
                </w:pPr>
                <w:r w:rsidRPr="003A7339">
                  <w:rPr>
                    <w:rFonts w:ascii="Tahoma" w:hAnsi="Tahoma" w:cs="Tahoma"/>
                    <w:b/>
                    <w:sz w:val="24"/>
                    <w:szCs w:val="20"/>
                  </w:rPr>
                  <w:t>Alinhar Portfolio</w:t>
                </w:r>
              </w:p>
            </w:sdtContent>
          </w:sdt>
          <w:sdt>
            <w:sdtPr>
              <w:rPr>
                <w:rFonts w:ascii="Tahoma" w:hAnsi="Tahoma" w:cs="Tahoma"/>
                <w:b/>
                <w:sz w:val="24"/>
                <w:szCs w:val="20"/>
              </w:rPr>
              <w:alias w:val="txtCopiaCont"/>
              <w:tag w:val="txtCopiaCont"/>
              <w:id w:val="-344320285"/>
              <w:placeholder>
                <w:docPart w:val="B23AA5749E774D2D81BC4AAD10CC3BB3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04F99CF4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3A7339">
                  <w:rPr>
                    <w:rFonts w:ascii="Tahoma" w:hAnsi="Tahoma" w:cs="Tahoma"/>
                    <w:b/>
                    <w:sz w:val="24"/>
                    <w:szCs w:val="20"/>
                  </w:rPr>
                  <w:t>Cópia NÃO Controlada</w:t>
                </w:r>
              </w:p>
            </w:sdtContent>
          </w:sdt>
        </w:tc>
      </w:tr>
    </w:tbl>
    <w:p w14:paraId="5DFD5A2D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5B795413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589B540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7A6A894D" w14:textId="77777777" w:rsidTr="00B6729D">
        <w:tc>
          <w:tcPr>
            <w:tcW w:w="10490" w:type="dxa"/>
            <w:shd w:val="clear" w:color="auto" w:fill="B2B2B2"/>
          </w:tcPr>
          <w:p w14:paraId="59F3D621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107B632C" w14:textId="77777777" w:rsidTr="00B6729D">
        <w:tc>
          <w:tcPr>
            <w:tcW w:w="10490" w:type="dxa"/>
          </w:tcPr>
          <w:p w14:paraId="64223C97" w14:textId="6AA0BD21" w:rsidR="00462496" w:rsidRPr="003A7339" w:rsidRDefault="003A7339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sdt>
              <w:sdtPr>
                <w:rPr>
                  <w:rFonts w:ascii="Tahoma" w:hAnsi="Tahoma" w:cs="Tahoma"/>
                  <w:b/>
                  <w:sz w:val="32"/>
                  <w:szCs w:val="20"/>
                </w:rPr>
                <w:alias w:val="Código"/>
                <w:tag w:val="C_x00f3_digo"/>
                <w:id w:val="-1018539998"/>
                <w:placeholder>
                  <w:docPart w:val="EEE9C11463FC485F942FA419430609AC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9C290E" w:rsidRPr="003A7339">
                  <w:rPr>
                    <w:rFonts w:ascii="Tahoma" w:hAnsi="Tahoma" w:cs="Tahoma"/>
                    <w:b/>
                    <w:sz w:val="32"/>
                    <w:szCs w:val="20"/>
                  </w:rPr>
                  <w:t>IT-2069</w:t>
                </w:r>
              </w:sdtContent>
            </w:sdt>
            <w:r w:rsidR="00462496" w:rsidRPr="003A7339">
              <w:rPr>
                <w:rFonts w:ascii="Tahoma" w:hAnsi="Tahoma" w:cs="Tahoma"/>
                <w:b/>
                <w:sz w:val="32"/>
                <w:szCs w:val="20"/>
              </w:rPr>
              <w:t>/REV.</w:t>
            </w:r>
            <w:sdt>
              <w:sdtPr>
                <w:rPr>
                  <w:rFonts w:ascii="Tahoma" w:hAnsi="Tahoma" w:cs="Tahoma"/>
                  <w:b/>
                  <w:sz w:val="32"/>
                  <w:szCs w:val="20"/>
                </w:rPr>
                <w:alias w:val="Versão Aprovada"/>
                <w:tag w:val="approvedVersion"/>
                <w:id w:val="169227765"/>
                <w:placeholder>
                  <w:docPart w:val="74D676F59D934012B66BEBC5FB2ECBFD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8546C0" w:rsidRPr="003A7339">
                  <w:rPr>
                    <w:rFonts w:ascii="Tahoma" w:hAnsi="Tahoma" w:cs="Tahoma"/>
                    <w:b/>
                    <w:sz w:val="32"/>
                    <w:szCs w:val="20"/>
                  </w:rPr>
                  <w:t>1.0</w:t>
                </w:r>
              </w:sdtContent>
            </w:sdt>
          </w:p>
        </w:tc>
      </w:tr>
      <w:tr w:rsidR="00462496" w:rsidRPr="00323062" w14:paraId="3323A716" w14:textId="77777777" w:rsidTr="00B6729D">
        <w:tc>
          <w:tcPr>
            <w:tcW w:w="10490" w:type="dxa"/>
            <w:shd w:val="clear" w:color="auto" w:fill="B2B2B2"/>
          </w:tcPr>
          <w:p w14:paraId="68983B31" w14:textId="77777777" w:rsidR="00462496" w:rsidRPr="00825094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ab/>
            </w:r>
          </w:p>
        </w:tc>
      </w:tr>
    </w:tbl>
    <w:p w14:paraId="79CDBA20" w14:textId="77777777" w:rsidR="00462496" w:rsidRPr="00825094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b/>
          <w:sz w:val="24"/>
          <w:szCs w:val="24"/>
          <w:lang w:val="es-AR"/>
        </w:rPr>
      </w:pPr>
    </w:p>
    <w:p w14:paraId="4F4880A1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  <w:r w:rsidRPr="00825094">
        <w:rPr>
          <w:rFonts w:ascii="Verdana" w:hAnsi="Verdana"/>
          <w:b/>
          <w:sz w:val="20"/>
          <w:szCs w:val="20"/>
        </w:rPr>
        <w:t>1. REFERÊNCIA</w:t>
      </w:r>
    </w:p>
    <w:p w14:paraId="6DD0F1F9" w14:textId="6267EEE0" w:rsidR="00627813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 xml:space="preserve"> </w:t>
      </w:r>
      <w:r w:rsidR="00627813" w:rsidRPr="00825094">
        <w:rPr>
          <w:rFonts w:ascii="Verdana" w:hAnsi="Verdana"/>
          <w:sz w:val="20"/>
          <w:szCs w:val="20"/>
        </w:rPr>
        <w:t>GTD-06.003 Gestão de Portfólio</w:t>
      </w:r>
    </w:p>
    <w:p w14:paraId="3EEA5DFC" w14:textId="77777777" w:rsidR="008546C0" w:rsidRPr="00825094" w:rsidRDefault="008546C0" w:rsidP="003A7339">
      <w:pPr>
        <w:ind w:firstLine="708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&lt;códigos dos documentos correspondent</w:t>
      </w:r>
      <w:bookmarkStart w:id="0" w:name="_GoBack"/>
      <w:bookmarkEnd w:id="0"/>
      <w:r w:rsidRPr="00825094">
        <w:rPr>
          <w:rFonts w:ascii="Verdana" w:hAnsi="Verdana"/>
          <w:sz w:val="20"/>
          <w:szCs w:val="20"/>
        </w:rPr>
        <w:t>es em outros idiomas&gt;</w:t>
      </w:r>
    </w:p>
    <w:p w14:paraId="1FFCB057" w14:textId="0BE2805F" w:rsidR="008546C0" w:rsidRPr="00825094" w:rsidRDefault="008546C0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  <w:r w:rsidRPr="00825094">
        <w:rPr>
          <w:rFonts w:ascii="Verdana" w:hAnsi="Verdana"/>
          <w:b/>
          <w:sz w:val="20"/>
          <w:szCs w:val="20"/>
        </w:rPr>
        <w:t>2. OBJETIVO</w:t>
      </w:r>
      <w:r w:rsidR="003A7339">
        <w:rPr>
          <w:rFonts w:ascii="Verdana" w:hAnsi="Verdana"/>
          <w:b/>
          <w:sz w:val="20"/>
          <w:szCs w:val="20"/>
        </w:rPr>
        <w:tab/>
      </w:r>
    </w:p>
    <w:p w14:paraId="3C05BE77" w14:textId="3E55E1CA" w:rsidR="008546C0" w:rsidRPr="00825094" w:rsidRDefault="0072599F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Esta instrução define a</w:t>
      </w:r>
      <w:r w:rsidR="008546C0" w:rsidRPr="00825094">
        <w:rPr>
          <w:rFonts w:ascii="Verdana" w:hAnsi="Verdana"/>
          <w:sz w:val="20"/>
          <w:szCs w:val="20"/>
        </w:rPr>
        <w:t xml:space="preserve"> etapa de alinhamento das demandas com a estratégia do gerenciamento de portfólio.</w:t>
      </w:r>
    </w:p>
    <w:p w14:paraId="4368B24C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 xml:space="preserve">Tem como objetivo maximizar a execução da estratégia através das demandas permitindo aos gestores o alinhamento com a estratégia com uma melhor alocação dos </w:t>
      </w:r>
      <w:r w:rsidRPr="00825094">
        <w:rPr>
          <w:rFonts w:ascii="Verdana" w:hAnsi="Verdana"/>
          <w:sz w:val="20"/>
          <w:szCs w:val="20"/>
        </w:rPr>
        <w:lastRenderedPageBreak/>
        <w:t>recursos disponíveis (tempo, conhecimento, capital humano e recursos financeiros). Através da priorização das demandas que suportam a estratégia da TD.</w:t>
      </w:r>
    </w:p>
    <w:p w14:paraId="433B6A26" w14:textId="77777777" w:rsidR="003A7339" w:rsidRDefault="003A7339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</w:p>
    <w:p w14:paraId="107D3D74" w14:textId="601872A9" w:rsidR="008546C0" w:rsidRPr="00825094" w:rsidRDefault="008546C0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  <w:r w:rsidRPr="00825094">
        <w:rPr>
          <w:rFonts w:ascii="Verdana" w:hAnsi="Verdana"/>
          <w:b/>
          <w:sz w:val="20"/>
          <w:szCs w:val="20"/>
        </w:rPr>
        <w:t>3. SEGURANÇA</w:t>
      </w:r>
      <w:r w:rsidR="003A7339">
        <w:rPr>
          <w:rFonts w:ascii="Verdana" w:hAnsi="Verdana"/>
          <w:b/>
          <w:sz w:val="20"/>
          <w:szCs w:val="20"/>
        </w:rPr>
        <w:tab/>
      </w:r>
    </w:p>
    <w:p w14:paraId="2FAB3FBE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N/A</w:t>
      </w:r>
    </w:p>
    <w:p w14:paraId="6DC76973" w14:textId="77777777" w:rsidR="003A7339" w:rsidRDefault="003A7339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</w:p>
    <w:p w14:paraId="74859149" w14:textId="77777777" w:rsidR="008546C0" w:rsidRPr="00825094" w:rsidRDefault="008546C0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  <w:r w:rsidRPr="00825094">
        <w:rPr>
          <w:rFonts w:ascii="Verdana" w:hAnsi="Verdana"/>
          <w:b/>
          <w:sz w:val="20"/>
          <w:szCs w:val="20"/>
        </w:rPr>
        <w:t>4. MATERIAIS NECESSÁRIOS</w:t>
      </w:r>
    </w:p>
    <w:p w14:paraId="432397BA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Carteira de Projetos Aprovada para VP TD</w:t>
      </w:r>
    </w:p>
    <w:p w14:paraId="47809E4D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http://equipes.natura.net/vptd/governanca/Documentos Compartilhados/Gestão da Carteira de TD</w:t>
      </w:r>
    </w:p>
    <w:p w14:paraId="2C45C0BF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Arquivo: CARTEIRA TD - PROJETOS 2014.xlsx</w:t>
      </w:r>
    </w:p>
    <w:p w14:paraId="0B0031E3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</w:p>
    <w:p w14:paraId="2186846B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Base de demandas priorizada</w:t>
      </w:r>
    </w:p>
    <w:p w14:paraId="4092C421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http://equipes.natura.net/vptd/governanca/DocumentosCompartilhados</w:t>
      </w:r>
    </w:p>
    <w:p w14:paraId="597AF5DC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http://times.natura.net/vptd/gsp/DocumentosPublicos/Organização</w:t>
      </w:r>
    </w:p>
    <w:p w14:paraId="1EDDEADF" w14:textId="249DDA09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lastRenderedPageBreak/>
        <w:t>Arquivo: CONSOLIDADO DEMANDAS_ANALISE_OFICIAL_LOCAL.xlsx</w:t>
      </w:r>
    </w:p>
    <w:p w14:paraId="6625D2AA" w14:textId="77777777" w:rsidR="003A7339" w:rsidRDefault="003A7339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</w:p>
    <w:p w14:paraId="42882FC6" w14:textId="77777777" w:rsidR="008546C0" w:rsidRPr="00825094" w:rsidRDefault="008546C0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  <w:r w:rsidRPr="00825094">
        <w:rPr>
          <w:rFonts w:ascii="Verdana" w:hAnsi="Verdana"/>
          <w:b/>
          <w:sz w:val="20"/>
          <w:szCs w:val="20"/>
        </w:rPr>
        <w:t>5. DEFINIÇÕES</w:t>
      </w:r>
    </w:p>
    <w:p w14:paraId="7D9D92B2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Portfolio – são coleções de programas e projetos que apoiam objetivos ou estratégias de negócios.</w:t>
      </w:r>
    </w:p>
    <w:p w14:paraId="2111B9B7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Gerenciamento do Portfolio – o processo tem como objetivo centralizar o gerenciamento de um ou mais portfólios, incluindo identificação, priorização, autorização, gerenciamento e controle dos projetos e programas para atingir objetivos estratégicos.</w:t>
      </w:r>
    </w:p>
    <w:p w14:paraId="400E6F7B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Agregação de Valor (entrega de valor) -  é a execução da proposta de valor de TD através do ciclo de entrega, garantindo que a TD entrega as promessas de benefícios previstos na estratégia da organização, concentrando-se em otimizar custos e provendo o valor intrínseco de TD.</w:t>
      </w:r>
    </w:p>
    <w:p w14:paraId="5EF78F88" w14:textId="3CDFABFF" w:rsidR="008546C0" w:rsidRPr="00825094" w:rsidRDefault="008546C0" w:rsidP="003A7339">
      <w:pPr>
        <w:tabs>
          <w:tab w:val="left" w:pos="5505"/>
        </w:tabs>
        <w:spacing w:after="0"/>
        <w:jc w:val="both"/>
        <w:rPr>
          <w:rFonts w:ascii="Verdana" w:hAnsi="Verdana"/>
          <w:sz w:val="20"/>
          <w:szCs w:val="20"/>
        </w:rPr>
      </w:pPr>
    </w:p>
    <w:p w14:paraId="5A4A342A" w14:textId="77777777" w:rsidR="008546C0" w:rsidRPr="00825094" w:rsidRDefault="008546C0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  <w:r w:rsidRPr="00825094">
        <w:rPr>
          <w:rFonts w:ascii="Verdana" w:hAnsi="Verdana"/>
          <w:b/>
          <w:sz w:val="20"/>
          <w:szCs w:val="20"/>
        </w:rPr>
        <w:t>6. DESCRIÇÃO</w:t>
      </w:r>
    </w:p>
    <w:p w14:paraId="41F30CB4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 xml:space="preserve">O Portfolio de TD é composto por uma carteira de TD destinados a programas, projetos, as manutenções evolutivas de sistemas e os projetos de sustentação para a correção de problemas. </w:t>
      </w:r>
    </w:p>
    <w:p w14:paraId="243B1ADA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</w:p>
    <w:p w14:paraId="0A81DF49" w14:textId="77777777" w:rsidR="008546C0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Este processo de alinhamento contempla a identificação, categorização, avaliação e seleção dos investimentos de projetos e novas demandas para a gestão.</w:t>
      </w:r>
    </w:p>
    <w:p w14:paraId="194386CC" w14:textId="77777777" w:rsidR="003A7339" w:rsidRPr="00825094" w:rsidRDefault="003A7339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</w:p>
    <w:tbl>
      <w:tblPr>
        <w:tblW w:w="10980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2126"/>
        <w:gridCol w:w="4678"/>
        <w:gridCol w:w="1199"/>
      </w:tblGrid>
      <w:tr w:rsidR="008546C0" w:rsidRPr="00825094" w14:paraId="409E5C46" w14:textId="77777777" w:rsidTr="00825094">
        <w:trPr>
          <w:trHeight w:val="715"/>
        </w:trPr>
        <w:tc>
          <w:tcPr>
            <w:tcW w:w="993" w:type="dxa"/>
            <w:shd w:val="clear" w:color="auto" w:fill="D9D9D9"/>
            <w:vAlign w:val="center"/>
          </w:tcPr>
          <w:p w14:paraId="0748EC27" w14:textId="77777777" w:rsidR="008546C0" w:rsidRPr="00825094" w:rsidRDefault="008546C0" w:rsidP="0082509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N° do Passo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3984ADE" w14:textId="77777777" w:rsidR="008546C0" w:rsidRPr="00825094" w:rsidRDefault="008546C0" w:rsidP="0082509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Responsável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47CF10D" w14:textId="77777777" w:rsidR="008546C0" w:rsidRPr="00825094" w:rsidRDefault="008546C0" w:rsidP="0082509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O Que Fazer</w:t>
            </w:r>
          </w:p>
        </w:tc>
        <w:tc>
          <w:tcPr>
            <w:tcW w:w="4678" w:type="dxa"/>
            <w:shd w:val="clear" w:color="auto" w:fill="D9D9D9"/>
            <w:vAlign w:val="center"/>
          </w:tcPr>
          <w:p w14:paraId="583867B9" w14:textId="77777777" w:rsidR="008546C0" w:rsidRPr="00825094" w:rsidRDefault="008546C0" w:rsidP="0082509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Como Fazer</w:t>
            </w:r>
          </w:p>
        </w:tc>
        <w:tc>
          <w:tcPr>
            <w:tcW w:w="1199" w:type="dxa"/>
            <w:shd w:val="clear" w:color="auto" w:fill="D9D9D9"/>
          </w:tcPr>
          <w:p w14:paraId="06F0028C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Ação em Caso de Desvio</w:t>
            </w:r>
          </w:p>
        </w:tc>
      </w:tr>
      <w:tr w:rsidR="008546C0" w:rsidRPr="00825094" w14:paraId="454585D7" w14:textId="77777777" w:rsidTr="00825094">
        <w:trPr>
          <w:trHeight w:val="152"/>
        </w:trPr>
        <w:tc>
          <w:tcPr>
            <w:tcW w:w="993" w:type="dxa"/>
            <w:shd w:val="clear" w:color="auto" w:fill="auto"/>
          </w:tcPr>
          <w:p w14:paraId="1646B1BD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14:paraId="311D5E00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Governança de TD</w:t>
            </w:r>
          </w:p>
        </w:tc>
        <w:tc>
          <w:tcPr>
            <w:tcW w:w="2126" w:type="dxa"/>
            <w:shd w:val="clear" w:color="auto" w:fill="auto"/>
          </w:tcPr>
          <w:p w14:paraId="383AA480" w14:textId="7ACBFF93" w:rsidR="008546C0" w:rsidRPr="00825094" w:rsidRDefault="00825094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Identificar</w:t>
            </w:r>
            <w:r w:rsidR="008546C0" w:rsidRPr="00825094">
              <w:rPr>
                <w:rFonts w:ascii="Verdana" w:hAnsi="Verdana"/>
                <w:sz w:val="20"/>
                <w:szCs w:val="20"/>
              </w:rPr>
              <w:t xml:space="preserve"> demandas</w:t>
            </w:r>
          </w:p>
        </w:tc>
        <w:tc>
          <w:tcPr>
            <w:tcW w:w="4678" w:type="dxa"/>
            <w:shd w:val="clear" w:color="auto" w:fill="auto"/>
          </w:tcPr>
          <w:p w14:paraId="3CC5A0AF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 xml:space="preserve">Validar com os líderes de TD as novas  demandas registradas na base, com informações mínimas de objetivos, prazo, riscos, custo e benefícios que fundamentem sua execução. A saída desta etapa será uma lista de demandas. </w:t>
            </w:r>
          </w:p>
        </w:tc>
        <w:tc>
          <w:tcPr>
            <w:tcW w:w="1199" w:type="dxa"/>
            <w:shd w:val="clear" w:color="auto" w:fill="auto"/>
          </w:tcPr>
          <w:p w14:paraId="04B23FC8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8546C0" w:rsidRPr="00825094" w14:paraId="28F1E2FE" w14:textId="77777777" w:rsidTr="00825094">
        <w:trPr>
          <w:trHeight w:val="152"/>
        </w:trPr>
        <w:tc>
          <w:tcPr>
            <w:tcW w:w="993" w:type="dxa"/>
            <w:shd w:val="clear" w:color="auto" w:fill="auto"/>
          </w:tcPr>
          <w:p w14:paraId="172C6D10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1E60BE21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Governança de TD</w:t>
            </w:r>
          </w:p>
        </w:tc>
        <w:tc>
          <w:tcPr>
            <w:tcW w:w="2126" w:type="dxa"/>
            <w:shd w:val="clear" w:color="auto" w:fill="auto"/>
          </w:tcPr>
          <w:p w14:paraId="1A0C85B4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Validar a classificação</w:t>
            </w:r>
          </w:p>
        </w:tc>
        <w:tc>
          <w:tcPr>
            <w:tcW w:w="4678" w:type="dxa"/>
            <w:shd w:val="clear" w:color="auto" w:fill="auto"/>
          </w:tcPr>
          <w:p w14:paraId="6D720715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 xml:space="preserve">Identificar quais demandas serão submetidas a carteira de TD de acordo com o tipo de investimento e benefício.  </w:t>
            </w:r>
          </w:p>
        </w:tc>
        <w:tc>
          <w:tcPr>
            <w:tcW w:w="1199" w:type="dxa"/>
            <w:shd w:val="clear" w:color="auto" w:fill="auto"/>
          </w:tcPr>
          <w:p w14:paraId="4A869AEA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8546C0" w:rsidRPr="00825094" w14:paraId="34D2819E" w14:textId="77777777" w:rsidTr="00825094">
        <w:trPr>
          <w:trHeight w:val="152"/>
        </w:trPr>
        <w:tc>
          <w:tcPr>
            <w:tcW w:w="993" w:type="dxa"/>
            <w:shd w:val="clear" w:color="auto" w:fill="auto"/>
          </w:tcPr>
          <w:p w14:paraId="629DF7E6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984" w:type="dxa"/>
          </w:tcPr>
          <w:p w14:paraId="613C1349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Comite de Carteira de TD</w:t>
            </w:r>
          </w:p>
        </w:tc>
        <w:tc>
          <w:tcPr>
            <w:tcW w:w="2126" w:type="dxa"/>
            <w:shd w:val="clear" w:color="auto" w:fill="auto"/>
          </w:tcPr>
          <w:p w14:paraId="5CC9E71D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Avaliar e priorizar demandas na carteira</w:t>
            </w:r>
          </w:p>
        </w:tc>
        <w:tc>
          <w:tcPr>
            <w:tcW w:w="4678" w:type="dxa"/>
            <w:shd w:val="clear" w:color="auto" w:fill="auto"/>
          </w:tcPr>
          <w:p w14:paraId="48B4343A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Ranquear as demandas da maior prioridade para menor, considerando cada estratégia ou categoria de projetos (Cluster)</w:t>
            </w:r>
          </w:p>
          <w:p w14:paraId="4444761A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 xml:space="preserve">Cada demanda tem uma pontuação total de prioridade e de recursos para execução conforme sua classificação. </w:t>
            </w:r>
          </w:p>
          <w:p w14:paraId="1173A5E7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lastRenderedPageBreak/>
              <w:t>Priorizar a demanda na carteira de projetos de investimentos da VP com base no benefício e esforço</w:t>
            </w:r>
          </w:p>
        </w:tc>
        <w:tc>
          <w:tcPr>
            <w:tcW w:w="1199" w:type="dxa"/>
            <w:shd w:val="clear" w:color="auto" w:fill="auto"/>
          </w:tcPr>
          <w:p w14:paraId="1CB05C52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8546C0" w:rsidRPr="00825094" w14:paraId="6E9833DC" w14:textId="77777777" w:rsidTr="00825094">
        <w:trPr>
          <w:trHeight w:val="152"/>
        </w:trPr>
        <w:tc>
          <w:tcPr>
            <w:tcW w:w="993" w:type="dxa"/>
            <w:shd w:val="clear" w:color="auto" w:fill="auto"/>
          </w:tcPr>
          <w:p w14:paraId="0AC35D59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lastRenderedPageBreak/>
              <w:t>5</w:t>
            </w:r>
          </w:p>
        </w:tc>
        <w:tc>
          <w:tcPr>
            <w:tcW w:w="1984" w:type="dxa"/>
          </w:tcPr>
          <w:p w14:paraId="03E0D5BC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Comite de Carteira de TD</w:t>
            </w:r>
          </w:p>
        </w:tc>
        <w:tc>
          <w:tcPr>
            <w:tcW w:w="2126" w:type="dxa"/>
            <w:shd w:val="clear" w:color="auto" w:fill="auto"/>
          </w:tcPr>
          <w:p w14:paraId="7D280622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Balancear portfolio</w:t>
            </w:r>
          </w:p>
        </w:tc>
        <w:tc>
          <w:tcPr>
            <w:tcW w:w="4678" w:type="dxa"/>
            <w:shd w:val="clear" w:color="auto" w:fill="auto"/>
          </w:tcPr>
          <w:p w14:paraId="0380498E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Selecionar de forma qualitativa o melhor mix de demandas com a maior probabilidade de sucesso e que dê suporte às estratégias da organização.</w:t>
            </w:r>
          </w:p>
        </w:tc>
        <w:tc>
          <w:tcPr>
            <w:tcW w:w="1199" w:type="dxa"/>
            <w:shd w:val="clear" w:color="auto" w:fill="auto"/>
          </w:tcPr>
          <w:p w14:paraId="6B928228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8546C0" w:rsidRPr="00825094" w14:paraId="4A303617" w14:textId="77777777" w:rsidTr="00825094">
        <w:trPr>
          <w:trHeight w:val="152"/>
        </w:trPr>
        <w:tc>
          <w:tcPr>
            <w:tcW w:w="993" w:type="dxa"/>
            <w:shd w:val="clear" w:color="auto" w:fill="auto"/>
          </w:tcPr>
          <w:p w14:paraId="600A7E86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1984" w:type="dxa"/>
          </w:tcPr>
          <w:p w14:paraId="0DA4C169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 xml:space="preserve">Governança de TD </w:t>
            </w:r>
          </w:p>
        </w:tc>
        <w:tc>
          <w:tcPr>
            <w:tcW w:w="2126" w:type="dxa"/>
            <w:shd w:val="clear" w:color="auto" w:fill="auto"/>
          </w:tcPr>
          <w:p w14:paraId="04F69F7F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Aprovar para Planejamento</w:t>
            </w:r>
          </w:p>
          <w:p w14:paraId="04518D14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678" w:type="dxa"/>
            <w:shd w:val="clear" w:color="auto" w:fill="auto"/>
          </w:tcPr>
          <w:p w14:paraId="479DE5BF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Comunicar formalmente a aprovação para Carteira Firme de TD e a evolução das demandas para planejamento.</w:t>
            </w:r>
          </w:p>
          <w:p w14:paraId="0F83B40B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199" w:type="dxa"/>
            <w:shd w:val="clear" w:color="auto" w:fill="auto"/>
          </w:tcPr>
          <w:p w14:paraId="4A9ED3CD" w14:textId="77777777" w:rsidR="008546C0" w:rsidRPr="00825094" w:rsidRDefault="008546C0" w:rsidP="00825094">
            <w:pPr>
              <w:rPr>
                <w:rFonts w:ascii="Verdana" w:hAnsi="Verdana"/>
                <w:sz w:val="20"/>
                <w:szCs w:val="20"/>
              </w:rPr>
            </w:pPr>
            <w:r w:rsidRPr="00825094"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</w:tbl>
    <w:p w14:paraId="3697E94C" w14:textId="77777777" w:rsidR="008546C0" w:rsidRPr="00825094" w:rsidRDefault="008546C0" w:rsidP="00825094">
      <w:pPr>
        <w:rPr>
          <w:rFonts w:ascii="Verdana" w:hAnsi="Verdana"/>
          <w:sz w:val="20"/>
          <w:szCs w:val="20"/>
        </w:rPr>
      </w:pPr>
    </w:p>
    <w:p w14:paraId="7CDDD362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O Lider da demanda deve inscrever as demandas para o fórum de Carteira por e-mail que deve ser comunicado para a Governança de TD No e-mail deve ser informado:</w:t>
      </w:r>
    </w:p>
    <w:p w14:paraId="65036171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- Nome da demanda priorizada em TD e o Responsável de TD</w:t>
      </w:r>
    </w:p>
    <w:p w14:paraId="4DBE1C38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 xml:space="preserve">- Benefícios e Estimativa alto nível de recursos financeiros </w:t>
      </w:r>
    </w:p>
    <w:p w14:paraId="114D66F7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</w:p>
    <w:p w14:paraId="6173C44E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 xml:space="preserve">Para confirmar a pauta dos assuntos agendados para o Comitê deve-se acessar o Calendário o site da Governança disponível em: </w:t>
      </w:r>
    </w:p>
    <w:p w14:paraId="313ED57B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http://equipes.natura.net/vptd/governanca (via rede NATURA)</w:t>
      </w:r>
    </w:p>
    <w:p w14:paraId="52908DCC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</w:p>
    <w:p w14:paraId="0E9CBB35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O líder executivo de TD e os responsáveis pelas áreas de Governança, Aplicações, Infraestrutura,  Arquitetura Corporativa se reúnem mensalmente coordenados pela Governança para o fórum de Comite de Carteira com objetivo de alinhar a estratégia da empresa com a lista de demandas priorizada no Portfolio, balancear o portfolio com as novas demandas ou postergar demandas.</w:t>
      </w:r>
    </w:p>
    <w:p w14:paraId="2DC6898A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</w:p>
    <w:p w14:paraId="34975032" w14:textId="46BB0605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A Governança de TD atualiza a Carteira após o alinhamento e comunica a base aos envolvidos neste fórum. A Carteira de TD atualizada após o Comite é comunicada mensalmente para o escritório cor</w:t>
      </w:r>
      <w:r w:rsidR="003A7339">
        <w:rPr>
          <w:rFonts w:ascii="Verdana" w:hAnsi="Verdana"/>
          <w:sz w:val="20"/>
          <w:szCs w:val="20"/>
        </w:rPr>
        <w:t>porativo de projetos da natura.</w:t>
      </w:r>
    </w:p>
    <w:p w14:paraId="2BEC5892" w14:textId="77777777" w:rsidR="008546C0" w:rsidRPr="00825094" w:rsidRDefault="008546C0" w:rsidP="00825094">
      <w:pPr>
        <w:rPr>
          <w:rFonts w:ascii="Verdana" w:hAnsi="Verdana"/>
          <w:sz w:val="20"/>
          <w:szCs w:val="20"/>
        </w:rPr>
      </w:pPr>
    </w:p>
    <w:p w14:paraId="250E9AAE" w14:textId="77777777" w:rsidR="008546C0" w:rsidRPr="00127EDA" w:rsidRDefault="008546C0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  <w:r w:rsidRPr="00127EDA">
        <w:rPr>
          <w:rFonts w:ascii="Verdana" w:hAnsi="Verdana"/>
          <w:b/>
          <w:sz w:val="20"/>
          <w:szCs w:val="20"/>
        </w:rPr>
        <w:t>7. RESULTADO ESPERADO</w:t>
      </w:r>
    </w:p>
    <w:p w14:paraId="3C50BD2F" w14:textId="5268AAD4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- Demanda priorizada em Carteira de TD</w:t>
      </w:r>
    </w:p>
    <w:p w14:paraId="007681DB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- Carteira de TD firme e atualizada</w:t>
      </w:r>
    </w:p>
    <w:p w14:paraId="5D605080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- Lista de Backlog de demandas não aprovadas em carteira</w:t>
      </w:r>
    </w:p>
    <w:p w14:paraId="52FD2334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</w:p>
    <w:p w14:paraId="543C6BFD" w14:textId="77777777" w:rsidR="008546C0" w:rsidRPr="00127EDA" w:rsidRDefault="008546C0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  <w:r w:rsidRPr="00127EDA">
        <w:rPr>
          <w:rFonts w:ascii="Verdana" w:hAnsi="Verdana"/>
          <w:b/>
          <w:sz w:val="20"/>
          <w:szCs w:val="20"/>
        </w:rPr>
        <w:t>8. DOCUMENTOS CITADOS</w:t>
      </w:r>
    </w:p>
    <w:p w14:paraId="2D07AA8B" w14:textId="208B13B6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N/A</w:t>
      </w:r>
    </w:p>
    <w:p w14:paraId="70BCD706" w14:textId="77777777" w:rsidR="003A7339" w:rsidRDefault="003A7339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</w:p>
    <w:p w14:paraId="4DD61A41" w14:textId="77777777" w:rsidR="008546C0" w:rsidRPr="00127EDA" w:rsidRDefault="008546C0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  <w:r w:rsidRPr="00127EDA">
        <w:rPr>
          <w:rFonts w:ascii="Verdana" w:hAnsi="Verdana"/>
          <w:b/>
          <w:sz w:val="20"/>
          <w:szCs w:val="20"/>
        </w:rPr>
        <w:t>9. ANEXOS</w:t>
      </w:r>
    </w:p>
    <w:p w14:paraId="29B9FE71" w14:textId="77777777" w:rsidR="008546C0" w:rsidRPr="00825094" w:rsidRDefault="008546C0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>Template – Controle base da Carteira de TD</w:t>
      </w:r>
    </w:p>
    <w:p w14:paraId="70FDCF06" w14:textId="5F73FA3B" w:rsidR="008546C0" w:rsidRPr="00825094" w:rsidRDefault="00F540F4" w:rsidP="003A7339">
      <w:pPr>
        <w:tabs>
          <w:tab w:val="left" w:pos="5505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object w:dxaOrig="1551" w:dyaOrig="1004" w14:anchorId="5A60E7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1" o:title=""/>
          </v:shape>
          <o:OLEObject Type="Embed" ProgID="Excel.Sheet.12" ShapeID="_x0000_i1025" DrawAspect="Icon" ObjectID="_1481980426" r:id="rId12"/>
        </w:object>
      </w:r>
    </w:p>
    <w:p w14:paraId="39135F3B" w14:textId="77777777" w:rsidR="003A7339" w:rsidRDefault="003A7339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</w:p>
    <w:p w14:paraId="53FBFD0F" w14:textId="56CACED2" w:rsidR="008546C0" w:rsidRPr="00127EDA" w:rsidRDefault="008546C0" w:rsidP="003A7339">
      <w:pPr>
        <w:tabs>
          <w:tab w:val="left" w:pos="2610"/>
        </w:tabs>
        <w:spacing w:after="0"/>
        <w:ind w:left="709"/>
        <w:jc w:val="both"/>
        <w:rPr>
          <w:rFonts w:ascii="Verdana" w:hAnsi="Verdana"/>
          <w:b/>
          <w:sz w:val="20"/>
          <w:szCs w:val="20"/>
        </w:rPr>
      </w:pPr>
      <w:r w:rsidRPr="00127EDA">
        <w:rPr>
          <w:rFonts w:ascii="Verdana" w:hAnsi="Verdana"/>
          <w:b/>
          <w:sz w:val="20"/>
          <w:szCs w:val="20"/>
        </w:rPr>
        <w:t>10. REGISTROS</w:t>
      </w:r>
    </w:p>
    <w:p w14:paraId="6BAA5A04" w14:textId="77777777" w:rsidR="008546C0" w:rsidRPr="00825094" w:rsidRDefault="008546C0" w:rsidP="00825094">
      <w:pPr>
        <w:rPr>
          <w:rFonts w:ascii="Verdana" w:hAnsi="Verdana"/>
          <w:sz w:val="20"/>
          <w:szCs w:val="20"/>
        </w:rPr>
      </w:pPr>
    </w:p>
    <w:tbl>
      <w:tblPr>
        <w:tblW w:w="1131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1839"/>
        <w:gridCol w:w="850"/>
        <w:gridCol w:w="1701"/>
        <w:gridCol w:w="1521"/>
        <w:gridCol w:w="1224"/>
        <w:gridCol w:w="1308"/>
        <w:gridCol w:w="1165"/>
      </w:tblGrid>
      <w:tr w:rsidR="008546C0" w:rsidRPr="003A7339" w14:paraId="558380B2" w14:textId="77777777" w:rsidTr="00127EDA">
        <w:trPr>
          <w:trHeight w:val="328"/>
          <w:jc w:val="center"/>
        </w:trPr>
        <w:tc>
          <w:tcPr>
            <w:tcW w:w="170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1426B" w14:textId="77777777" w:rsid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3A7339">
              <w:rPr>
                <w:rFonts w:ascii="Verdana" w:hAnsi="Verdana"/>
                <w:b/>
                <w:sz w:val="14"/>
                <w:szCs w:val="20"/>
              </w:rPr>
              <w:t xml:space="preserve">Nome do </w:t>
            </w:r>
          </w:p>
          <w:p w14:paraId="014C47C3" w14:textId="2A9DEFE5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3A7339">
              <w:rPr>
                <w:rFonts w:ascii="Verdana" w:hAnsi="Verdana"/>
                <w:b/>
                <w:sz w:val="14"/>
                <w:szCs w:val="20"/>
              </w:rPr>
              <w:t>registro</w:t>
            </w:r>
          </w:p>
        </w:tc>
        <w:tc>
          <w:tcPr>
            <w:tcW w:w="183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9C480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3A7339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02A45957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3A7339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0420B0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3A7339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02EF10" w14:textId="77777777" w:rsid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3A7339">
              <w:rPr>
                <w:rFonts w:ascii="Verdana" w:hAnsi="Verdana"/>
                <w:b/>
                <w:sz w:val="14"/>
                <w:szCs w:val="20"/>
              </w:rPr>
              <w:t xml:space="preserve">Local e </w:t>
            </w:r>
          </w:p>
          <w:p w14:paraId="17670816" w14:textId="119A17C0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3A7339">
              <w:rPr>
                <w:rFonts w:ascii="Verdana" w:hAnsi="Verdana"/>
                <w:b/>
                <w:sz w:val="14"/>
                <w:szCs w:val="20"/>
              </w:rPr>
              <w:t>Forma de Armazenamento</w:t>
            </w:r>
          </w:p>
        </w:tc>
        <w:tc>
          <w:tcPr>
            <w:tcW w:w="152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AE000B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3A7339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48DD9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3A7339">
              <w:rPr>
                <w:rFonts w:ascii="Verdana" w:hAnsi="Verdana"/>
                <w:b/>
                <w:sz w:val="14"/>
                <w:szCs w:val="20"/>
              </w:rPr>
              <w:t>Tempo de Retenção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28E3B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3A7339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74373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3A7339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8546C0" w:rsidRPr="003A7339" w14:paraId="130481CF" w14:textId="77777777" w:rsidTr="00127EDA">
        <w:trPr>
          <w:trHeight w:val="998"/>
          <w:jc w:val="center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D186A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Ata da reunião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E55A1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GTD.06.003 Gestão de Portfolio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7C108" w14:textId="01C6D828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50494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Natura Lapa (E-Business Park)</w:t>
            </w:r>
          </w:p>
          <w:p w14:paraId="483D9634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Eletrônico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82D37" w14:textId="094C9510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http://equipes.natura.net/vptd/governanca/DocumentosCompartilhados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B9F81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Permanente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2C98A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Backup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A9D61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Manter</w:t>
            </w:r>
          </w:p>
        </w:tc>
      </w:tr>
      <w:tr w:rsidR="008546C0" w:rsidRPr="003A7339" w14:paraId="323EEF21" w14:textId="77777777" w:rsidTr="00127EDA">
        <w:trPr>
          <w:trHeight w:val="998"/>
          <w:jc w:val="center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A76F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Carteira de TD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820DE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GTD.06.003 Gestão de Portfolio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1D2CA" w14:textId="445F1D58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0902F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Natura Lapa (E-Business Park)</w:t>
            </w:r>
          </w:p>
          <w:p w14:paraId="45483E21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Eletrônico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56C5" w14:textId="1DC0C27E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http://equipes.natura.net/vptd/governanca/DocumentosCompartilhados/Gestão da Carteira de TD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1BB28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Permanente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59D1C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Backup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9221F" w14:textId="77777777" w:rsidR="008546C0" w:rsidRPr="003A7339" w:rsidRDefault="008546C0" w:rsidP="003A7339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3A7339">
              <w:rPr>
                <w:rFonts w:ascii="Verdana" w:hAnsi="Verdana"/>
                <w:sz w:val="14"/>
                <w:szCs w:val="20"/>
              </w:rPr>
              <w:t>Manter</w:t>
            </w:r>
          </w:p>
        </w:tc>
      </w:tr>
    </w:tbl>
    <w:p w14:paraId="3368A62C" w14:textId="77777777" w:rsidR="008546C0" w:rsidRPr="003A7339" w:rsidRDefault="008546C0" w:rsidP="00825094">
      <w:pPr>
        <w:rPr>
          <w:rFonts w:ascii="Verdana" w:hAnsi="Verdana"/>
          <w:sz w:val="14"/>
          <w:szCs w:val="14"/>
        </w:rPr>
      </w:pPr>
    </w:p>
    <w:p w14:paraId="50BBB003" w14:textId="77777777" w:rsidR="008546C0" w:rsidRPr="00825094" w:rsidRDefault="008546C0" w:rsidP="00825094">
      <w:pPr>
        <w:rPr>
          <w:rFonts w:ascii="Verdana" w:hAnsi="Verdana"/>
          <w:sz w:val="20"/>
          <w:szCs w:val="20"/>
        </w:rPr>
      </w:pPr>
    </w:p>
    <w:p w14:paraId="4B5C4E9D" w14:textId="77777777" w:rsidR="008546C0" w:rsidRPr="00825094" w:rsidRDefault="008546C0" w:rsidP="00825094">
      <w:pPr>
        <w:rPr>
          <w:rFonts w:ascii="Verdana" w:hAnsi="Verdana"/>
          <w:sz w:val="20"/>
          <w:szCs w:val="20"/>
        </w:rPr>
      </w:pPr>
    </w:p>
    <w:p w14:paraId="2F40A99D" w14:textId="77777777" w:rsidR="008546C0" w:rsidRPr="00825094" w:rsidRDefault="008546C0" w:rsidP="00825094">
      <w:pPr>
        <w:rPr>
          <w:rFonts w:ascii="Verdana" w:hAnsi="Verdana"/>
          <w:sz w:val="20"/>
          <w:szCs w:val="20"/>
        </w:rPr>
      </w:pPr>
    </w:p>
    <w:p w14:paraId="5EB7B7F0" w14:textId="77777777" w:rsidR="008546C0" w:rsidRPr="00825094" w:rsidRDefault="008546C0" w:rsidP="00825094">
      <w:pPr>
        <w:rPr>
          <w:rFonts w:ascii="Verdana" w:hAnsi="Verdana"/>
          <w:sz w:val="20"/>
          <w:szCs w:val="20"/>
        </w:rPr>
      </w:pPr>
    </w:p>
    <w:p w14:paraId="49184C1A" w14:textId="77777777" w:rsidR="008546C0" w:rsidRPr="00825094" w:rsidRDefault="008546C0" w:rsidP="00825094">
      <w:pPr>
        <w:rPr>
          <w:rFonts w:ascii="Verdana" w:hAnsi="Verdana"/>
          <w:sz w:val="20"/>
          <w:szCs w:val="20"/>
        </w:rPr>
      </w:pPr>
      <w:r w:rsidRPr="00825094">
        <w:rPr>
          <w:rFonts w:ascii="Verdana" w:hAnsi="Verdana"/>
          <w:sz w:val="20"/>
          <w:szCs w:val="20"/>
        </w:rPr>
        <w:tab/>
      </w:r>
    </w:p>
    <w:p w14:paraId="442C5A16" w14:textId="77777777" w:rsidR="008546C0" w:rsidRPr="00825094" w:rsidRDefault="008546C0" w:rsidP="00825094">
      <w:pPr>
        <w:rPr>
          <w:rFonts w:ascii="Verdana" w:hAnsi="Verdana"/>
          <w:sz w:val="20"/>
          <w:szCs w:val="20"/>
        </w:rPr>
      </w:pPr>
    </w:p>
    <w:p w14:paraId="7488D342" w14:textId="77777777" w:rsidR="008546C0" w:rsidRPr="00825094" w:rsidRDefault="008546C0" w:rsidP="00825094">
      <w:pPr>
        <w:rPr>
          <w:rFonts w:ascii="Verdana" w:hAnsi="Verdana"/>
          <w:sz w:val="20"/>
          <w:szCs w:val="20"/>
        </w:rPr>
      </w:pPr>
    </w:p>
    <w:p w14:paraId="646A543C" w14:textId="77777777" w:rsidR="005A0B5E" w:rsidRPr="00825094" w:rsidRDefault="005A0B5E" w:rsidP="00825094">
      <w:pPr>
        <w:rPr>
          <w:rFonts w:ascii="Verdana" w:hAnsi="Verdana"/>
          <w:sz w:val="20"/>
          <w:szCs w:val="20"/>
        </w:rPr>
      </w:pPr>
    </w:p>
    <w:sectPr w:rsidR="005A0B5E" w:rsidRPr="00825094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Device Font 10cpi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2593B"/>
    <w:multiLevelType w:val="hybridMultilevel"/>
    <w:tmpl w:val="FFF64AD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03A7B00"/>
    <w:multiLevelType w:val="hybridMultilevel"/>
    <w:tmpl w:val="F1BC5DE4"/>
    <w:lvl w:ilvl="0" w:tplc="72AE1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4027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7C44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DEFF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728A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86A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726A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861A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203F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224862"/>
    <w:multiLevelType w:val="hybridMultilevel"/>
    <w:tmpl w:val="61A2E4E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B707628"/>
    <w:multiLevelType w:val="hybridMultilevel"/>
    <w:tmpl w:val="D77651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550E4BE1"/>
    <w:multiLevelType w:val="hybridMultilevel"/>
    <w:tmpl w:val="7832AB1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69AF1ED3"/>
    <w:multiLevelType w:val="hybridMultilevel"/>
    <w:tmpl w:val="5D7CC3E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B5E"/>
    <w:rsid w:val="00021815"/>
    <w:rsid w:val="00027AE9"/>
    <w:rsid w:val="0004619A"/>
    <w:rsid w:val="001003A3"/>
    <w:rsid w:val="00127EDA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A7339"/>
    <w:rsid w:val="003D248F"/>
    <w:rsid w:val="00440AD7"/>
    <w:rsid w:val="00462496"/>
    <w:rsid w:val="0050061A"/>
    <w:rsid w:val="00531AE3"/>
    <w:rsid w:val="00584E6B"/>
    <w:rsid w:val="00594804"/>
    <w:rsid w:val="005A0B5E"/>
    <w:rsid w:val="005A7098"/>
    <w:rsid w:val="006108C4"/>
    <w:rsid w:val="00627813"/>
    <w:rsid w:val="0072262B"/>
    <w:rsid w:val="0072599F"/>
    <w:rsid w:val="007951F7"/>
    <w:rsid w:val="0079715E"/>
    <w:rsid w:val="00821BDC"/>
    <w:rsid w:val="00825094"/>
    <w:rsid w:val="008546C0"/>
    <w:rsid w:val="00891023"/>
    <w:rsid w:val="008A7D0A"/>
    <w:rsid w:val="00951778"/>
    <w:rsid w:val="009C290E"/>
    <w:rsid w:val="009E798C"/>
    <w:rsid w:val="00AB1A9E"/>
    <w:rsid w:val="00B6729D"/>
    <w:rsid w:val="00B76CD8"/>
    <w:rsid w:val="00BE1D44"/>
    <w:rsid w:val="00C0527C"/>
    <w:rsid w:val="00C77D8A"/>
    <w:rsid w:val="00CC5C81"/>
    <w:rsid w:val="00CE79A2"/>
    <w:rsid w:val="00D84142"/>
    <w:rsid w:val="00DE3615"/>
    <w:rsid w:val="00E411DC"/>
    <w:rsid w:val="00E71052"/>
    <w:rsid w:val="00F21EFF"/>
    <w:rsid w:val="00F5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4553CB5"/>
  <w15:docId w15:val="{8558A265-115A-4938-8D06-0B7A9CDE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A0B5E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546C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546C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546C0"/>
    <w:rPr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A73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package" Target="embeddings/Planilha_do_Microsoft_Excel1.xls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emf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Instru&#231;&#227;o%20de%20Trabalho/Port_Modelo_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B75E641A6D84F08A56E5F92B88E22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9C6353-A804-4099-82D9-D6AE8491432A}"/>
      </w:docPartPr>
      <w:docPartBody>
        <w:p w:rsidR="00C24BA8" w:rsidRDefault="00C24BA8">
          <w:pPr>
            <w:pStyle w:val="9B75E641A6D84F08A56E5F92B88E220A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B23AA5749E774D2D81BC4AAD10CC3B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FCCCCE-DC5E-474F-AD9E-C1EEAF9ED10A}"/>
      </w:docPartPr>
      <w:docPartBody>
        <w:p w:rsidR="00C24BA8" w:rsidRDefault="00C24BA8">
          <w:pPr>
            <w:pStyle w:val="B23AA5749E774D2D81BC4AAD10CC3BB3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EEE9C11463FC485F942FA419430609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AA8A37-6014-49AB-8C4D-0C8C8D951E4F}"/>
      </w:docPartPr>
      <w:docPartBody>
        <w:p w:rsidR="00C24BA8" w:rsidRDefault="00C24BA8">
          <w:pPr>
            <w:pStyle w:val="EEE9C11463FC485F942FA419430609AC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74D676F59D934012B66BEBC5FB2ECB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D8C51A-FB99-4F9E-A29F-DB634893B3EF}"/>
      </w:docPartPr>
      <w:docPartBody>
        <w:p w:rsidR="00C24BA8" w:rsidRDefault="00C24BA8">
          <w:pPr>
            <w:pStyle w:val="74D676F59D934012B66BEBC5FB2ECBFD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Device Font 10cpi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BA8"/>
    <w:rsid w:val="003F180F"/>
    <w:rsid w:val="00C2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321102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B75E641A6D84F08A56E5F92B88E220A">
    <w:name w:val="9B75E641A6D84F08A56E5F92B88E220A"/>
  </w:style>
  <w:style w:type="paragraph" w:customStyle="1" w:styleId="B23AA5749E774D2D81BC4AAD10CC3BB3">
    <w:name w:val="B23AA5749E774D2D81BC4AAD10CC3BB3"/>
  </w:style>
  <w:style w:type="paragraph" w:customStyle="1" w:styleId="EEE9C11463FC485F942FA419430609AC">
    <w:name w:val="EEE9C11463FC485F942FA419430609AC"/>
  </w:style>
  <w:style w:type="paragraph" w:customStyle="1" w:styleId="74D676F59D934012B66BEBC5FB2ECBFD">
    <w:name w:val="74D676F59D934012B66BEBC5FB2ECB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THALITA MENDES MAINA BEGLIOMINI</DisplayName>
        <AccountId>4963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THALITA MENDES MAINA BEGLIOMINI</DisplayName>
        <AccountId>4963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IT-2069</C_x00f3_digo>
    <Site xmlns="f26919fd-1615-4d88-839c-06ef217dfe47">Brasil</Site>
    <Data_x0020_de_x0020_Vencimento xmlns="f26919fd-1615-4d88-839c-06ef217dfe47">2017-01-15T14:22:59+00:00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2015-01-15T14:22:59+00:00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Props1.xml><?xml version="1.0" encoding="utf-8"?>
<ds:datastoreItem xmlns:ds="http://schemas.openxmlformats.org/officeDocument/2006/customXml" ds:itemID="{62F04307-F77B-4A6C-B38C-11F2A6663F67}"/>
</file>

<file path=customXml/itemProps2.xml><?xml version="1.0" encoding="utf-8"?>
<ds:datastoreItem xmlns:ds="http://schemas.openxmlformats.org/officeDocument/2006/customXml" ds:itemID="{609ABFB9-1482-4093-82CD-91B84F4223BD}"/>
</file>

<file path=customXml/itemProps3.xml><?xml version="1.0" encoding="utf-8"?>
<ds:datastoreItem xmlns:ds="http://schemas.openxmlformats.org/officeDocument/2006/customXml" ds:itemID="{573EC824-0720-46CE-83AE-86BB2DCFF959}"/>
</file>

<file path=customXml/itemProps4.xml><?xml version="1.0" encoding="utf-8"?>
<ds:datastoreItem xmlns:ds="http://schemas.openxmlformats.org/officeDocument/2006/customXml" ds:itemID="{D0564151-47EC-4DA2-A32A-878A90F39AA9}"/>
</file>

<file path=customXml/itemProps5.xml><?xml version="1.0" encoding="utf-8"?>
<ds:datastoreItem xmlns:ds="http://schemas.openxmlformats.org/officeDocument/2006/customXml" ds:itemID="{0DECA0D6-F805-4496-BC88-FBFEB3339958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Port_Modelo_IT.dotx</Template>
  <TotalTime>42</TotalTime>
  <Pages>3</Pages>
  <Words>812</Words>
  <Characters>4390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Realizar Alinhamento do Portfolio</vt:lpstr>
      <vt:lpstr/>
    </vt:vector>
  </TitlesOfParts>
  <Company>Natura</Company>
  <LinksUpToDate>false</LinksUpToDate>
  <CharactersWithSpaces>5192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Alinhar Portfolio</dc:title>
  <dc:creator>BR92644</dc:creator>
  <cp:lastModifiedBy>DANIELE COSTA GARCIA</cp:lastModifiedBy>
  <cp:revision>13</cp:revision>
  <dcterms:created xsi:type="dcterms:W3CDTF">2013-12-19T10:41:00Z</dcterms:created>
  <dcterms:modified xsi:type="dcterms:W3CDTF">2015-01-05T18:27:00Z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12:22:59: documento atualizado</vt:lpwstr>
  </property>
  <property fmtid="{D5CDD505-2E9C-101B-9397-08002B2CF9AE}" pid="7" name="WorkflowChangePath">
    <vt:lpwstr>b81220e9-78b4-4273-b219-e30eb124979f,3;b81220e9-78b4-4273-b219-e30eb124979f,9;b81220e9-78b4-4273-b219-e30eb124979f,14;b81220e9-78b4-4273-b219-e30eb124979f,18;b81220e9-78b4-4273-b219-e30eb124979f,21;b81220e9-78b4-4273-b219-e30eb124979f,25;b81220e9-78b4-427b81220e9-78b4-4273-b219-e30eb124979f,40;b81220e9-78b4-4273-b219-e30eb124979f,42;</vt:lpwstr>
  </property>
</Properties>
</file>