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90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410"/>
        <w:gridCol w:w="8080"/>
      </w:tblGrid>
      <w:tr w:rsidR="00462496" w:rsidRPr="00080728" w14:paraId="1BBDF952" w14:textId="77777777" w:rsidTr="00820617">
        <w:tc>
          <w:tcPr>
            <w:tcW w:w="2410" w:type="dxa"/>
          </w:tcPr>
          <w:p w14:paraId="1BBDF94E" w14:textId="77777777" w:rsidR="00462496" w:rsidRPr="00080728" w:rsidRDefault="00462496" w:rsidP="00820617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ms Rmn" w:hAnsi="Tms Rmn"/>
                <w:sz w:val="24"/>
                <w:szCs w:val="24"/>
              </w:rPr>
            </w:pPr>
            <w:r w:rsidRPr="00080728">
              <w:rPr>
                <w:rFonts w:ascii="Tms Rmn" w:hAnsi="Tms Rmn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1BBDF9A8" wp14:editId="1BBDF9A9">
                  <wp:extent cx="1095375" cy="9239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vAlign w:val="center"/>
          </w:tcPr>
          <w:p w14:paraId="1BBDF94F" w14:textId="77777777" w:rsidR="00462496" w:rsidRPr="00080728" w:rsidRDefault="00462496" w:rsidP="00820617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080728">
              <w:rPr>
                <w:rFonts w:ascii="Tahoma" w:hAnsi="Tahoma" w:cs="Tahoma"/>
                <w:b/>
                <w:sz w:val="24"/>
                <w:szCs w:val="24"/>
              </w:rPr>
              <w:t>Instrução de Trabalho</w:t>
            </w:r>
          </w:p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alias w:val="Título"/>
              <w:tag w:val=""/>
              <w:id w:val="-749577289"/>
              <w:placeholder>
                <w:docPart w:val="59872438615F44EA972A3360184F17DF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p w14:paraId="1BBDF950" w14:textId="0C3FA845" w:rsidR="00462496" w:rsidRPr="00080728" w:rsidRDefault="00853E78" w:rsidP="00820617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Ciclo Eventos – Abrir chamado</w:t>
                </w:r>
              </w:p>
            </w:sdtContent>
          </w:sdt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alias w:val="txtCopiaCont"/>
              <w:tag w:val="txtCopiaCont"/>
              <w:id w:val="-344320285"/>
              <w:placeholder>
                <w:docPart w:val="A83560936807406BB2F5CB597BDE5114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txtCopiaCont[1]" w:storeItemID="{AC97BA2E-513D-40E2-B9D3-766A66779A61}"/>
              <w:text/>
            </w:sdtPr>
            <w:sdtEndPr/>
            <w:sdtContent>
              <w:p w14:paraId="1BBDF951" w14:textId="77777777" w:rsidR="00462496" w:rsidRPr="00080728" w:rsidRDefault="005723B6" w:rsidP="00A415CF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Cópia NÃO Controlada</w:t>
                </w:r>
              </w:p>
            </w:sdtContent>
          </w:sdt>
        </w:tc>
      </w:tr>
    </w:tbl>
    <w:p w14:paraId="1BBDF953" w14:textId="77777777" w:rsidR="00462496" w:rsidRPr="00080728" w:rsidRDefault="00462496" w:rsidP="00462496">
      <w:pPr>
        <w:autoSpaceDE w:val="0"/>
        <w:autoSpaceDN w:val="0"/>
        <w:adjustRightInd w:val="0"/>
        <w:spacing w:after="0" w:line="240" w:lineRule="auto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p w14:paraId="1BBDF954" w14:textId="77777777" w:rsidR="00462496" w:rsidRPr="00080728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p w14:paraId="1BBDF955" w14:textId="77777777" w:rsidR="00462496" w:rsidRPr="00080728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tbl>
      <w:tblPr>
        <w:tblW w:w="10490" w:type="dxa"/>
        <w:tblInd w:w="4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490"/>
      </w:tblGrid>
      <w:tr w:rsidR="00462496" w:rsidRPr="00080728" w14:paraId="1BBDF957" w14:textId="77777777" w:rsidTr="00820617">
        <w:tc>
          <w:tcPr>
            <w:tcW w:w="10490" w:type="dxa"/>
            <w:shd w:val="clear" w:color="auto" w:fill="B2B2B2"/>
          </w:tcPr>
          <w:p w14:paraId="1BBDF956" w14:textId="77777777" w:rsidR="00462496" w:rsidRPr="00080728" w:rsidRDefault="00462496" w:rsidP="00820617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462496" w:rsidRPr="00080728" w14:paraId="1BBDF959" w14:textId="77777777" w:rsidTr="00820617">
        <w:tc>
          <w:tcPr>
            <w:tcW w:w="10490" w:type="dxa"/>
          </w:tcPr>
          <w:p w14:paraId="1BBDF958" w14:textId="77777777" w:rsidR="00462496" w:rsidRPr="00080728" w:rsidRDefault="00853E78" w:rsidP="00471C27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bCs/>
                <w:color w:val="000000"/>
                <w:sz w:val="32"/>
                <w:szCs w:val="32"/>
              </w:rPr>
            </w:pP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</w:rPr>
                <w:alias w:val="Código"/>
                <w:tag w:val="C_x00f3_digo"/>
                <w:id w:val="-1018539998"/>
                <w:placeholder>
                  <w:docPart w:val="C4C6CD07F28D4BD784EDA1B8393C90D1"/>
                </w:placeholder>
                <w:showingPlcHdr/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C_x00f3_digo[1]" w:storeItemID="{AC97BA2E-513D-40E2-B9D3-766A66779A61}"/>
                <w:text/>
              </w:sdtPr>
              <w:sdtEndPr/>
              <w:sdtContent>
                <w:r w:rsidR="00471C27" w:rsidRPr="00080728">
                  <w:rPr>
                    <w:rStyle w:val="TextodoEspaoReservado"/>
                  </w:rPr>
                  <w:t>[Código]</w:t>
                </w:r>
              </w:sdtContent>
            </w:sdt>
            <w:r w:rsidR="00462496" w:rsidRPr="00080728">
              <w:rPr>
                <w:rFonts w:ascii="Tahoma" w:hAnsi="Tahoma" w:cs="Tahoma"/>
                <w:b/>
                <w:bCs/>
                <w:color w:val="000000"/>
                <w:sz w:val="32"/>
                <w:szCs w:val="32"/>
              </w:rPr>
              <w:t>/REV.</w:t>
            </w: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</w:rPr>
                <w:alias w:val="Versão Aprovada"/>
                <w:tag w:val="approvedVersion"/>
                <w:id w:val="169227765"/>
                <w:placeholder>
                  <w:docPart w:val="249C12D955A84AAC8522DE84F38F1F6B"/>
                </w:placeholder>
                <w:showingPlcHdr/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approvedVersion[1]" w:storeItemID="{AC97BA2E-513D-40E2-B9D3-766A66779A61}"/>
                <w:text/>
              </w:sdtPr>
              <w:sdtEndPr/>
              <w:sdtContent>
                <w:r w:rsidR="00462496" w:rsidRPr="00080728">
                  <w:rPr>
                    <w:rStyle w:val="TextodoEspaoReservado"/>
                  </w:rPr>
                  <w:t>[Versão Aprovada]</w:t>
                </w:r>
              </w:sdtContent>
            </w:sdt>
          </w:p>
        </w:tc>
      </w:tr>
      <w:tr w:rsidR="00462496" w:rsidRPr="00080728" w14:paraId="1BBDF95B" w14:textId="77777777" w:rsidTr="00820617">
        <w:tc>
          <w:tcPr>
            <w:tcW w:w="10490" w:type="dxa"/>
            <w:shd w:val="clear" w:color="auto" w:fill="B2B2B2"/>
          </w:tcPr>
          <w:p w14:paraId="1BBDF95A" w14:textId="77777777" w:rsidR="00462496" w:rsidRPr="00080728" w:rsidRDefault="00462496" w:rsidP="00820617">
            <w:pPr>
              <w:keepNext/>
              <w:keepLines/>
              <w:tabs>
                <w:tab w:val="left" w:pos="5745"/>
              </w:tabs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080728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ab/>
            </w:r>
          </w:p>
        </w:tc>
      </w:tr>
    </w:tbl>
    <w:p w14:paraId="1BBDF95C" w14:textId="77777777" w:rsidR="00462496" w:rsidRPr="00080728" w:rsidRDefault="00462496" w:rsidP="00462496">
      <w:pPr>
        <w:autoSpaceDE w:val="0"/>
        <w:autoSpaceDN w:val="0"/>
        <w:adjustRightInd w:val="0"/>
        <w:spacing w:after="0" w:line="240" w:lineRule="atLeast"/>
        <w:rPr>
          <w:rFonts w:ascii="Tms Rmn" w:hAnsi="Tms Rmn"/>
          <w:sz w:val="24"/>
          <w:szCs w:val="24"/>
        </w:rPr>
      </w:pPr>
    </w:p>
    <w:p w14:paraId="1BBDF95D" w14:textId="77777777" w:rsidR="00CE5FF1" w:rsidRPr="00080728" w:rsidRDefault="00CE5FF1" w:rsidP="00CE5FF1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b/>
          <w:bCs/>
          <w:color w:val="000000"/>
          <w:sz w:val="20"/>
          <w:szCs w:val="20"/>
        </w:rPr>
      </w:pPr>
    </w:p>
    <w:p w14:paraId="1BBDF95E" w14:textId="77777777" w:rsidR="00820617" w:rsidRPr="00080728" w:rsidRDefault="00820617" w:rsidP="00D9278B">
      <w:pPr>
        <w:autoSpaceDE w:val="0"/>
        <w:autoSpaceDN w:val="0"/>
        <w:adjustRightInd w:val="0"/>
        <w:spacing w:after="0" w:line="240" w:lineRule="atLeast"/>
        <w:ind w:left="709"/>
        <w:rPr>
          <w:rFonts w:ascii="Verdana" w:hAnsi="Verdana" w:cs="Verdana"/>
          <w:b/>
          <w:bCs/>
          <w:color w:val="000000"/>
          <w:sz w:val="20"/>
          <w:szCs w:val="20"/>
        </w:rPr>
      </w:pPr>
    </w:p>
    <w:p w14:paraId="1BBDF95F" w14:textId="77777777" w:rsidR="00820617" w:rsidRPr="00080728" w:rsidRDefault="00820617" w:rsidP="002674FC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080728">
        <w:rPr>
          <w:rFonts w:ascii="Verdana" w:hAnsi="Verdana" w:cs="Verdana"/>
          <w:b/>
          <w:bCs/>
          <w:sz w:val="20"/>
          <w:szCs w:val="20"/>
        </w:rPr>
        <w:t>1. REFERÊNCIA</w:t>
      </w:r>
    </w:p>
    <w:p w14:paraId="57400F0E" w14:textId="77777777" w:rsidR="002D53CE" w:rsidRDefault="002D53CE" w:rsidP="002D53CE">
      <w:pPr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GTD-05.Gestão de Serviços</w:t>
      </w:r>
    </w:p>
    <w:p w14:paraId="4F8E6480" w14:textId="77777777" w:rsidR="002D53CE" w:rsidRPr="000E0C49" w:rsidRDefault="002D53CE" w:rsidP="002D53CE">
      <w:pPr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GTD-05.001.Gestão de Eventos</w:t>
      </w:r>
    </w:p>
    <w:p w14:paraId="1BBDF961" w14:textId="77777777" w:rsidR="00820617" w:rsidRPr="00080728" w:rsidRDefault="00820617" w:rsidP="002674FC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color w:val="000000"/>
          <w:sz w:val="20"/>
          <w:szCs w:val="20"/>
        </w:rPr>
      </w:pPr>
    </w:p>
    <w:p w14:paraId="1BBDF962" w14:textId="77777777" w:rsidR="005A05AD" w:rsidRPr="00080728" w:rsidRDefault="00820617" w:rsidP="002674FC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color w:val="000000"/>
          <w:sz w:val="20"/>
          <w:szCs w:val="20"/>
        </w:rPr>
      </w:pPr>
      <w:r w:rsidRPr="00080728">
        <w:rPr>
          <w:rFonts w:ascii="Verdana" w:hAnsi="Verdana" w:cs="Verdana"/>
          <w:b/>
          <w:bCs/>
          <w:color w:val="000000"/>
          <w:sz w:val="20"/>
          <w:szCs w:val="20"/>
        </w:rPr>
        <w:t>2</w:t>
      </w:r>
      <w:r w:rsidR="005A05AD" w:rsidRPr="00080728">
        <w:rPr>
          <w:rFonts w:ascii="Verdana" w:hAnsi="Verdana" w:cs="Verdana"/>
          <w:b/>
          <w:bCs/>
          <w:color w:val="000000"/>
          <w:sz w:val="20"/>
          <w:szCs w:val="20"/>
        </w:rPr>
        <w:t>. OBJETIVO</w:t>
      </w:r>
    </w:p>
    <w:p w14:paraId="2382ED73" w14:textId="0044C431" w:rsidR="00080728" w:rsidRDefault="0064471E" w:rsidP="002674FC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Detalhar instrução de trabalho e p</w:t>
      </w:r>
      <w:r w:rsidR="00080728" w:rsidRPr="00080728">
        <w:rPr>
          <w:rFonts w:ascii="Verdana" w:hAnsi="Verdana" w:cs="Arial"/>
          <w:snapToGrid w:val="0"/>
          <w:sz w:val="20"/>
          <w:szCs w:val="20"/>
        </w:rPr>
        <w:t xml:space="preserve">adronizar </w:t>
      </w:r>
      <w:r w:rsidR="00A556EC">
        <w:rPr>
          <w:rFonts w:ascii="Verdana" w:hAnsi="Verdana" w:cs="Arial"/>
          <w:snapToGrid w:val="0"/>
          <w:sz w:val="20"/>
          <w:szCs w:val="20"/>
        </w:rPr>
        <w:t xml:space="preserve">o ciclo de vida de um evento de TD desde a </w:t>
      </w:r>
      <w:r w:rsidR="00DC1050">
        <w:rPr>
          <w:rFonts w:ascii="Verdana" w:hAnsi="Verdana" w:cs="Arial"/>
          <w:snapToGrid w:val="0"/>
          <w:sz w:val="20"/>
          <w:szCs w:val="20"/>
        </w:rPr>
        <w:t xml:space="preserve">abertura </w:t>
      </w:r>
      <w:r w:rsidR="00080728">
        <w:rPr>
          <w:rFonts w:ascii="Verdana" w:hAnsi="Verdana" w:cs="Arial"/>
          <w:snapToGrid w:val="0"/>
          <w:sz w:val="20"/>
          <w:szCs w:val="20"/>
        </w:rPr>
        <w:t xml:space="preserve">até a solução, esclarecer a atividade da Central de Atendimento TI - CATI, seguindo um critério por tipo de atividade executada. </w:t>
      </w:r>
    </w:p>
    <w:p w14:paraId="3217C17A" w14:textId="77777777" w:rsidR="00080728" w:rsidRPr="00080728" w:rsidRDefault="00080728" w:rsidP="002674FC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1BBDF965" w14:textId="77777777" w:rsidR="005A05AD" w:rsidRDefault="00820617" w:rsidP="002674FC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080728">
        <w:rPr>
          <w:rFonts w:ascii="Verdana" w:hAnsi="Verdana" w:cs="Verdana"/>
          <w:b/>
          <w:bCs/>
          <w:sz w:val="20"/>
          <w:szCs w:val="20"/>
        </w:rPr>
        <w:t>3</w:t>
      </w:r>
      <w:r w:rsidR="005A05AD" w:rsidRPr="00080728">
        <w:rPr>
          <w:rFonts w:ascii="Verdana" w:hAnsi="Verdana" w:cs="Verdana"/>
          <w:b/>
          <w:bCs/>
          <w:sz w:val="20"/>
          <w:szCs w:val="20"/>
        </w:rPr>
        <w:t>. SEGURANÇA</w:t>
      </w:r>
    </w:p>
    <w:p w14:paraId="3CF4CF4F" w14:textId="1B21210C" w:rsidR="00B5761B" w:rsidRPr="00280FAB" w:rsidRDefault="00280FAB" w:rsidP="002674FC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280FAB">
        <w:rPr>
          <w:rFonts w:ascii="Verdana" w:hAnsi="Verdana" w:cs="Arial"/>
          <w:snapToGrid w:val="0"/>
          <w:sz w:val="20"/>
          <w:szCs w:val="20"/>
        </w:rPr>
        <w:t>N/A</w:t>
      </w:r>
    </w:p>
    <w:p w14:paraId="1BBDF967" w14:textId="77777777" w:rsidR="005A05AD" w:rsidRPr="00080728" w:rsidRDefault="005A05AD" w:rsidP="002674FC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1BBDF968" w14:textId="77777777" w:rsidR="005A05AD" w:rsidRPr="00080728" w:rsidRDefault="00820617" w:rsidP="002674FC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080728">
        <w:rPr>
          <w:rFonts w:ascii="Verdana" w:hAnsi="Verdana" w:cs="Verdana"/>
          <w:b/>
          <w:bCs/>
          <w:sz w:val="20"/>
          <w:szCs w:val="20"/>
        </w:rPr>
        <w:t>4</w:t>
      </w:r>
      <w:r w:rsidR="005A05AD" w:rsidRPr="00080728">
        <w:rPr>
          <w:rFonts w:ascii="Verdana" w:hAnsi="Verdana" w:cs="Verdana"/>
          <w:b/>
          <w:bCs/>
          <w:sz w:val="20"/>
          <w:szCs w:val="20"/>
        </w:rPr>
        <w:t>. MATERIAIS NECESSÁRIOS</w:t>
      </w:r>
    </w:p>
    <w:p w14:paraId="4A505F80" w14:textId="77777777" w:rsidR="00EE63B7" w:rsidRDefault="006122E2" w:rsidP="002674FC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Esta instrução se aplica </w:t>
      </w:r>
      <w:r w:rsidR="00690A7F">
        <w:rPr>
          <w:rFonts w:ascii="Verdana" w:hAnsi="Verdana" w:cs="Arial"/>
          <w:snapToGrid w:val="0"/>
          <w:sz w:val="20"/>
          <w:szCs w:val="20"/>
        </w:rPr>
        <w:t xml:space="preserve">ao modo de operar a </w:t>
      </w:r>
      <w:r>
        <w:rPr>
          <w:rFonts w:ascii="Verdana" w:hAnsi="Verdana" w:cs="Arial"/>
          <w:snapToGrid w:val="0"/>
          <w:sz w:val="20"/>
          <w:szCs w:val="20"/>
        </w:rPr>
        <w:t>ferramenta de Service Desk</w:t>
      </w:r>
      <w:r w:rsidR="00690A7F">
        <w:rPr>
          <w:rFonts w:ascii="Verdana" w:hAnsi="Verdana" w:cs="Arial"/>
          <w:snapToGrid w:val="0"/>
          <w:sz w:val="20"/>
          <w:szCs w:val="20"/>
        </w:rPr>
        <w:t xml:space="preserve"> – SM9</w:t>
      </w:r>
      <w:r w:rsidR="00EE63B7">
        <w:rPr>
          <w:rFonts w:ascii="Verdana" w:hAnsi="Verdana" w:cs="Arial"/>
          <w:snapToGrid w:val="0"/>
          <w:sz w:val="20"/>
          <w:szCs w:val="20"/>
        </w:rPr>
        <w:t>.</w:t>
      </w:r>
    </w:p>
    <w:p w14:paraId="2B9381C6" w14:textId="360BD30D" w:rsidR="00EE63B7" w:rsidRDefault="00EE63B7" w:rsidP="002674FC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Script de Atendimento-CATI</w:t>
      </w:r>
    </w:p>
    <w:p w14:paraId="1BBDF969" w14:textId="5E20CE34" w:rsidR="005A05AD" w:rsidRPr="00080728" w:rsidRDefault="00C7082B" w:rsidP="002674FC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 </w:t>
      </w:r>
    </w:p>
    <w:p w14:paraId="1BBDF96A" w14:textId="77777777" w:rsidR="005A05AD" w:rsidRPr="00080728" w:rsidRDefault="005A05AD" w:rsidP="002674FC">
      <w:pPr>
        <w:tabs>
          <w:tab w:val="num" w:pos="284"/>
        </w:tabs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 w:rsidRPr="00080728">
        <w:rPr>
          <w:rFonts w:ascii="Verdana" w:hAnsi="Verdana" w:cs="Arial"/>
          <w:snapToGrid w:val="0"/>
          <w:sz w:val="20"/>
          <w:szCs w:val="20"/>
        </w:rPr>
        <w:tab/>
      </w:r>
    </w:p>
    <w:p w14:paraId="1BBDF96B" w14:textId="77777777" w:rsidR="005A05AD" w:rsidRPr="00080728" w:rsidRDefault="00820617" w:rsidP="002674FC">
      <w:pPr>
        <w:tabs>
          <w:tab w:val="num" w:pos="284"/>
        </w:tabs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080728">
        <w:rPr>
          <w:rFonts w:ascii="Verdana" w:hAnsi="Verdana" w:cs="Verdana"/>
          <w:b/>
          <w:bCs/>
          <w:sz w:val="20"/>
          <w:szCs w:val="20"/>
        </w:rPr>
        <w:t>5</w:t>
      </w:r>
      <w:r w:rsidR="005A05AD" w:rsidRPr="00080728">
        <w:rPr>
          <w:rFonts w:ascii="Verdana" w:hAnsi="Verdana" w:cs="Verdana"/>
          <w:b/>
          <w:bCs/>
          <w:sz w:val="20"/>
          <w:szCs w:val="20"/>
        </w:rPr>
        <w:t>. DEFINIÇÕES</w:t>
      </w:r>
    </w:p>
    <w:p w14:paraId="33923E1A" w14:textId="227E7AAE" w:rsidR="00690A7F" w:rsidRDefault="00690A7F" w:rsidP="002674FC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Ferramenta de Service Desk: Ferramenta utilizada para abertura, acompanhamento e fechamento dos tickets abertos na CATI.</w:t>
      </w:r>
    </w:p>
    <w:p w14:paraId="7CD58A8F" w14:textId="2D29ED6B" w:rsidR="00690A7F" w:rsidRDefault="00690A7F" w:rsidP="002674FC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CATI: Central de Atendimento TI</w:t>
      </w:r>
    </w:p>
    <w:p w14:paraId="30439EA5" w14:textId="7A0812F1" w:rsidR="00690A7F" w:rsidRDefault="00690A7F" w:rsidP="002674FC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SM9: Service Manager versão 9 </w:t>
      </w:r>
    </w:p>
    <w:p w14:paraId="1D270CED" w14:textId="1228470A" w:rsidR="00FB5AF5" w:rsidRDefault="00D17111" w:rsidP="002674FC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SGA</w:t>
      </w:r>
      <w:r w:rsidR="00FB5AF5">
        <w:rPr>
          <w:rFonts w:ascii="Verdana" w:hAnsi="Verdana" w:cs="Arial"/>
          <w:snapToGrid w:val="0"/>
          <w:sz w:val="20"/>
          <w:szCs w:val="20"/>
        </w:rPr>
        <w:t xml:space="preserve">: Sistema de </w:t>
      </w:r>
      <w:r>
        <w:rPr>
          <w:rFonts w:ascii="Verdana" w:hAnsi="Verdana" w:cs="Arial"/>
          <w:snapToGrid w:val="0"/>
          <w:sz w:val="20"/>
          <w:szCs w:val="20"/>
        </w:rPr>
        <w:t>Gestão de Acessos</w:t>
      </w:r>
    </w:p>
    <w:p w14:paraId="4E861746" w14:textId="4C4DAF5C" w:rsidR="00FB5AF5" w:rsidRDefault="00FB5AF5" w:rsidP="002674FC">
      <w:pPr>
        <w:spacing w:after="0"/>
        <w:ind w:left="709"/>
        <w:rPr>
          <w:rFonts w:ascii="MS Shell Dlg 2" w:hAnsi="MS Shell Dlg 2"/>
          <w:color w:val="000000"/>
          <w:sz w:val="18"/>
          <w:szCs w:val="18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EPS: Empresa Prestadora de Serviço - </w:t>
      </w:r>
      <w:r>
        <w:rPr>
          <w:rFonts w:ascii="MS Shell Dlg 2" w:hAnsi="MS Shell Dlg 2"/>
          <w:color w:val="000000"/>
          <w:sz w:val="18"/>
          <w:szCs w:val="18"/>
        </w:rPr>
        <w:t>Atento/ActionLine</w:t>
      </w:r>
    </w:p>
    <w:p w14:paraId="0806898A" w14:textId="77777777" w:rsidR="00B46886" w:rsidRDefault="00B46886" w:rsidP="00B46886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Portal da CATI: Ferramenta Web para abertura de chamados </w:t>
      </w:r>
      <w:hyperlink r:id="rId10" w:history="1">
        <w:r w:rsidRPr="00C024CC">
          <w:rPr>
            <w:rStyle w:val="Hyperlink"/>
            <w:rFonts w:ascii="Verdana" w:hAnsi="Verdana" w:cs="Arial"/>
            <w:snapToGrid w:val="0"/>
            <w:sz w:val="20"/>
            <w:szCs w:val="20"/>
          </w:rPr>
          <w:t>http://cati.natura.net/</w:t>
        </w:r>
      </w:hyperlink>
    </w:p>
    <w:p w14:paraId="7013D9A5" w14:textId="77777777" w:rsidR="00B46886" w:rsidRDefault="00B46886" w:rsidP="002674FC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1BBDF96D" w14:textId="77777777" w:rsidR="00BC534D" w:rsidRPr="00080728" w:rsidRDefault="00BC534D" w:rsidP="002674FC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</w:p>
    <w:p w14:paraId="1BBDF96E" w14:textId="77777777" w:rsidR="005A05AD" w:rsidRPr="00080728" w:rsidRDefault="00820617" w:rsidP="002674FC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080728">
        <w:rPr>
          <w:rFonts w:ascii="Verdana" w:hAnsi="Verdana" w:cs="Verdana"/>
          <w:b/>
          <w:bCs/>
          <w:sz w:val="20"/>
          <w:szCs w:val="20"/>
        </w:rPr>
        <w:t>6</w:t>
      </w:r>
      <w:r w:rsidR="005A05AD" w:rsidRPr="00080728">
        <w:rPr>
          <w:rFonts w:ascii="Verdana" w:hAnsi="Verdana" w:cs="Verdana"/>
          <w:b/>
          <w:bCs/>
          <w:sz w:val="20"/>
          <w:szCs w:val="20"/>
        </w:rPr>
        <w:t>. DESCRIÇÃO</w:t>
      </w:r>
    </w:p>
    <w:p w14:paraId="73DDE3F1" w14:textId="77777777" w:rsidR="00690A7F" w:rsidRDefault="00690A7F" w:rsidP="002674FC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</w:p>
    <w:p w14:paraId="52F19751" w14:textId="3972EBB2" w:rsidR="006E26CD" w:rsidRDefault="006E26CD" w:rsidP="002674FC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Responsabilidade: CATI </w:t>
      </w:r>
    </w:p>
    <w:p w14:paraId="478A546C" w14:textId="0A9E09B2" w:rsidR="006E26CD" w:rsidRDefault="006E26CD" w:rsidP="002674FC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Recebe</w:t>
      </w:r>
      <w:r w:rsidR="00280FAB">
        <w:rPr>
          <w:rFonts w:ascii="Verdana" w:hAnsi="Verdana" w:cs="Arial"/>
          <w:snapToGrid w:val="0"/>
          <w:sz w:val="20"/>
          <w:szCs w:val="20"/>
        </w:rPr>
        <w:t>r</w:t>
      </w:r>
      <w:r>
        <w:rPr>
          <w:rFonts w:ascii="Verdana" w:hAnsi="Verdana" w:cs="Arial"/>
          <w:snapToGrid w:val="0"/>
          <w:sz w:val="20"/>
          <w:szCs w:val="20"/>
        </w:rPr>
        <w:t xml:space="preserve"> a solicitação por telefone</w:t>
      </w:r>
      <w:r w:rsidR="00DC1050">
        <w:rPr>
          <w:rFonts w:ascii="Verdana" w:hAnsi="Verdana" w:cs="Arial"/>
          <w:snapToGrid w:val="0"/>
          <w:sz w:val="20"/>
          <w:szCs w:val="20"/>
        </w:rPr>
        <w:t>,</w:t>
      </w:r>
      <w:r>
        <w:rPr>
          <w:rFonts w:ascii="Verdana" w:hAnsi="Verdana" w:cs="Arial"/>
          <w:snapToGrid w:val="0"/>
          <w:sz w:val="20"/>
          <w:szCs w:val="20"/>
        </w:rPr>
        <w:t xml:space="preserve"> </w:t>
      </w:r>
      <w:r w:rsidR="00B46886">
        <w:rPr>
          <w:rFonts w:ascii="Verdana" w:hAnsi="Verdana" w:cs="Arial"/>
          <w:snapToGrid w:val="0"/>
          <w:sz w:val="20"/>
          <w:szCs w:val="20"/>
        </w:rPr>
        <w:t>Portal CATI</w:t>
      </w:r>
      <w:r>
        <w:rPr>
          <w:rFonts w:ascii="Verdana" w:hAnsi="Verdana" w:cs="Arial"/>
          <w:snapToGrid w:val="0"/>
          <w:sz w:val="20"/>
          <w:szCs w:val="20"/>
        </w:rPr>
        <w:t xml:space="preserve"> </w:t>
      </w:r>
      <w:r w:rsidR="00DC1050">
        <w:rPr>
          <w:rFonts w:ascii="Verdana" w:hAnsi="Verdana" w:cs="Arial"/>
          <w:snapToGrid w:val="0"/>
          <w:sz w:val="20"/>
          <w:szCs w:val="20"/>
        </w:rPr>
        <w:t>ou ferramenta de monitoração</w:t>
      </w:r>
      <w:r w:rsidR="002D53CE">
        <w:rPr>
          <w:rFonts w:ascii="Verdana" w:hAnsi="Verdana" w:cs="Arial"/>
          <w:snapToGrid w:val="0"/>
          <w:sz w:val="20"/>
          <w:szCs w:val="20"/>
        </w:rPr>
        <w:t>.</w:t>
      </w:r>
    </w:p>
    <w:p w14:paraId="2BD7A33C" w14:textId="6BE69D6B" w:rsidR="002D53CE" w:rsidRDefault="002D53CE" w:rsidP="002674FC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Seguir os passos descritos abaixo.</w:t>
      </w:r>
    </w:p>
    <w:p w14:paraId="4347839C" w14:textId="09321513" w:rsidR="00826CE5" w:rsidRPr="00826CE5" w:rsidRDefault="002D53CE" w:rsidP="002674FC">
      <w:pPr>
        <w:tabs>
          <w:tab w:val="num" w:pos="720"/>
        </w:tabs>
        <w:ind w:left="709"/>
        <w:rPr>
          <w:rFonts w:ascii="Verdana" w:hAnsi="Verdana" w:cs="Arial"/>
          <w:b/>
          <w:snapToGrid w:val="0"/>
          <w:sz w:val="20"/>
          <w:szCs w:val="20"/>
          <w:u w:val="single"/>
        </w:rPr>
      </w:pPr>
      <w:r>
        <w:rPr>
          <w:rFonts w:ascii="Verdana" w:hAnsi="Verdana" w:cs="Arial"/>
          <w:b/>
          <w:snapToGrid w:val="0"/>
          <w:sz w:val="20"/>
          <w:szCs w:val="20"/>
          <w:u w:val="single"/>
        </w:rPr>
        <w:t xml:space="preserve">6.1. </w:t>
      </w:r>
      <w:r w:rsidR="00826CE5" w:rsidRPr="00826CE5">
        <w:rPr>
          <w:rFonts w:ascii="Verdana" w:hAnsi="Verdana" w:cs="Arial"/>
          <w:b/>
          <w:snapToGrid w:val="0"/>
          <w:sz w:val="20"/>
          <w:szCs w:val="20"/>
          <w:u w:val="single"/>
        </w:rPr>
        <w:t>Identifica</w:t>
      </w:r>
      <w:r w:rsidR="00826CE5">
        <w:rPr>
          <w:rFonts w:ascii="Verdana" w:hAnsi="Verdana" w:cs="Arial"/>
          <w:b/>
          <w:snapToGrid w:val="0"/>
          <w:sz w:val="20"/>
          <w:szCs w:val="20"/>
          <w:u w:val="single"/>
        </w:rPr>
        <w:t>r</w:t>
      </w:r>
      <w:r w:rsidR="00826CE5" w:rsidRPr="00826CE5">
        <w:rPr>
          <w:rFonts w:ascii="Verdana" w:hAnsi="Verdana" w:cs="Arial"/>
          <w:b/>
          <w:snapToGrid w:val="0"/>
          <w:sz w:val="20"/>
          <w:szCs w:val="20"/>
          <w:u w:val="single"/>
        </w:rPr>
        <w:t xml:space="preserve"> usuário </w:t>
      </w:r>
    </w:p>
    <w:p w14:paraId="0E5D0B74" w14:textId="4A0D6FA4" w:rsidR="006E26CD" w:rsidRDefault="002D53CE" w:rsidP="002674FC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 w:rsidRPr="002D53CE">
        <w:rPr>
          <w:rFonts w:ascii="Verdana" w:hAnsi="Verdana" w:cs="Arial"/>
          <w:b/>
          <w:snapToGrid w:val="0"/>
          <w:sz w:val="20"/>
          <w:szCs w:val="20"/>
        </w:rPr>
        <w:t>6.1.1.</w:t>
      </w:r>
      <w:r w:rsidR="006E26CD">
        <w:rPr>
          <w:rFonts w:ascii="Verdana" w:hAnsi="Verdana" w:cs="Arial"/>
          <w:snapToGrid w:val="0"/>
          <w:sz w:val="20"/>
          <w:szCs w:val="20"/>
        </w:rPr>
        <w:t xml:space="preserve"> Solicita</w:t>
      </w:r>
      <w:r w:rsidR="00280FAB">
        <w:rPr>
          <w:rFonts w:ascii="Verdana" w:hAnsi="Verdana" w:cs="Arial"/>
          <w:snapToGrid w:val="0"/>
          <w:sz w:val="20"/>
          <w:szCs w:val="20"/>
        </w:rPr>
        <w:t>r</w:t>
      </w:r>
      <w:r w:rsidR="006E26CD">
        <w:rPr>
          <w:rFonts w:ascii="Verdana" w:hAnsi="Verdana" w:cs="Arial"/>
          <w:snapToGrid w:val="0"/>
          <w:sz w:val="20"/>
          <w:szCs w:val="20"/>
        </w:rPr>
        <w:t xml:space="preserve"> as seguintes informações dos usuários </w:t>
      </w:r>
      <w:r w:rsidR="00280FAB">
        <w:rPr>
          <w:rFonts w:ascii="Verdana" w:hAnsi="Verdana" w:cs="Arial"/>
          <w:snapToGrid w:val="0"/>
          <w:sz w:val="20"/>
          <w:szCs w:val="20"/>
        </w:rPr>
        <w:t>que serão</w:t>
      </w:r>
      <w:r w:rsidR="006E26CD">
        <w:rPr>
          <w:rFonts w:ascii="Verdana" w:hAnsi="Verdana" w:cs="Arial"/>
          <w:snapToGrid w:val="0"/>
          <w:sz w:val="20"/>
          <w:szCs w:val="20"/>
        </w:rPr>
        <w:t xml:space="preserve"> </w:t>
      </w:r>
      <w:r w:rsidR="00280FAB">
        <w:rPr>
          <w:rFonts w:ascii="Verdana" w:hAnsi="Verdana" w:cs="Arial"/>
          <w:snapToGrid w:val="0"/>
          <w:sz w:val="20"/>
          <w:szCs w:val="20"/>
        </w:rPr>
        <w:t>necessário</w:t>
      </w:r>
      <w:r w:rsidR="006E26CD">
        <w:rPr>
          <w:rFonts w:ascii="Verdana" w:hAnsi="Verdana" w:cs="Arial"/>
          <w:snapToGrid w:val="0"/>
          <w:sz w:val="20"/>
          <w:szCs w:val="20"/>
        </w:rPr>
        <w:t>s para abertura, acompanhamento, posicionamento do chamado</w:t>
      </w:r>
      <w:r w:rsidR="00280FAB">
        <w:rPr>
          <w:rFonts w:ascii="Verdana" w:hAnsi="Verdana" w:cs="Arial"/>
          <w:snapToGrid w:val="0"/>
          <w:sz w:val="20"/>
          <w:szCs w:val="20"/>
        </w:rPr>
        <w:t xml:space="preserve"> conforme script de Atendimento Sevice Desk - CATI</w:t>
      </w:r>
      <w:r w:rsidR="006E26CD">
        <w:rPr>
          <w:rFonts w:ascii="Verdana" w:hAnsi="Verdana" w:cs="Arial"/>
          <w:snapToGrid w:val="0"/>
          <w:sz w:val="20"/>
          <w:szCs w:val="20"/>
        </w:rPr>
        <w:t>. (e-mail, matricula, CPF)</w:t>
      </w:r>
    </w:p>
    <w:p w14:paraId="0080C0DF" w14:textId="77777777" w:rsidR="002D53CE" w:rsidRDefault="002D53CE" w:rsidP="002674FC">
      <w:pPr>
        <w:tabs>
          <w:tab w:val="num" w:pos="720"/>
        </w:tabs>
        <w:ind w:left="709"/>
        <w:rPr>
          <w:rFonts w:ascii="Verdana" w:hAnsi="Verdana" w:cs="Arial"/>
          <w:b/>
          <w:snapToGrid w:val="0"/>
          <w:sz w:val="20"/>
          <w:szCs w:val="20"/>
        </w:rPr>
      </w:pPr>
    </w:p>
    <w:p w14:paraId="0837615E" w14:textId="1A73D601" w:rsidR="00BB6A8C" w:rsidRDefault="002D53CE" w:rsidP="002674FC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b/>
          <w:snapToGrid w:val="0"/>
          <w:sz w:val="20"/>
          <w:szCs w:val="20"/>
        </w:rPr>
        <w:t>6.1.2.</w:t>
      </w:r>
      <w:r w:rsidR="00BB6A8C">
        <w:rPr>
          <w:rFonts w:ascii="Verdana" w:hAnsi="Verdana" w:cs="Arial"/>
          <w:snapToGrid w:val="0"/>
          <w:sz w:val="20"/>
          <w:szCs w:val="20"/>
        </w:rPr>
        <w:t xml:space="preserve"> Após identificação do chamado, confirmar o cadastro do usuário com todos os dados que contem na ferramenta. </w:t>
      </w:r>
    </w:p>
    <w:p w14:paraId="1F70D0D5" w14:textId="7F955D78" w:rsidR="006E26CD" w:rsidRDefault="002D53CE" w:rsidP="002D53CE">
      <w:pPr>
        <w:tabs>
          <w:tab w:val="num" w:pos="720"/>
        </w:tabs>
        <w:ind w:left="708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eastAsia="Calibri" w:hAnsi="Verdana" w:cs="Verdana"/>
          <w:b/>
          <w:i/>
          <w:sz w:val="20"/>
          <w:szCs w:val="20"/>
        </w:rPr>
        <w:tab/>
        <w:t>Ações</w:t>
      </w:r>
      <w:r w:rsidR="006E26CD" w:rsidRPr="002D53CE">
        <w:rPr>
          <w:rFonts w:ascii="Verdana" w:eastAsia="Calibri" w:hAnsi="Verdana" w:cs="Verdana"/>
          <w:b/>
          <w:i/>
          <w:sz w:val="20"/>
          <w:szCs w:val="20"/>
        </w:rPr>
        <w:t xml:space="preserve"> em Caso de Desvio: </w:t>
      </w:r>
      <w:r w:rsidR="00DC1050">
        <w:rPr>
          <w:rFonts w:ascii="Verdana" w:hAnsi="Verdana" w:cs="Arial"/>
          <w:snapToGrid w:val="0"/>
          <w:sz w:val="20"/>
          <w:szCs w:val="20"/>
        </w:rPr>
        <w:t>Se</w:t>
      </w:r>
      <w:r w:rsidR="006E26CD" w:rsidRPr="006E26CD">
        <w:rPr>
          <w:rFonts w:ascii="Verdana" w:hAnsi="Verdana" w:cs="Arial"/>
          <w:snapToGrid w:val="0"/>
          <w:sz w:val="20"/>
          <w:szCs w:val="20"/>
        </w:rPr>
        <w:t xml:space="preserve"> </w:t>
      </w:r>
      <w:r w:rsidR="006E26CD">
        <w:rPr>
          <w:rFonts w:ascii="Verdana" w:hAnsi="Verdana" w:cs="Arial"/>
          <w:snapToGrid w:val="0"/>
          <w:sz w:val="20"/>
          <w:szCs w:val="20"/>
        </w:rPr>
        <w:t xml:space="preserve">usuário não localizado na ferramenta do Service Desk – CATI  o analista deve seguir a seguinte atividade: </w:t>
      </w:r>
    </w:p>
    <w:p w14:paraId="3A8FBAD4" w14:textId="77777777" w:rsidR="002D53CE" w:rsidRDefault="002D53CE" w:rsidP="006E26CD">
      <w:pPr>
        <w:tabs>
          <w:tab w:val="num" w:pos="720"/>
        </w:tabs>
        <w:ind w:left="709"/>
        <w:rPr>
          <w:rFonts w:ascii="Verdana" w:hAnsi="Verdana" w:cs="Arial"/>
          <w:b/>
          <w:i/>
          <w:snapToGrid w:val="0"/>
          <w:sz w:val="20"/>
          <w:szCs w:val="20"/>
        </w:rPr>
      </w:pPr>
    </w:p>
    <w:p w14:paraId="30F84C2F" w14:textId="7DC25262" w:rsidR="006E26CD" w:rsidRPr="006E26CD" w:rsidRDefault="002D53CE" w:rsidP="006E26CD">
      <w:pPr>
        <w:tabs>
          <w:tab w:val="num" w:pos="720"/>
        </w:tabs>
        <w:ind w:left="709"/>
        <w:rPr>
          <w:rFonts w:ascii="Verdana" w:hAnsi="Verdana" w:cs="Arial"/>
          <w:b/>
          <w:snapToGrid w:val="0"/>
          <w:sz w:val="20"/>
          <w:szCs w:val="20"/>
        </w:rPr>
      </w:pPr>
      <w:r>
        <w:rPr>
          <w:rFonts w:ascii="Verdana" w:hAnsi="Verdana" w:cs="Arial"/>
          <w:b/>
          <w:i/>
          <w:snapToGrid w:val="0"/>
          <w:sz w:val="20"/>
          <w:szCs w:val="20"/>
        </w:rPr>
        <w:t>6.1.2.1</w:t>
      </w:r>
      <w:r w:rsidRPr="002D53CE">
        <w:rPr>
          <w:rFonts w:ascii="Verdana" w:hAnsi="Verdana" w:cs="Arial"/>
          <w:b/>
          <w:i/>
          <w:snapToGrid w:val="0"/>
          <w:sz w:val="20"/>
          <w:szCs w:val="20"/>
        </w:rPr>
        <w:t xml:space="preserve">. </w:t>
      </w:r>
      <w:r w:rsidR="006E26CD">
        <w:rPr>
          <w:rFonts w:ascii="Verdana" w:hAnsi="Verdana" w:cs="Arial"/>
          <w:snapToGrid w:val="0"/>
          <w:sz w:val="20"/>
          <w:szCs w:val="20"/>
        </w:rPr>
        <w:t>Usuário LATAM?</w:t>
      </w:r>
    </w:p>
    <w:p w14:paraId="66685CCA" w14:textId="2DA55347" w:rsidR="006E26CD" w:rsidRDefault="006E26CD" w:rsidP="006E26CD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Cadastrar na ferramenta</w:t>
      </w:r>
      <w:r w:rsidR="00FB5AF5">
        <w:rPr>
          <w:rFonts w:ascii="Verdana" w:hAnsi="Verdana" w:cs="Arial"/>
          <w:snapToGrid w:val="0"/>
          <w:sz w:val="20"/>
          <w:szCs w:val="20"/>
        </w:rPr>
        <w:t xml:space="preserve"> do Service Desk – CATI e abrir o chamado</w:t>
      </w:r>
      <w:r>
        <w:rPr>
          <w:rFonts w:ascii="Verdana" w:hAnsi="Verdana" w:cs="Arial"/>
          <w:snapToGrid w:val="0"/>
          <w:sz w:val="20"/>
          <w:szCs w:val="20"/>
        </w:rPr>
        <w:t>. (sem base de consulta NATURA)</w:t>
      </w:r>
    </w:p>
    <w:p w14:paraId="7D477CE8" w14:textId="77777777" w:rsidR="002D53CE" w:rsidRDefault="002D53CE" w:rsidP="006E26CD">
      <w:pPr>
        <w:tabs>
          <w:tab w:val="num" w:pos="720"/>
        </w:tabs>
        <w:ind w:left="709"/>
        <w:rPr>
          <w:rFonts w:ascii="Verdana" w:hAnsi="Verdana" w:cs="Arial"/>
          <w:b/>
          <w:i/>
          <w:snapToGrid w:val="0"/>
          <w:sz w:val="20"/>
          <w:szCs w:val="20"/>
        </w:rPr>
      </w:pPr>
    </w:p>
    <w:p w14:paraId="1240CC79" w14:textId="350E95AD" w:rsidR="006E26CD" w:rsidRDefault="002D53CE" w:rsidP="006E26CD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b/>
          <w:i/>
          <w:snapToGrid w:val="0"/>
          <w:sz w:val="20"/>
          <w:szCs w:val="20"/>
        </w:rPr>
        <w:t>6.1.2.2</w:t>
      </w:r>
      <w:r w:rsidRPr="002D53CE">
        <w:rPr>
          <w:rFonts w:ascii="Verdana" w:hAnsi="Verdana" w:cs="Arial"/>
          <w:b/>
          <w:i/>
          <w:snapToGrid w:val="0"/>
          <w:sz w:val="20"/>
          <w:szCs w:val="20"/>
        </w:rPr>
        <w:t xml:space="preserve">. </w:t>
      </w:r>
      <w:r w:rsidR="006E26CD">
        <w:rPr>
          <w:rFonts w:ascii="Verdana" w:hAnsi="Verdana" w:cs="Arial"/>
          <w:snapToGrid w:val="0"/>
          <w:sz w:val="20"/>
          <w:szCs w:val="20"/>
        </w:rPr>
        <w:t>Usuário Brasil</w:t>
      </w:r>
      <w:r w:rsidR="00FB5AF5">
        <w:rPr>
          <w:rFonts w:ascii="Verdana" w:hAnsi="Verdana" w:cs="Arial"/>
          <w:snapToGrid w:val="0"/>
          <w:sz w:val="20"/>
          <w:szCs w:val="20"/>
        </w:rPr>
        <w:t>?</w:t>
      </w:r>
    </w:p>
    <w:p w14:paraId="186E0BCD" w14:textId="30E5D482" w:rsidR="00FB5AF5" w:rsidRDefault="002D53CE" w:rsidP="006E26CD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I-</w:t>
      </w:r>
      <w:r w:rsidR="006E26CD">
        <w:rPr>
          <w:rFonts w:ascii="Verdana" w:hAnsi="Verdana" w:cs="Arial"/>
          <w:snapToGrid w:val="0"/>
          <w:sz w:val="20"/>
          <w:szCs w:val="20"/>
        </w:rPr>
        <w:t xml:space="preserve"> </w:t>
      </w:r>
      <w:r w:rsidR="00FB5AF5">
        <w:rPr>
          <w:rFonts w:ascii="Verdana" w:hAnsi="Verdana" w:cs="Arial"/>
          <w:snapToGrid w:val="0"/>
          <w:sz w:val="20"/>
          <w:szCs w:val="20"/>
        </w:rPr>
        <w:t xml:space="preserve">Consultar no SAU e identificar se é um usuário Natura ainda não </w:t>
      </w:r>
      <w:r w:rsidR="00280FAB">
        <w:rPr>
          <w:rFonts w:ascii="Verdana" w:hAnsi="Verdana" w:cs="Arial"/>
          <w:snapToGrid w:val="0"/>
          <w:sz w:val="20"/>
          <w:szCs w:val="20"/>
        </w:rPr>
        <w:t>cadastrado</w:t>
      </w:r>
      <w:r w:rsidR="00FB5AF5">
        <w:rPr>
          <w:rFonts w:ascii="Verdana" w:hAnsi="Verdana" w:cs="Arial"/>
          <w:snapToGrid w:val="0"/>
          <w:sz w:val="20"/>
          <w:szCs w:val="20"/>
        </w:rPr>
        <w:t xml:space="preserve"> no sistema de Service Desk – CATI</w:t>
      </w:r>
    </w:p>
    <w:p w14:paraId="32A12EF5" w14:textId="7D7B3457" w:rsidR="006E26CD" w:rsidRDefault="002D53CE" w:rsidP="006E26CD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II-</w:t>
      </w:r>
      <w:r w:rsidR="00FB5AF5">
        <w:rPr>
          <w:rFonts w:ascii="Verdana" w:hAnsi="Verdana" w:cs="Arial"/>
          <w:snapToGrid w:val="0"/>
          <w:sz w:val="20"/>
          <w:szCs w:val="20"/>
        </w:rPr>
        <w:t xml:space="preserve"> Identificado que </w:t>
      </w:r>
      <w:r w:rsidR="00D66D9C">
        <w:rPr>
          <w:rFonts w:ascii="Verdana" w:hAnsi="Verdana" w:cs="Arial"/>
          <w:snapToGrid w:val="0"/>
          <w:sz w:val="20"/>
          <w:szCs w:val="20"/>
        </w:rPr>
        <w:t>se trata</w:t>
      </w:r>
      <w:r w:rsidR="00FB5AF5">
        <w:rPr>
          <w:rFonts w:ascii="Verdana" w:hAnsi="Verdana" w:cs="Arial"/>
          <w:snapToGrid w:val="0"/>
          <w:sz w:val="20"/>
          <w:szCs w:val="20"/>
        </w:rPr>
        <w:t xml:space="preserve"> de um novo usuário, cadastrar na ferramenta do Service Desk – CATI e abrir o </w:t>
      </w:r>
      <w:r w:rsidR="00D66D9C">
        <w:rPr>
          <w:rFonts w:ascii="Verdana" w:hAnsi="Verdana" w:cs="Arial"/>
          <w:snapToGrid w:val="0"/>
          <w:sz w:val="20"/>
          <w:szCs w:val="20"/>
        </w:rPr>
        <w:t>chamado.</w:t>
      </w:r>
    </w:p>
    <w:p w14:paraId="3BFAC6DA" w14:textId="1702FC5D" w:rsidR="00EF008E" w:rsidRDefault="002D53CE" w:rsidP="006E26CD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III-</w:t>
      </w:r>
      <w:r w:rsidR="00EF008E">
        <w:rPr>
          <w:rFonts w:ascii="Verdana" w:hAnsi="Verdana" w:cs="Arial"/>
          <w:snapToGrid w:val="0"/>
          <w:sz w:val="20"/>
          <w:szCs w:val="20"/>
        </w:rPr>
        <w:t xml:space="preserve"> Caso não apresente o registo do usuário no SAU, abrir o chamado no nome do gestor do solicitante e informar que o mesmo ainda não tem cadastro.   </w:t>
      </w:r>
    </w:p>
    <w:p w14:paraId="10393233" w14:textId="77777777" w:rsidR="002D53CE" w:rsidRDefault="002D53CE" w:rsidP="006E26CD">
      <w:pPr>
        <w:tabs>
          <w:tab w:val="num" w:pos="720"/>
        </w:tabs>
        <w:ind w:left="709"/>
        <w:rPr>
          <w:rFonts w:ascii="Verdana" w:hAnsi="Verdana" w:cs="Arial"/>
          <w:b/>
          <w:i/>
          <w:snapToGrid w:val="0"/>
          <w:sz w:val="20"/>
          <w:szCs w:val="20"/>
        </w:rPr>
      </w:pPr>
    </w:p>
    <w:p w14:paraId="69AA376E" w14:textId="5BF8C7BB" w:rsidR="00FB5AF5" w:rsidRDefault="002D53CE" w:rsidP="006E26CD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b/>
          <w:i/>
          <w:snapToGrid w:val="0"/>
          <w:sz w:val="20"/>
          <w:szCs w:val="20"/>
        </w:rPr>
        <w:t>6.1.2</w:t>
      </w:r>
      <w:r w:rsidRPr="002D53CE">
        <w:rPr>
          <w:rFonts w:ascii="Verdana" w:hAnsi="Verdana" w:cs="Arial"/>
          <w:b/>
          <w:i/>
          <w:snapToGrid w:val="0"/>
          <w:sz w:val="20"/>
          <w:szCs w:val="20"/>
        </w:rPr>
        <w:t>.</w:t>
      </w:r>
      <w:r>
        <w:rPr>
          <w:rFonts w:ascii="Verdana" w:hAnsi="Verdana" w:cs="Arial"/>
          <w:b/>
          <w:i/>
          <w:snapToGrid w:val="0"/>
          <w:sz w:val="20"/>
          <w:szCs w:val="20"/>
        </w:rPr>
        <w:t>3</w:t>
      </w:r>
      <w:r w:rsidRPr="002D53CE">
        <w:rPr>
          <w:rFonts w:ascii="Verdana" w:hAnsi="Verdana" w:cs="Arial"/>
          <w:b/>
          <w:i/>
          <w:snapToGrid w:val="0"/>
          <w:sz w:val="20"/>
          <w:szCs w:val="20"/>
        </w:rPr>
        <w:t xml:space="preserve">. </w:t>
      </w:r>
      <w:r w:rsidR="00FB5AF5">
        <w:rPr>
          <w:rFonts w:ascii="Verdana" w:hAnsi="Verdana" w:cs="Arial"/>
          <w:snapToGrid w:val="0"/>
          <w:sz w:val="20"/>
          <w:szCs w:val="20"/>
        </w:rPr>
        <w:t>Usuário EPS?</w:t>
      </w:r>
    </w:p>
    <w:p w14:paraId="13BF0B6F" w14:textId="5FD62550" w:rsidR="00FB5AF5" w:rsidRDefault="002D53CE" w:rsidP="00FB5AF5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I-</w:t>
      </w:r>
      <w:r w:rsidR="00FB5AF5">
        <w:rPr>
          <w:rFonts w:ascii="Verdana" w:hAnsi="Verdana" w:cs="Arial"/>
          <w:snapToGrid w:val="0"/>
          <w:sz w:val="20"/>
          <w:szCs w:val="20"/>
        </w:rPr>
        <w:t xml:space="preserve"> Consultar </w:t>
      </w:r>
      <w:r w:rsidR="00280FAB">
        <w:rPr>
          <w:rFonts w:ascii="Verdana" w:hAnsi="Verdana" w:cs="Arial"/>
          <w:snapToGrid w:val="0"/>
          <w:sz w:val="20"/>
          <w:szCs w:val="20"/>
        </w:rPr>
        <w:t>base cadastro de terceiros CATI,</w:t>
      </w:r>
      <w:r w:rsidR="00FB5AF5">
        <w:rPr>
          <w:rFonts w:ascii="Verdana" w:hAnsi="Verdana" w:cs="Arial"/>
          <w:snapToGrid w:val="0"/>
          <w:sz w:val="20"/>
          <w:szCs w:val="20"/>
        </w:rPr>
        <w:t xml:space="preserve"> identificar se é um usuário </w:t>
      </w:r>
      <w:r w:rsidR="00280FAB">
        <w:rPr>
          <w:rFonts w:ascii="Verdana" w:hAnsi="Verdana" w:cs="Arial"/>
          <w:snapToGrid w:val="0"/>
          <w:sz w:val="20"/>
          <w:szCs w:val="20"/>
        </w:rPr>
        <w:t>Natura ainda não cadastrad</w:t>
      </w:r>
      <w:r w:rsidR="003B692D">
        <w:rPr>
          <w:rFonts w:ascii="Verdana" w:hAnsi="Verdana" w:cs="Arial"/>
          <w:snapToGrid w:val="0"/>
          <w:sz w:val="20"/>
          <w:szCs w:val="20"/>
        </w:rPr>
        <w:t>o</w:t>
      </w:r>
      <w:r w:rsidR="00280FAB">
        <w:rPr>
          <w:rFonts w:ascii="Verdana" w:hAnsi="Verdana" w:cs="Arial"/>
          <w:snapToGrid w:val="0"/>
          <w:sz w:val="20"/>
          <w:szCs w:val="20"/>
        </w:rPr>
        <w:t xml:space="preserve"> no sistema de Service Desk – </w:t>
      </w:r>
      <w:r w:rsidR="00D66D9C">
        <w:rPr>
          <w:rFonts w:ascii="Verdana" w:hAnsi="Verdana" w:cs="Arial"/>
          <w:snapToGrid w:val="0"/>
          <w:sz w:val="20"/>
          <w:szCs w:val="20"/>
        </w:rPr>
        <w:t>CATI.</w:t>
      </w:r>
    </w:p>
    <w:p w14:paraId="23265999" w14:textId="4742BB84" w:rsidR="00FB5AF5" w:rsidRDefault="002D53CE" w:rsidP="00FB5AF5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II- </w:t>
      </w:r>
      <w:r w:rsidR="00FB5AF5">
        <w:rPr>
          <w:rFonts w:ascii="Verdana" w:hAnsi="Verdana" w:cs="Arial"/>
          <w:snapToGrid w:val="0"/>
          <w:sz w:val="20"/>
          <w:szCs w:val="20"/>
        </w:rPr>
        <w:t xml:space="preserve">Identificado que </w:t>
      </w:r>
      <w:r w:rsidR="00D66D9C">
        <w:rPr>
          <w:rFonts w:ascii="Verdana" w:hAnsi="Verdana" w:cs="Arial"/>
          <w:snapToGrid w:val="0"/>
          <w:sz w:val="20"/>
          <w:szCs w:val="20"/>
        </w:rPr>
        <w:t>se trata</w:t>
      </w:r>
      <w:r w:rsidR="00FB5AF5">
        <w:rPr>
          <w:rFonts w:ascii="Verdana" w:hAnsi="Verdana" w:cs="Arial"/>
          <w:snapToGrid w:val="0"/>
          <w:sz w:val="20"/>
          <w:szCs w:val="20"/>
        </w:rPr>
        <w:t xml:space="preserve"> de um novo usuário, </w:t>
      </w:r>
      <w:r w:rsidR="003B692D">
        <w:rPr>
          <w:rFonts w:ascii="Verdana" w:hAnsi="Verdana" w:cs="Arial"/>
          <w:snapToGrid w:val="0"/>
          <w:sz w:val="20"/>
          <w:szCs w:val="20"/>
        </w:rPr>
        <w:t xml:space="preserve">não cadastrado na lista de terceiros, </w:t>
      </w:r>
      <w:r w:rsidR="00FB5AF5">
        <w:rPr>
          <w:rFonts w:ascii="Verdana" w:hAnsi="Verdana" w:cs="Arial"/>
          <w:snapToGrid w:val="0"/>
          <w:sz w:val="20"/>
          <w:szCs w:val="20"/>
        </w:rPr>
        <w:t>cadastrar na ferramenta do Servi</w:t>
      </w:r>
      <w:r w:rsidR="003B692D">
        <w:rPr>
          <w:rFonts w:ascii="Verdana" w:hAnsi="Verdana" w:cs="Arial"/>
          <w:snapToGrid w:val="0"/>
          <w:sz w:val="20"/>
          <w:szCs w:val="20"/>
        </w:rPr>
        <w:t>ce Desk – CATI e abrir o chamado</w:t>
      </w:r>
      <w:r w:rsidR="00280FAB">
        <w:rPr>
          <w:rFonts w:ascii="Verdana" w:hAnsi="Verdana" w:cs="Arial"/>
          <w:snapToGrid w:val="0"/>
          <w:sz w:val="20"/>
          <w:szCs w:val="20"/>
        </w:rPr>
        <w:t xml:space="preserve">. </w:t>
      </w:r>
    </w:p>
    <w:p w14:paraId="6620A206" w14:textId="77777777" w:rsidR="002D53CE" w:rsidRDefault="002D53CE" w:rsidP="00DC1050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</w:p>
    <w:p w14:paraId="4D2B3406" w14:textId="1DCEA968" w:rsidR="00DC1050" w:rsidRDefault="00DC1050" w:rsidP="00DC1050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ab/>
      </w:r>
      <w:r w:rsidR="002D53CE">
        <w:rPr>
          <w:rFonts w:ascii="Verdana" w:hAnsi="Verdana" w:cs="Arial"/>
          <w:b/>
          <w:snapToGrid w:val="0"/>
          <w:sz w:val="20"/>
          <w:szCs w:val="20"/>
        </w:rPr>
        <w:t>6.1.3</w:t>
      </w:r>
      <w:r w:rsidR="002D53CE" w:rsidRPr="002D53CE">
        <w:rPr>
          <w:rFonts w:ascii="Verdana" w:hAnsi="Verdana" w:cs="Arial"/>
          <w:b/>
          <w:snapToGrid w:val="0"/>
          <w:sz w:val="20"/>
          <w:szCs w:val="20"/>
        </w:rPr>
        <w:t>.</w:t>
      </w:r>
      <w:r w:rsidR="002D53CE">
        <w:rPr>
          <w:rFonts w:ascii="Verdana" w:hAnsi="Verdana" w:cs="Arial"/>
          <w:b/>
          <w:snapToGrid w:val="0"/>
          <w:sz w:val="20"/>
          <w:szCs w:val="20"/>
        </w:rPr>
        <w:t xml:space="preserve"> </w:t>
      </w:r>
      <w:r>
        <w:rPr>
          <w:rFonts w:ascii="Verdana" w:hAnsi="Verdana" w:cs="Arial"/>
          <w:snapToGrid w:val="0"/>
          <w:sz w:val="20"/>
          <w:szCs w:val="20"/>
        </w:rPr>
        <w:t>Verificar a necessidade de id</w:t>
      </w:r>
      <w:r w:rsidR="003B692D">
        <w:rPr>
          <w:rFonts w:ascii="Verdana" w:hAnsi="Verdana" w:cs="Arial"/>
          <w:snapToGrid w:val="0"/>
          <w:sz w:val="20"/>
          <w:szCs w:val="20"/>
        </w:rPr>
        <w:t>entificar o gestor, quando não cadastrado na lista de terceiros.</w:t>
      </w:r>
    </w:p>
    <w:p w14:paraId="0D77B003" w14:textId="2208114B" w:rsidR="00DC1050" w:rsidRDefault="002D53CE" w:rsidP="00DC1050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ab/>
      </w:r>
      <w:r>
        <w:rPr>
          <w:rFonts w:ascii="Verdana" w:hAnsi="Verdana" w:cs="Arial"/>
          <w:b/>
          <w:snapToGrid w:val="0"/>
          <w:sz w:val="20"/>
          <w:szCs w:val="20"/>
        </w:rPr>
        <w:t>6.1.4</w:t>
      </w:r>
      <w:r w:rsidRPr="002D53CE">
        <w:rPr>
          <w:rFonts w:ascii="Verdana" w:hAnsi="Verdana" w:cs="Arial"/>
          <w:b/>
          <w:snapToGrid w:val="0"/>
          <w:sz w:val="20"/>
          <w:szCs w:val="20"/>
        </w:rPr>
        <w:t>.</w:t>
      </w:r>
      <w:r>
        <w:rPr>
          <w:rFonts w:ascii="Verdana" w:hAnsi="Verdana" w:cs="Arial"/>
          <w:b/>
          <w:snapToGrid w:val="0"/>
          <w:sz w:val="20"/>
          <w:szCs w:val="20"/>
        </w:rPr>
        <w:t xml:space="preserve"> </w:t>
      </w:r>
      <w:r w:rsidR="00DC1050">
        <w:rPr>
          <w:rFonts w:ascii="Verdana" w:hAnsi="Verdana" w:cs="Arial"/>
          <w:snapToGrid w:val="0"/>
          <w:sz w:val="20"/>
          <w:szCs w:val="20"/>
        </w:rPr>
        <w:t xml:space="preserve"> Solicitar as seguintes informações do gestor que serão necessários para abertura, acompanhamento, posicionamento do chamado conforme script de Atendimento Sevice Desk - CATI. (e-mail matricula)</w:t>
      </w:r>
    </w:p>
    <w:p w14:paraId="43A810CC" w14:textId="66766371" w:rsidR="00DC1050" w:rsidRDefault="002D53CE" w:rsidP="00DC1050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ab/>
      </w:r>
      <w:r>
        <w:rPr>
          <w:rFonts w:ascii="Verdana" w:hAnsi="Verdana" w:cs="Arial"/>
          <w:b/>
          <w:snapToGrid w:val="0"/>
          <w:sz w:val="20"/>
          <w:szCs w:val="20"/>
        </w:rPr>
        <w:t>6.1.5</w:t>
      </w:r>
      <w:r w:rsidRPr="002D53CE">
        <w:rPr>
          <w:rFonts w:ascii="Verdana" w:hAnsi="Verdana" w:cs="Arial"/>
          <w:b/>
          <w:snapToGrid w:val="0"/>
          <w:sz w:val="20"/>
          <w:szCs w:val="20"/>
        </w:rPr>
        <w:t>.</w:t>
      </w:r>
      <w:r>
        <w:rPr>
          <w:rFonts w:ascii="Verdana" w:hAnsi="Verdana" w:cs="Arial"/>
          <w:b/>
          <w:snapToGrid w:val="0"/>
          <w:sz w:val="20"/>
          <w:szCs w:val="20"/>
        </w:rPr>
        <w:t xml:space="preserve"> </w:t>
      </w:r>
      <w:r w:rsidR="00DC1050">
        <w:rPr>
          <w:rFonts w:ascii="Verdana" w:hAnsi="Verdana" w:cs="Arial"/>
          <w:snapToGrid w:val="0"/>
          <w:sz w:val="20"/>
          <w:szCs w:val="20"/>
        </w:rPr>
        <w:t>Entrar no SAU pesquisa o nome do gestor e coleta dados para incluir no chamado</w:t>
      </w:r>
    </w:p>
    <w:p w14:paraId="2199344F" w14:textId="6D7445EC" w:rsidR="00DC1050" w:rsidRPr="002D53CE" w:rsidRDefault="002D53CE" w:rsidP="002D53CE">
      <w:pPr>
        <w:ind w:left="708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b/>
          <w:snapToGrid w:val="0"/>
          <w:sz w:val="20"/>
          <w:szCs w:val="20"/>
        </w:rPr>
        <w:t>6.1.6</w:t>
      </w:r>
      <w:r w:rsidRPr="002D53CE">
        <w:rPr>
          <w:rFonts w:ascii="Verdana" w:hAnsi="Verdana" w:cs="Arial"/>
          <w:b/>
          <w:snapToGrid w:val="0"/>
          <w:sz w:val="20"/>
          <w:szCs w:val="20"/>
        </w:rPr>
        <w:t>.</w:t>
      </w:r>
      <w:r>
        <w:rPr>
          <w:rFonts w:ascii="Verdana" w:hAnsi="Verdana" w:cs="Arial"/>
          <w:b/>
          <w:snapToGrid w:val="0"/>
          <w:sz w:val="20"/>
          <w:szCs w:val="20"/>
        </w:rPr>
        <w:t xml:space="preserve"> </w:t>
      </w:r>
      <w:r w:rsidR="00DC1050" w:rsidRPr="002D53CE">
        <w:rPr>
          <w:rFonts w:ascii="Verdana" w:hAnsi="Verdana" w:cs="Arial"/>
          <w:snapToGrid w:val="0"/>
          <w:sz w:val="20"/>
          <w:szCs w:val="20"/>
        </w:rPr>
        <w:t xml:space="preserve">Informar se o Gestor não seja identificado no “item 6” e não possuir a identificação do usuário conforme “item 2” que não poderá ser realizada a abertura do chamado. </w:t>
      </w:r>
    </w:p>
    <w:p w14:paraId="20AB68F2" w14:textId="77777777" w:rsidR="002D53CE" w:rsidRDefault="002D53CE" w:rsidP="00826CE5">
      <w:pPr>
        <w:tabs>
          <w:tab w:val="num" w:pos="720"/>
        </w:tabs>
        <w:ind w:left="709"/>
        <w:rPr>
          <w:rFonts w:ascii="Verdana" w:hAnsi="Verdana" w:cs="Arial"/>
          <w:b/>
          <w:snapToGrid w:val="0"/>
          <w:sz w:val="20"/>
          <w:szCs w:val="20"/>
          <w:u w:val="single"/>
        </w:rPr>
      </w:pPr>
    </w:p>
    <w:p w14:paraId="05C9616B" w14:textId="6AE5C947" w:rsidR="00826CE5" w:rsidRPr="00826CE5" w:rsidRDefault="002D53CE" w:rsidP="00826CE5">
      <w:pPr>
        <w:tabs>
          <w:tab w:val="num" w:pos="720"/>
        </w:tabs>
        <w:ind w:left="709"/>
        <w:rPr>
          <w:rFonts w:ascii="Verdana" w:hAnsi="Verdana" w:cs="Arial"/>
          <w:b/>
          <w:snapToGrid w:val="0"/>
          <w:sz w:val="20"/>
          <w:szCs w:val="20"/>
          <w:u w:val="single"/>
        </w:rPr>
      </w:pPr>
      <w:r>
        <w:rPr>
          <w:rFonts w:ascii="Verdana" w:hAnsi="Verdana" w:cs="Arial"/>
          <w:b/>
          <w:snapToGrid w:val="0"/>
          <w:sz w:val="20"/>
          <w:szCs w:val="20"/>
          <w:u w:val="single"/>
        </w:rPr>
        <w:t xml:space="preserve">6.2. </w:t>
      </w:r>
      <w:r w:rsidR="00826CE5">
        <w:rPr>
          <w:rFonts w:ascii="Verdana" w:hAnsi="Verdana" w:cs="Arial"/>
          <w:b/>
          <w:snapToGrid w:val="0"/>
          <w:sz w:val="20"/>
          <w:szCs w:val="20"/>
          <w:u w:val="single"/>
        </w:rPr>
        <w:t>Registrar da necessidade</w:t>
      </w:r>
    </w:p>
    <w:p w14:paraId="0D787825" w14:textId="767D76EA" w:rsidR="00DC1050" w:rsidRPr="002D53CE" w:rsidRDefault="002D53CE" w:rsidP="002D53CE">
      <w:pPr>
        <w:ind w:firstLine="708"/>
        <w:rPr>
          <w:rFonts w:ascii="Verdana" w:hAnsi="Verdana" w:cs="Arial"/>
          <w:snapToGrid w:val="0"/>
          <w:sz w:val="20"/>
          <w:szCs w:val="20"/>
        </w:rPr>
      </w:pPr>
      <w:r w:rsidRPr="002D53CE">
        <w:rPr>
          <w:rFonts w:ascii="Verdana" w:hAnsi="Verdana" w:cs="Arial"/>
          <w:b/>
          <w:snapToGrid w:val="0"/>
          <w:sz w:val="20"/>
          <w:szCs w:val="20"/>
        </w:rPr>
        <w:t>6.2.1.</w:t>
      </w:r>
      <w:r w:rsidR="00826CE5" w:rsidRPr="002D53CE">
        <w:rPr>
          <w:rFonts w:ascii="Verdana" w:hAnsi="Verdana" w:cs="Arial"/>
          <w:snapToGrid w:val="0"/>
          <w:sz w:val="20"/>
          <w:szCs w:val="20"/>
        </w:rPr>
        <w:t xml:space="preserve"> </w:t>
      </w:r>
      <w:r w:rsidR="00DC1050" w:rsidRPr="002D53CE">
        <w:rPr>
          <w:rFonts w:ascii="Verdana" w:hAnsi="Verdana" w:cs="Arial"/>
          <w:snapToGrid w:val="0"/>
          <w:sz w:val="20"/>
          <w:szCs w:val="20"/>
        </w:rPr>
        <w:t xml:space="preserve">Prosseguir com a abertura e posicionamento do chamado. </w:t>
      </w:r>
    </w:p>
    <w:p w14:paraId="1A78B715" w14:textId="1CEFE2EF" w:rsidR="00826CE5" w:rsidRPr="002D53CE" w:rsidRDefault="002D53CE" w:rsidP="002D53CE">
      <w:pPr>
        <w:ind w:firstLine="708"/>
        <w:rPr>
          <w:rFonts w:ascii="Verdana" w:hAnsi="Verdana" w:cs="Arial"/>
          <w:snapToGrid w:val="0"/>
          <w:sz w:val="20"/>
          <w:szCs w:val="20"/>
        </w:rPr>
      </w:pPr>
      <w:r w:rsidRPr="002D53CE">
        <w:rPr>
          <w:rFonts w:ascii="Verdana" w:hAnsi="Verdana" w:cs="Arial"/>
          <w:b/>
          <w:snapToGrid w:val="0"/>
          <w:sz w:val="20"/>
          <w:szCs w:val="20"/>
        </w:rPr>
        <w:t>6.2.2.</w:t>
      </w:r>
      <w:r w:rsidR="00DC1050" w:rsidRPr="002D53CE">
        <w:rPr>
          <w:rFonts w:ascii="Verdana" w:hAnsi="Verdana" w:cs="Arial"/>
          <w:snapToGrid w:val="0"/>
          <w:sz w:val="20"/>
          <w:szCs w:val="20"/>
        </w:rPr>
        <w:t xml:space="preserve"> Receber Demanda do usuário</w:t>
      </w:r>
      <w:r>
        <w:rPr>
          <w:rFonts w:ascii="Verdana" w:hAnsi="Verdana" w:cs="Arial"/>
          <w:snapToGrid w:val="0"/>
          <w:sz w:val="20"/>
          <w:szCs w:val="20"/>
        </w:rPr>
        <w:t>.</w:t>
      </w:r>
    </w:p>
    <w:p w14:paraId="661E5EBA" w14:textId="73E7DAF5" w:rsidR="00826CE5" w:rsidRPr="002D53CE" w:rsidRDefault="002D53CE" w:rsidP="002D53CE">
      <w:pPr>
        <w:ind w:left="708"/>
        <w:rPr>
          <w:rFonts w:ascii="Verdana" w:hAnsi="Verdana" w:cs="Arial"/>
          <w:snapToGrid w:val="0"/>
          <w:sz w:val="20"/>
          <w:szCs w:val="20"/>
        </w:rPr>
      </w:pPr>
      <w:r w:rsidRPr="002D53CE">
        <w:rPr>
          <w:rFonts w:ascii="Verdana" w:hAnsi="Verdana" w:cs="Arial"/>
          <w:b/>
          <w:snapToGrid w:val="0"/>
          <w:sz w:val="20"/>
          <w:szCs w:val="20"/>
        </w:rPr>
        <w:t>6.2.3.</w:t>
      </w:r>
      <w:r w:rsidR="00826CE5" w:rsidRPr="002D53CE">
        <w:rPr>
          <w:rFonts w:ascii="Verdana" w:hAnsi="Verdana" w:cs="Arial"/>
          <w:snapToGrid w:val="0"/>
          <w:sz w:val="20"/>
          <w:szCs w:val="20"/>
        </w:rPr>
        <w:t xml:space="preserve"> </w:t>
      </w:r>
      <w:r w:rsidR="00DC1050" w:rsidRPr="002D53CE">
        <w:rPr>
          <w:rFonts w:ascii="Verdana" w:hAnsi="Verdana" w:cs="Arial"/>
          <w:snapToGrid w:val="0"/>
          <w:sz w:val="20"/>
          <w:szCs w:val="20"/>
        </w:rPr>
        <w:t>Registrar na fer</w:t>
      </w:r>
      <w:r w:rsidR="00826CE5" w:rsidRPr="002D53CE">
        <w:rPr>
          <w:rFonts w:ascii="Verdana" w:hAnsi="Verdana" w:cs="Arial"/>
          <w:snapToGrid w:val="0"/>
          <w:sz w:val="20"/>
          <w:szCs w:val="20"/>
        </w:rPr>
        <w:t>ramenta do Service Desk – CATI o detalhamento da</w:t>
      </w:r>
      <w:r w:rsidR="00DC1050" w:rsidRPr="002D53CE">
        <w:rPr>
          <w:rFonts w:ascii="Verdana" w:hAnsi="Verdana" w:cs="Arial"/>
          <w:snapToGrid w:val="0"/>
          <w:sz w:val="20"/>
          <w:szCs w:val="20"/>
        </w:rPr>
        <w:t xml:space="preserve"> solicitação da seguinte forma </w:t>
      </w:r>
      <w:r w:rsidR="00826CE5" w:rsidRPr="002D53CE">
        <w:rPr>
          <w:rFonts w:ascii="Verdana" w:hAnsi="Verdana" w:cs="Arial"/>
          <w:snapToGrid w:val="0"/>
          <w:sz w:val="20"/>
          <w:szCs w:val="20"/>
        </w:rPr>
        <w:t xml:space="preserve"> (solicitação / problema, impacto, momento)</w:t>
      </w:r>
    </w:p>
    <w:p w14:paraId="20C7E41D" w14:textId="77777777" w:rsidR="002D53CE" w:rsidRDefault="002D53CE" w:rsidP="00826CE5">
      <w:pPr>
        <w:tabs>
          <w:tab w:val="num" w:pos="720"/>
        </w:tabs>
        <w:ind w:left="709"/>
        <w:rPr>
          <w:rFonts w:ascii="Verdana" w:hAnsi="Verdana" w:cs="Arial"/>
          <w:b/>
          <w:snapToGrid w:val="0"/>
          <w:sz w:val="20"/>
          <w:szCs w:val="20"/>
          <w:u w:val="single"/>
        </w:rPr>
      </w:pPr>
    </w:p>
    <w:p w14:paraId="36D577BB" w14:textId="2F86F0CC" w:rsidR="00826CE5" w:rsidRDefault="002D53CE" w:rsidP="00826CE5">
      <w:pPr>
        <w:tabs>
          <w:tab w:val="num" w:pos="720"/>
        </w:tabs>
        <w:ind w:left="709"/>
        <w:rPr>
          <w:rFonts w:ascii="Verdana" w:hAnsi="Verdana" w:cs="Arial"/>
          <w:b/>
          <w:snapToGrid w:val="0"/>
          <w:sz w:val="20"/>
          <w:szCs w:val="20"/>
          <w:u w:val="single"/>
        </w:rPr>
      </w:pPr>
      <w:r>
        <w:rPr>
          <w:rFonts w:ascii="Verdana" w:hAnsi="Verdana" w:cs="Arial"/>
          <w:b/>
          <w:snapToGrid w:val="0"/>
          <w:sz w:val="20"/>
          <w:szCs w:val="20"/>
          <w:u w:val="single"/>
        </w:rPr>
        <w:t xml:space="preserve">6.3. </w:t>
      </w:r>
      <w:r w:rsidR="00826CE5">
        <w:rPr>
          <w:rFonts w:ascii="Verdana" w:hAnsi="Verdana" w:cs="Arial"/>
          <w:b/>
          <w:snapToGrid w:val="0"/>
          <w:sz w:val="20"/>
          <w:szCs w:val="20"/>
          <w:u w:val="single"/>
        </w:rPr>
        <w:t>Tratar chamado</w:t>
      </w:r>
    </w:p>
    <w:p w14:paraId="71E34601" w14:textId="25AF68A2" w:rsidR="00826CE5" w:rsidRPr="002D53CE" w:rsidRDefault="002D53CE" w:rsidP="002D53CE">
      <w:pPr>
        <w:ind w:firstLine="708"/>
        <w:rPr>
          <w:rFonts w:ascii="Verdana" w:hAnsi="Verdana" w:cs="Arial"/>
          <w:snapToGrid w:val="0"/>
          <w:sz w:val="20"/>
          <w:szCs w:val="20"/>
        </w:rPr>
      </w:pPr>
      <w:r w:rsidRPr="002D53CE">
        <w:rPr>
          <w:rFonts w:ascii="Verdana" w:hAnsi="Verdana" w:cs="Arial"/>
          <w:b/>
          <w:snapToGrid w:val="0"/>
          <w:sz w:val="20"/>
          <w:szCs w:val="20"/>
        </w:rPr>
        <w:t>6.3.1.</w:t>
      </w:r>
      <w:r w:rsidR="00826CE5" w:rsidRPr="002D53CE">
        <w:rPr>
          <w:rFonts w:ascii="Verdana" w:hAnsi="Verdana" w:cs="Arial"/>
          <w:snapToGrid w:val="0"/>
          <w:sz w:val="20"/>
          <w:szCs w:val="20"/>
        </w:rPr>
        <w:t xml:space="preserve"> Identificar se o chamado pode ser solucionado na CATI</w:t>
      </w:r>
    </w:p>
    <w:p w14:paraId="5490993C" w14:textId="77777777" w:rsidR="002D53CE" w:rsidRDefault="002D53CE" w:rsidP="002D53CE">
      <w:pPr>
        <w:tabs>
          <w:tab w:val="num" w:pos="720"/>
        </w:tabs>
        <w:ind w:left="709"/>
        <w:rPr>
          <w:rFonts w:ascii="Verdana" w:eastAsia="Calibri" w:hAnsi="Verdana" w:cs="Verdana"/>
          <w:b/>
          <w:i/>
          <w:sz w:val="20"/>
          <w:szCs w:val="20"/>
        </w:rPr>
      </w:pPr>
    </w:p>
    <w:p w14:paraId="1EF353B3" w14:textId="42B1DA43" w:rsidR="00826CE5" w:rsidRPr="002D53CE" w:rsidRDefault="002D53CE" w:rsidP="002D53CE">
      <w:pPr>
        <w:tabs>
          <w:tab w:val="num" w:pos="720"/>
        </w:tabs>
        <w:ind w:left="709"/>
        <w:rPr>
          <w:rFonts w:ascii="Verdana" w:eastAsia="Calibri" w:hAnsi="Verdana" w:cs="Verdana"/>
          <w:i/>
          <w:sz w:val="20"/>
          <w:szCs w:val="20"/>
        </w:rPr>
      </w:pPr>
      <w:r w:rsidRPr="002D53CE">
        <w:rPr>
          <w:rFonts w:ascii="Verdana" w:eastAsia="Calibri" w:hAnsi="Verdana" w:cs="Verdana"/>
          <w:b/>
          <w:i/>
          <w:sz w:val="20"/>
          <w:szCs w:val="20"/>
        </w:rPr>
        <w:t xml:space="preserve">6.3.1.1. </w:t>
      </w:r>
      <w:r w:rsidR="00826CE5">
        <w:rPr>
          <w:rFonts w:ascii="Verdana" w:eastAsia="Calibri" w:hAnsi="Verdana" w:cs="Verdana"/>
          <w:i/>
          <w:sz w:val="20"/>
          <w:szCs w:val="20"/>
        </w:rPr>
        <w:t>Passível de solução em Primeiro Nível (CATI)</w:t>
      </w:r>
      <w:r>
        <w:rPr>
          <w:rFonts w:ascii="Verdana" w:eastAsia="Calibri" w:hAnsi="Verdana" w:cs="Verdana"/>
          <w:i/>
          <w:sz w:val="20"/>
          <w:szCs w:val="20"/>
        </w:rPr>
        <w:t xml:space="preserve">: </w:t>
      </w:r>
      <w:r w:rsidR="00826CE5" w:rsidRPr="002D53CE">
        <w:rPr>
          <w:rFonts w:ascii="Verdana" w:eastAsia="Calibri" w:hAnsi="Verdana" w:cs="Verdana"/>
          <w:sz w:val="20"/>
          <w:szCs w:val="20"/>
        </w:rPr>
        <w:t xml:space="preserve">Tratar o chamado até a solução  </w:t>
      </w:r>
    </w:p>
    <w:p w14:paraId="2890C2DE" w14:textId="77777777" w:rsidR="002D53CE" w:rsidRDefault="002D53CE" w:rsidP="00826CE5">
      <w:pPr>
        <w:tabs>
          <w:tab w:val="num" w:pos="720"/>
        </w:tabs>
        <w:ind w:left="709"/>
        <w:rPr>
          <w:rFonts w:ascii="Verdana" w:eastAsia="Calibri" w:hAnsi="Verdana" w:cs="Verdana"/>
          <w:b/>
          <w:i/>
          <w:sz w:val="20"/>
          <w:szCs w:val="20"/>
        </w:rPr>
      </w:pPr>
    </w:p>
    <w:p w14:paraId="7261D351" w14:textId="77777777" w:rsidR="002D53CE" w:rsidRDefault="002D53CE" w:rsidP="004644E9">
      <w:pPr>
        <w:tabs>
          <w:tab w:val="num" w:pos="720"/>
        </w:tabs>
        <w:ind w:left="709"/>
        <w:rPr>
          <w:rFonts w:ascii="Verdana" w:eastAsia="Calibri" w:hAnsi="Verdana" w:cs="Verdana"/>
          <w:i/>
          <w:sz w:val="20"/>
          <w:szCs w:val="20"/>
        </w:rPr>
      </w:pPr>
      <w:r w:rsidRPr="002D53CE">
        <w:rPr>
          <w:rFonts w:ascii="Verdana" w:eastAsia="Calibri" w:hAnsi="Verdana" w:cs="Verdana"/>
          <w:b/>
          <w:i/>
          <w:sz w:val="20"/>
          <w:szCs w:val="20"/>
        </w:rPr>
        <w:t>6.3.1.2.</w:t>
      </w:r>
      <w:r>
        <w:rPr>
          <w:rFonts w:ascii="Verdana" w:eastAsia="Calibri" w:hAnsi="Verdana" w:cs="Verdana"/>
          <w:i/>
          <w:sz w:val="20"/>
          <w:szCs w:val="20"/>
        </w:rPr>
        <w:t xml:space="preserve"> </w:t>
      </w:r>
      <w:r w:rsidR="00826CE5">
        <w:rPr>
          <w:rFonts w:ascii="Verdana" w:eastAsia="Calibri" w:hAnsi="Verdana" w:cs="Verdana"/>
          <w:i/>
          <w:sz w:val="20"/>
          <w:szCs w:val="20"/>
        </w:rPr>
        <w:t>Não p</w:t>
      </w:r>
      <w:r w:rsidR="00826CE5" w:rsidRPr="00826CE5">
        <w:rPr>
          <w:rFonts w:ascii="Verdana" w:eastAsia="Calibri" w:hAnsi="Verdana" w:cs="Verdana"/>
          <w:i/>
          <w:sz w:val="20"/>
          <w:szCs w:val="20"/>
        </w:rPr>
        <w:t>assível de solução em Primeiro Nível (CATI)</w:t>
      </w:r>
      <w:r>
        <w:rPr>
          <w:rFonts w:ascii="Verdana" w:eastAsia="Calibri" w:hAnsi="Verdana" w:cs="Verdana"/>
          <w:i/>
          <w:sz w:val="20"/>
          <w:szCs w:val="20"/>
        </w:rPr>
        <w:t xml:space="preserve">: </w:t>
      </w:r>
    </w:p>
    <w:p w14:paraId="6269E0A3" w14:textId="374B648D" w:rsidR="004644E9" w:rsidRDefault="002D53CE" w:rsidP="004644E9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 w:rsidRPr="002D53CE">
        <w:rPr>
          <w:rFonts w:ascii="Verdana" w:eastAsia="Calibri" w:hAnsi="Verdana" w:cs="Verdana"/>
          <w:b/>
          <w:i/>
          <w:sz w:val="20"/>
          <w:szCs w:val="20"/>
        </w:rPr>
        <w:t>6.</w:t>
      </w:r>
      <w:r w:rsidRPr="002D53CE">
        <w:rPr>
          <w:rFonts w:ascii="Verdana" w:hAnsi="Verdana" w:cs="Arial"/>
          <w:b/>
          <w:i/>
          <w:snapToGrid w:val="0"/>
          <w:sz w:val="20"/>
          <w:szCs w:val="20"/>
        </w:rPr>
        <w:t>3.1.2.1.</w:t>
      </w:r>
      <w:r w:rsidR="004644E9">
        <w:rPr>
          <w:rFonts w:ascii="Verdana" w:hAnsi="Verdana" w:cs="Arial"/>
          <w:snapToGrid w:val="0"/>
          <w:sz w:val="20"/>
          <w:szCs w:val="20"/>
        </w:rPr>
        <w:t xml:space="preserve">Identificar criticidade do chamado seguindo o critério: </w:t>
      </w:r>
    </w:p>
    <w:p w14:paraId="3A46CEC0" w14:textId="77777777" w:rsidR="002D53CE" w:rsidRPr="002D53CE" w:rsidRDefault="002D53CE" w:rsidP="002D53CE">
      <w:pPr>
        <w:pStyle w:val="PargrafodaLista"/>
        <w:numPr>
          <w:ilvl w:val="0"/>
          <w:numId w:val="8"/>
        </w:numPr>
        <w:spacing w:after="0"/>
        <w:rPr>
          <w:rFonts w:ascii="Verdana" w:hAnsi="Verdana" w:cs="Arial"/>
          <w:snapToGrid w:val="0"/>
          <w:sz w:val="20"/>
          <w:szCs w:val="20"/>
        </w:rPr>
      </w:pPr>
      <w:r w:rsidRPr="002D53CE">
        <w:rPr>
          <w:rFonts w:ascii="Verdana" w:hAnsi="Verdana" w:cs="Arial"/>
          <w:snapToGrid w:val="0"/>
          <w:sz w:val="20"/>
          <w:szCs w:val="20"/>
        </w:rPr>
        <w:t>Incidente crítico: São considerados incidentes de alta severidade os incidentes de sistemas e infraestrutura de Sev1 e Sev2</w:t>
      </w:r>
    </w:p>
    <w:p w14:paraId="49766C13" w14:textId="77777777" w:rsidR="002D53CE" w:rsidRPr="002D53CE" w:rsidRDefault="002D53CE" w:rsidP="002D53CE">
      <w:pPr>
        <w:pStyle w:val="PargrafodaLista"/>
        <w:numPr>
          <w:ilvl w:val="1"/>
          <w:numId w:val="8"/>
        </w:numPr>
        <w:spacing w:after="0"/>
        <w:rPr>
          <w:rFonts w:ascii="Verdana" w:hAnsi="Verdana" w:cs="Arial"/>
          <w:snapToGrid w:val="0"/>
          <w:sz w:val="20"/>
          <w:szCs w:val="20"/>
        </w:rPr>
      </w:pPr>
      <w:r w:rsidRPr="002D53CE">
        <w:rPr>
          <w:rFonts w:ascii="Verdana" w:hAnsi="Verdana" w:cs="Arial"/>
          <w:snapToGrid w:val="0"/>
          <w:sz w:val="20"/>
          <w:szCs w:val="20"/>
          <w:u w:val="single"/>
        </w:rPr>
        <w:t>Severidade 1 e 2  infraestrutura</w:t>
      </w:r>
      <w:r w:rsidRPr="002D53CE">
        <w:rPr>
          <w:rFonts w:ascii="Verdana" w:hAnsi="Verdana" w:cs="Arial"/>
          <w:snapToGrid w:val="0"/>
          <w:sz w:val="20"/>
          <w:szCs w:val="20"/>
        </w:rPr>
        <w:t xml:space="preserve">: São considerados Sev1 todos os chamados de indisponibilidade e Sev2 os de lentidão nos ambientes produtivos. </w:t>
      </w:r>
    </w:p>
    <w:p w14:paraId="5F1CE3F3" w14:textId="77777777" w:rsidR="002D53CE" w:rsidRPr="002D53CE" w:rsidRDefault="002D53CE" w:rsidP="002D53CE">
      <w:pPr>
        <w:pStyle w:val="PargrafodaLista"/>
        <w:numPr>
          <w:ilvl w:val="1"/>
          <w:numId w:val="8"/>
        </w:numPr>
        <w:spacing w:after="0"/>
        <w:rPr>
          <w:rFonts w:ascii="Verdana" w:hAnsi="Verdana" w:cs="Arial"/>
          <w:snapToGrid w:val="0"/>
          <w:sz w:val="20"/>
          <w:szCs w:val="20"/>
        </w:rPr>
      </w:pPr>
      <w:r w:rsidRPr="002D53CE">
        <w:rPr>
          <w:rFonts w:ascii="Verdana" w:hAnsi="Verdana" w:cs="Arial"/>
          <w:snapToGrid w:val="0"/>
          <w:sz w:val="20"/>
          <w:szCs w:val="20"/>
          <w:u w:val="single"/>
        </w:rPr>
        <w:t>Severidade 1 e 2 Sistema</w:t>
      </w:r>
      <w:r w:rsidRPr="002D53CE">
        <w:rPr>
          <w:rFonts w:ascii="Verdana" w:hAnsi="Verdana" w:cs="Arial"/>
          <w:snapToGrid w:val="0"/>
          <w:sz w:val="20"/>
          <w:szCs w:val="20"/>
        </w:rPr>
        <w:t xml:space="preserve">: São considerados Sev1 todos os chamados de operação crítica do negócio indisponível total ou parcial e Sev2 os chamados que Identificado que a operação crítica do negócio tornará indisponível, total ou parcialmente, se não for atendida em 2 horas. (risco de indisponibilidade) </w:t>
      </w:r>
    </w:p>
    <w:p w14:paraId="751B38B1" w14:textId="5AC58A6D" w:rsidR="002D53CE" w:rsidRDefault="002D53CE" w:rsidP="002D53CE">
      <w:pPr>
        <w:pStyle w:val="PargrafodaLista"/>
        <w:numPr>
          <w:ilvl w:val="0"/>
          <w:numId w:val="8"/>
        </w:numPr>
        <w:tabs>
          <w:tab w:val="num" w:pos="720"/>
        </w:tabs>
        <w:rPr>
          <w:rFonts w:ascii="Verdana" w:eastAsia="Calibri" w:hAnsi="Verdana" w:cs="Verdana"/>
          <w:i/>
          <w:sz w:val="20"/>
          <w:szCs w:val="20"/>
        </w:rPr>
      </w:pPr>
      <w:r>
        <w:rPr>
          <w:rFonts w:ascii="Verdana" w:eastAsia="Calibri" w:hAnsi="Verdana" w:cs="Verdana"/>
          <w:i/>
          <w:sz w:val="20"/>
          <w:szCs w:val="20"/>
        </w:rPr>
        <w:t>Chamado de severidade baixa: Não se enquadram nas descrições de incidente crítico.</w:t>
      </w:r>
    </w:p>
    <w:p w14:paraId="0BB36C6C" w14:textId="77777777" w:rsidR="006B2257" w:rsidRDefault="002D53CE" w:rsidP="002D53CE">
      <w:pPr>
        <w:tabs>
          <w:tab w:val="num" w:pos="720"/>
        </w:tabs>
        <w:rPr>
          <w:rFonts w:ascii="Verdana" w:eastAsia="Calibri" w:hAnsi="Verdana" w:cs="Verdana"/>
          <w:i/>
          <w:sz w:val="20"/>
          <w:szCs w:val="20"/>
        </w:rPr>
      </w:pPr>
      <w:r>
        <w:rPr>
          <w:rFonts w:ascii="Verdana" w:eastAsia="Calibri" w:hAnsi="Verdana" w:cs="Verdana"/>
          <w:i/>
          <w:sz w:val="20"/>
          <w:szCs w:val="20"/>
        </w:rPr>
        <w:tab/>
      </w:r>
    </w:p>
    <w:p w14:paraId="436AE27A" w14:textId="79C532AA" w:rsidR="002D53CE" w:rsidRDefault="006B2257" w:rsidP="002D53CE">
      <w:pPr>
        <w:tabs>
          <w:tab w:val="num" w:pos="720"/>
        </w:tabs>
        <w:rPr>
          <w:rFonts w:ascii="Verdana" w:eastAsia="Calibri" w:hAnsi="Verdana" w:cs="Verdana"/>
          <w:i/>
          <w:sz w:val="20"/>
          <w:szCs w:val="20"/>
        </w:rPr>
      </w:pPr>
      <w:r>
        <w:rPr>
          <w:rFonts w:ascii="Verdana" w:eastAsia="Calibri" w:hAnsi="Verdana" w:cs="Verdana"/>
          <w:i/>
          <w:sz w:val="20"/>
          <w:szCs w:val="20"/>
        </w:rPr>
        <w:tab/>
      </w:r>
      <w:r w:rsidR="002D53CE" w:rsidRPr="006B2257">
        <w:rPr>
          <w:rFonts w:ascii="Verdana" w:eastAsia="Calibri" w:hAnsi="Verdana" w:cs="Verdana"/>
          <w:b/>
          <w:i/>
          <w:sz w:val="20"/>
          <w:szCs w:val="20"/>
        </w:rPr>
        <w:t>6.3.1.2.2.</w:t>
      </w:r>
      <w:r w:rsidR="002D53CE">
        <w:rPr>
          <w:rFonts w:ascii="Verdana" w:eastAsia="Calibri" w:hAnsi="Verdana" w:cs="Verdana"/>
          <w:i/>
          <w:sz w:val="20"/>
          <w:szCs w:val="20"/>
        </w:rPr>
        <w:t xml:space="preserve"> Endereçar solução:</w:t>
      </w:r>
    </w:p>
    <w:p w14:paraId="1D1DAA07" w14:textId="60222BA7" w:rsidR="002D53CE" w:rsidRPr="002D53CE" w:rsidRDefault="002D53CE" w:rsidP="002D53CE">
      <w:pPr>
        <w:pStyle w:val="PargrafodaLista"/>
        <w:numPr>
          <w:ilvl w:val="0"/>
          <w:numId w:val="12"/>
        </w:numPr>
        <w:tabs>
          <w:tab w:val="num" w:pos="720"/>
        </w:tabs>
        <w:rPr>
          <w:rFonts w:ascii="Verdana" w:eastAsia="Calibri" w:hAnsi="Verdana" w:cs="Verdana"/>
          <w:i/>
          <w:sz w:val="20"/>
          <w:szCs w:val="20"/>
        </w:rPr>
      </w:pPr>
      <w:r w:rsidRPr="002D53CE">
        <w:rPr>
          <w:rFonts w:ascii="Verdana" w:eastAsia="Calibri" w:hAnsi="Verdana" w:cs="Verdana"/>
          <w:i/>
          <w:sz w:val="20"/>
          <w:szCs w:val="20"/>
        </w:rPr>
        <w:t>Se Chamado de severidade baixa:</w:t>
      </w:r>
    </w:p>
    <w:p w14:paraId="305ACD1F" w14:textId="77777777" w:rsidR="002D53CE" w:rsidRPr="004644E9" w:rsidRDefault="002D53CE" w:rsidP="002D53CE">
      <w:pPr>
        <w:tabs>
          <w:tab w:val="num" w:pos="720"/>
        </w:tabs>
        <w:ind w:left="142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I- </w:t>
      </w:r>
      <w:r w:rsidRPr="004644E9">
        <w:rPr>
          <w:rFonts w:ascii="Verdana" w:hAnsi="Verdana" w:cs="Arial"/>
          <w:snapToGrid w:val="0"/>
          <w:sz w:val="20"/>
          <w:szCs w:val="20"/>
        </w:rPr>
        <w:t>Encaminhar para o grupo fornecedor correto</w:t>
      </w:r>
    </w:p>
    <w:p w14:paraId="267BEA9E" w14:textId="77777777" w:rsidR="002D53CE" w:rsidRPr="004644E9" w:rsidRDefault="002D53CE" w:rsidP="002D53CE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ab/>
      </w:r>
      <w:r>
        <w:rPr>
          <w:rFonts w:ascii="Verdana" w:hAnsi="Verdana" w:cs="Arial"/>
          <w:snapToGrid w:val="0"/>
          <w:sz w:val="20"/>
          <w:szCs w:val="20"/>
        </w:rPr>
        <w:tab/>
        <w:t>II-</w:t>
      </w:r>
      <w:r w:rsidRPr="004644E9">
        <w:rPr>
          <w:rFonts w:ascii="Verdana" w:hAnsi="Verdana" w:cs="Arial"/>
          <w:snapToGrid w:val="0"/>
          <w:sz w:val="20"/>
          <w:szCs w:val="20"/>
        </w:rPr>
        <w:t xml:space="preserve"> Iniciar a atividade de acompanhar ciclo de vida do chamado. </w:t>
      </w:r>
    </w:p>
    <w:p w14:paraId="7AE46664" w14:textId="77777777" w:rsidR="002D53CE" w:rsidRPr="004644E9" w:rsidRDefault="002D53CE" w:rsidP="002D53CE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ab/>
      </w:r>
      <w:r>
        <w:rPr>
          <w:rFonts w:ascii="Verdana" w:hAnsi="Verdana" w:cs="Arial"/>
          <w:snapToGrid w:val="0"/>
          <w:sz w:val="20"/>
          <w:szCs w:val="20"/>
        </w:rPr>
        <w:tab/>
        <w:t>III-</w:t>
      </w:r>
      <w:r w:rsidRPr="004644E9">
        <w:rPr>
          <w:rFonts w:ascii="Verdana" w:hAnsi="Verdana" w:cs="Arial"/>
          <w:snapToGrid w:val="0"/>
          <w:sz w:val="20"/>
          <w:szCs w:val="20"/>
        </w:rPr>
        <w:t xml:space="preserve"> Identificar responsáveis do fornecedor pela solução.</w:t>
      </w:r>
    </w:p>
    <w:p w14:paraId="273916F8" w14:textId="77777777" w:rsidR="002D53CE" w:rsidRPr="004644E9" w:rsidRDefault="002D53CE" w:rsidP="002D53CE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ab/>
      </w:r>
      <w:r>
        <w:rPr>
          <w:rFonts w:ascii="Verdana" w:hAnsi="Verdana" w:cs="Arial"/>
          <w:snapToGrid w:val="0"/>
          <w:sz w:val="20"/>
          <w:szCs w:val="20"/>
        </w:rPr>
        <w:tab/>
        <w:t>IV-</w:t>
      </w:r>
      <w:r w:rsidRPr="004644E9">
        <w:rPr>
          <w:rFonts w:ascii="Verdana" w:hAnsi="Verdana" w:cs="Arial"/>
          <w:snapToGrid w:val="0"/>
          <w:sz w:val="20"/>
          <w:szCs w:val="20"/>
        </w:rPr>
        <w:t xml:space="preserve"> Cobrar solução do chamado até seu encerramento</w:t>
      </w:r>
    </w:p>
    <w:p w14:paraId="6ECE22D5" w14:textId="77777777" w:rsidR="002D53CE" w:rsidRDefault="002D53CE" w:rsidP="004644E9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</w:p>
    <w:p w14:paraId="1AB68D25" w14:textId="389DC684" w:rsidR="004644E9" w:rsidRPr="002D53CE" w:rsidRDefault="002D53CE" w:rsidP="002D53CE">
      <w:pPr>
        <w:pStyle w:val="PargrafodaLista"/>
        <w:numPr>
          <w:ilvl w:val="0"/>
          <w:numId w:val="12"/>
        </w:numPr>
        <w:tabs>
          <w:tab w:val="num" w:pos="720"/>
        </w:tabs>
        <w:rPr>
          <w:rFonts w:ascii="Verdana" w:eastAsia="Calibri" w:hAnsi="Verdana" w:cs="Verdana"/>
          <w:i/>
          <w:sz w:val="20"/>
          <w:szCs w:val="20"/>
        </w:rPr>
      </w:pPr>
      <w:r>
        <w:rPr>
          <w:rFonts w:ascii="Verdana" w:eastAsia="Calibri" w:hAnsi="Verdana" w:cs="Verdana"/>
          <w:i/>
          <w:sz w:val="20"/>
          <w:szCs w:val="20"/>
        </w:rPr>
        <w:t xml:space="preserve">Se chamado de </w:t>
      </w:r>
      <w:r w:rsidR="004644E9" w:rsidRPr="002D53CE">
        <w:rPr>
          <w:rFonts w:ascii="Verdana" w:eastAsia="Calibri" w:hAnsi="Verdana" w:cs="Verdana"/>
          <w:i/>
          <w:sz w:val="20"/>
          <w:szCs w:val="20"/>
        </w:rPr>
        <w:t>Chamado de severidade Alta</w:t>
      </w:r>
      <w:r>
        <w:rPr>
          <w:rFonts w:ascii="Verdana" w:eastAsia="Calibri" w:hAnsi="Verdana" w:cs="Verdana"/>
          <w:i/>
          <w:sz w:val="20"/>
          <w:szCs w:val="20"/>
        </w:rPr>
        <w:t xml:space="preserve"> (Incidente Crítico):</w:t>
      </w:r>
    </w:p>
    <w:p w14:paraId="67CDA221" w14:textId="39B926E0" w:rsidR="006B2257" w:rsidRPr="004644E9" w:rsidRDefault="006B2257" w:rsidP="006B2257">
      <w:pPr>
        <w:pStyle w:val="PargrafodaLista"/>
        <w:ind w:left="1069" w:firstLine="347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I- </w:t>
      </w:r>
      <w:r w:rsidRPr="005014E6">
        <w:rPr>
          <w:rFonts w:ascii="Verdana" w:eastAsia="Calibri" w:hAnsi="Verdana" w:cs="Verdana"/>
          <w:sz w:val="20"/>
          <w:szCs w:val="20"/>
        </w:rPr>
        <w:t>Realizar escalonamento conforme</w:t>
      </w:r>
      <w:r w:rsidRPr="00D17111">
        <w:rPr>
          <w:rFonts w:ascii="Verdana" w:eastAsia="Calibri" w:hAnsi="Verdana" w:cs="Verdana"/>
          <w:szCs w:val="20"/>
        </w:rPr>
        <w:t xml:space="preserve"> </w:t>
      </w:r>
      <w:hyperlink r:id="rId11" w:history="1">
        <w:r w:rsidR="00D17111" w:rsidRPr="00D17111">
          <w:rPr>
            <w:rStyle w:val="Hyperlink"/>
            <w:rFonts w:ascii="Verdana" w:hAnsi="Verdana"/>
            <w:sz w:val="18"/>
            <w:szCs w:val="16"/>
          </w:rPr>
          <w:t>IT.GTD-05.001.</w:t>
        </w:r>
        <w:bookmarkStart w:id="0" w:name="_GoBack"/>
        <w:bookmarkEnd w:id="0"/>
        <w:r w:rsidR="00D17111" w:rsidRPr="00D17111">
          <w:rPr>
            <w:rStyle w:val="Hyperlink"/>
            <w:rFonts w:ascii="Verdana" w:hAnsi="Verdana"/>
            <w:sz w:val="18"/>
            <w:szCs w:val="16"/>
          </w:rPr>
          <w:t>03-Realizar Escalonamento</w:t>
        </w:r>
      </w:hyperlink>
      <w:r w:rsidR="00D17111">
        <w:rPr>
          <w:rFonts w:ascii="Verdana" w:hAnsi="Verdana"/>
          <w:color w:val="000000"/>
          <w:sz w:val="16"/>
          <w:szCs w:val="16"/>
        </w:rPr>
        <w:t xml:space="preserve"> </w:t>
      </w:r>
      <w:r w:rsidRPr="005014E6">
        <w:rPr>
          <w:rFonts w:ascii="Verdana" w:eastAsia="Calibri" w:hAnsi="Verdana" w:cs="Verdana"/>
          <w:sz w:val="20"/>
          <w:szCs w:val="20"/>
        </w:rPr>
        <w:t xml:space="preserve">Realizar Escalonamento </w:t>
      </w:r>
    </w:p>
    <w:p w14:paraId="56D1A7A0" w14:textId="77777777" w:rsidR="006B2257" w:rsidRPr="004644E9" w:rsidRDefault="006B2257" w:rsidP="006B2257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ab/>
      </w:r>
      <w:r>
        <w:rPr>
          <w:rFonts w:ascii="Verdana" w:hAnsi="Verdana" w:cs="Arial"/>
          <w:snapToGrid w:val="0"/>
          <w:sz w:val="20"/>
          <w:szCs w:val="20"/>
        </w:rPr>
        <w:tab/>
        <w:t>II-</w:t>
      </w:r>
      <w:r w:rsidRPr="004644E9">
        <w:rPr>
          <w:rFonts w:ascii="Verdana" w:hAnsi="Verdana" w:cs="Arial"/>
          <w:snapToGrid w:val="0"/>
          <w:sz w:val="20"/>
          <w:szCs w:val="20"/>
        </w:rPr>
        <w:t xml:space="preserve"> Iniciar a atividade de acompanhar ciclo de vida do chamado. </w:t>
      </w:r>
    </w:p>
    <w:p w14:paraId="44188495" w14:textId="77777777" w:rsidR="006B2257" w:rsidRPr="004644E9" w:rsidRDefault="006B2257" w:rsidP="006B2257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ab/>
      </w:r>
      <w:r>
        <w:rPr>
          <w:rFonts w:ascii="Verdana" w:hAnsi="Verdana" w:cs="Arial"/>
          <w:snapToGrid w:val="0"/>
          <w:sz w:val="20"/>
          <w:szCs w:val="20"/>
        </w:rPr>
        <w:tab/>
        <w:t>III-</w:t>
      </w:r>
      <w:r w:rsidRPr="004644E9">
        <w:rPr>
          <w:rFonts w:ascii="Verdana" w:hAnsi="Verdana" w:cs="Arial"/>
          <w:snapToGrid w:val="0"/>
          <w:sz w:val="20"/>
          <w:szCs w:val="20"/>
        </w:rPr>
        <w:t xml:space="preserve"> Identificar responsáveis do fornecedor pela solução.</w:t>
      </w:r>
    </w:p>
    <w:p w14:paraId="2D3BBCFB" w14:textId="34FA91AD" w:rsidR="006B2257" w:rsidRPr="005014E6" w:rsidRDefault="006B2257" w:rsidP="006B2257">
      <w:pPr>
        <w:pStyle w:val="PargrafodaLista"/>
        <w:ind w:left="1069"/>
        <w:rPr>
          <w:rFonts w:ascii="Verdana" w:eastAsia="Calibri" w:hAnsi="Verdana" w:cs="Verdana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ab/>
        <w:t>IV-</w:t>
      </w:r>
      <w:r w:rsidRPr="004644E9">
        <w:rPr>
          <w:rFonts w:ascii="Verdana" w:hAnsi="Verdana" w:cs="Arial"/>
          <w:snapToGrid w:val="0"/>
          <w:sz w:val="20"/>
          <w:szCs w:val="20"/>
        </w:rPr>
        <w:t xml:space="preserve"> Cobrar solução do chamado até seu encerramento</w:t>
      </w:r>
    </w:p>
    <w:p w14:paraId="30713D25" w14:textId="77777777" w:rsidR="005014E6" w:rsidRDefault="005014E6" w:rsidP="005014E6">
      <w:pPr>
        <w:pStyle w:val="PargrafodaLista"/>
        <w:tabs>
          <w:tab w:val="num" w:pos="720"/>
        </w:tabs>
        <w:ind w:left="1069"/>
        <w:rPr>
          <w:rFonts w:ascii="Verdana" w:eastAsia="Calibri" w:hAnsi="Verdana" w:cs="Verdana"/>
          <w:sz w:val="20"/>
          <w:szCs w:val="20"/>
        </w:rPr>
      </w:pPr>
    </w:p>
    <w:p w14:paraId="16A0F82D" w14:textId="77777777" w:rsidR="006B2257" w:rsidRDefault="006B2257" w:rsidP="005014E6">
      <w:pPr>
        <w:pStyle w:val="PargrafodaLista"/>
        <w:tabs>
          <w:tab w:val="num" w:pos="720"/>
        </w:tabs>
        <w:ind w:left="1069"/>
        <w:rPr>
          <w:rFonts w:ascii="Verdana" w:eastAsia="Calibri" w:hAnsi="Verdana" w:cs="Verdana"/>
          <w:sz w:val="20"/>
          <w:szCs w:val="20"/>
        </w:rPr>
      </w:pPr>
    </w:p>
    <w:p w14:paraId="385D8960" w14:textId="77777777" w:rsidR="006B2257" w:rsidRDefault="006B2257" w:rsidP="005014E6">
      <w:pPr>
        <w:pStyle w:val="PargrafodaLista"/>
        <w:tabs>
          <w:tab w:val="num" w:pos="720"/>
        </w:tabs>
        <w:ind w:left="1069"/>
        <w:rPr>
          <w:rFonts w:ascii="Verdana" w:eastAsia="Calibri" w:hAnsi="Verdana" w:cs="Verdana"/>
          <w:sz w:val="20"/>
          <w:szCs w:val="20"/>
        </w:rPr>
      </w:pPr>
    </w:p>
    <w:p w14:paraId="776C0199" w14:textId="77777777" w:rsidR="006B2257" w:rsidRDefault="006B2257" w:rsidP="005014E6">
      <w:pPr>
        <w:pStyle w:val="PargrafodaLista"/>
        <w:tabs>
          <w:tab w:val="num" w:pos="720"/>
        </w:tabs>
        <w:ind w:left="1069"/>
        <w:rPr>
          <w:rFonts w:ascii="Verdana" w:eastAsia="Calibri" w:hAnsi="Verdana" w:cs="Verdana"/>
          <w:sz w:val="20"/>
          <w:szCs w:val="20"/>
        </w:rPr>
      </w:pPr>
    </w:p>
    <w:p w14:paraId="05864B50" w14:textId="77777777" w:rsidR="006B2257" w:rsidRPr="005014E6" w:rsidRDefault="006B2257" w:rsidP="005014E6">
      <w:pPr>
        <w:pStyle w:val="PargrafodaLista"/>
        <w:tabs>
          <w:tab w:val="num" w:pos="720"/>
        </w:tabs>
        <w:ind w:left="1069"/>
        <w:rPr>
          <w:rFonts w:ascii="Verdana" w:eastAsia="Calibri" w:hAnsi="Verdana" w:cs="Verdana"/>
          <w:sz w:val="20"/>
          <w:szCs w:val="20"/>
        </w:rPr>
      </w:pPr>
    </w:p>
    <w:p w14:paraId="78B40F4B" w14:textId="77777777" w:rsidR="00DC1050" w:rsidRDefault="00DC1050" w:rsidP="00DC1050">
      <w:pPr>
        <w:pStyle w:val="PargrafodaLista"/>
        <w:ind w:left="2149"/>
        <w:rPr>
          <w:rFonts w:ascii="Verdana" w:hAnsi="Verdana" w:cs="Arial"/>
          <w:snapToGrid w:val="0"/>
          <w:sz w:val="20"/>
          <w:szCs w:val="20"/>
        </w:rPr>
      </w:pPr>
    </w:p>
    <w:p w14:paraId="3BC044B5" w14:textId="5A18B289" w:rsidR="00DC1050" w:rsidRDefault="00DC1050" w:rsidP="00DC1050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</w:p>
    <w:p w14:paraId="1BBDF983" w14:textId="7B1E1C28" w:rsidR="005A05AD" w:rsidRPr="00080728" w:rsidRDefault="005A05AD" w:rsidP="002674FC">
      <w:pPr>
        <w:tabs>
          <w:tab w:val="num" w:pos="720"/>
        </w:tabs>
        <w:ind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1BBDF984" w14:textId="77777777" w:rsidR="005A05AD" w:rsidRPr="00080728" w:rsidRDefault="00820617" w:rsidP="002674FC">
      <w:pPr>
        <w:spacing w:after="0"/>
        <w:ind w:right="-425" w:firstLine="709"/>
        <w:jc w:val="both"/>
        <w:rPr>
          <w:rFonts w:ascii="Verdana" w:hAnsi="Verdana" w:cs="Verdana"/>
          <w:b/>
          <w:bCs/>
          <w:sz w:val="20"/>
          <w:szCs w:val="20"/>
        </w:rPr>
      </w:pPr>
      <w:r w:rsidRPr="00080728">
        <w:rPr>
          <w:rFonts w:ascii="Verdana" w:hAnsi="Verdana" w:cs="Verdana"/>
          <w:b/>
          <w:bCs/>
          <w:sz w:val="20"/>
          <w:szCs w:val="20"/>
        </w:rPr>
        <w:lastRenderedPageBreak/>
        <w:t>7</w:t>
      </w:r>
      <w:r w:rsidR="005A05AD" w:rsidRPr="00080728">
        <w:rPr>
          <w:rFonts w:ascii="Verdana" w:hAnsi="Verdana" w:cs="Verdana"/>
          <w:b/>
          <w:bCs/>
          <w:sz w:val="20"/>
          <w:szCs w:val="20"/>
        </w:rPr>
        <w:t>. RESULTADO ESPERADO</w:t>
      </w:r>
    </w:p>
    <w:p w14:paraId="1BBDF986" w14:textId="0D1CD530" w:rsidR="005A05AD" w:rsidRDefault="005A05AD" w:rsidP="008133D3">
      <w:pPr>
        <w:tabs>
          <w:tab w:val="num" w:pos="720"/>
        </w:tabs>
        <w:spacing w:after="0"/>
        <w:ind w:left="708" w:right="-426"/>
        <w:jc w:val="both"/>
        <w:rPr>
          <w:rFonts w:ascii="Verdana" w:hAnsi="Verdana" w:cs="Arial"/>
          <w:snapToGrid w:val="0"/>
          <w:sz w:val="20"/>
          <w:szCs w:val="20"/>
        </w:rPr>
      </w:pPr>
      <w:r w:rsidRPr="00080728">
        <w:rPr>
          <w:rFonts w:ascii="Verdana" w:hAnsi="Verdana" w:cs="Arial"/>
          <w:snapToGrid w:val="0"/>
          <w:sz w:val="20"/>
          <w:szCs w:val="20"/>
        </w:rPr>
        <w:tab/>
      </w:r>
      <w:r w:rsidR="006B2257">
        <w:rPr>
          <w:rFonts w:ascii="Verdana" w:hAnsi="Verdana" w:cs="Arial"/>
          <w:snapToGrid w:val="0"/>
          <w:sz w:val="20"/>
          <w:szCs w:val="20"/>
        </w:rPr>
        <w:t>Condução do ciclo de vida do chamado da abertura ao encerramento e avaliação de satisfação.</w:t>
      </w:r>
    </w:p>
    <w:p w14:paraId="540B3730" w14:textId="77777777" w:rsidR="008133D3" w:rsidRDefault="008133D3" w:rsidP="008133D3">
      <w:pPr>
        <w:tabs>
          <w:tab w:val="num" w:pos="720"/>
        </w:tabs>
        <w:spacing w:after="0"/>
        <w:ind w:left="708"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262B4DC8" w14:textId="77777777" w:rsidR="006B2257" w:rsidRPr="00080728" w:rsidRDefault="006B2257" w:rsidP="008133D3">
      <w:pPr>
        <w:tabs>
          <w:tab w:val="num" w:pos="720"/>
        </w:tabs>
        <w:spacing w:after="0"/>
        <w:ind w:left="708"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1BBDF987" w14:textId="77777777" w:rsidR="005A05AD" w:rsidRPr="00080728" w:rsidRDefault="00820617" w:rsidP="002674FC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  <w:r w:rsidRPr="00080728">
        <w:rPr>
          <w:rFonts w:ascii="Verdana" w:hAnsi="Verdana" w:cs="Verdana"/>
          <w:b/>
          <w:bCs/>
          <w:sz w:val="20"/>
          <w:szCs w:val="20"/>
        </w:rPr>
        <w:t>8</w:t>
      </w:r>
      <w:r w:rsidR="005A05AD" w:rsidRPr="00080728">
        <w:rPr>
          <w:rFonts w:ascii="Verdana" w:hAnsi="Verdana" w:cs="Verdana"/>
          <w:b/>
          <w:bCs/>
          <w:sz w:val="20"/>
          <w:szCs w:val="20"/>
        </w:rPr>
        <w:t xml:space="preserve">. </w:t>
      </w:r>
      <w:r w:rsidRPr="00080728">
        <w:rPr>
          <w:rFonts w:ascii="Verdana" w:hAnsi="Verdana" w:cs="Verdana"/>
          <w:b/>
          <w:bCs/>
          <w:sz w:val="20"/>
          <w:szCs w:val="20"/>
        </w:rPr>
        <w:t>DOCUMENTOS CITADOS</w:t>
      </w:r>
    </w:p>
    <w:p w14:paraId="1BBDF988" w14:textId="0832ACF0" w:rsidR="00DA76A4" w:rsidRPr="00080728" w:rsidRDefault="00280FAB" w:rsidP="00280FAB">
      <w:pPr>
        <w:spacing w:after="0"/>
        <w:ind w:firstLine="708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Script de Atendimento CATI</w:t>
      </w:r>
    </w:p>
    <w:p w14:paraId="1BBDF989" w14:textId="77777777" w:rsidR="005A05AD" w:rsidRDefault="005A05AD" w:rsidP="002674FC">
      <w:pPr>
        <w:spacing w:after="0"/>
        <w:jc w:val="both"/>
        <w:rPr>
          <w:rFonts w:ascii="Verdana" w:hAnsi="Verdana" w:cs="Arial"/>
          <w:sz w:val="20"/>
          <w:szCs w:val="20"/>
        </w:rPr>
      </w:pPr>
    </w:p>
    <w:p w14:paraId="6653C619" w14:textId="77777777" w:rsidR="006B2257" w:rsidRDefault="006B2257" w:rsidP="002674FC">
      <w:pPr>
        <w:spacing w:after="0"/>
        <w:jc w:val="both"/>
        <w:rPr>
          <w:rFonts w:ascii="Verdana" w:hAnsi="Verdana" w:cs="Arial"/>
          <w:sz w:val="20"/>
          <w:szCs w:val="20"/>
        </w:rPr>
      </w:pPr>
    </w:p>
    <w:p w14:paraId="36E3A21F" w14:textId="77777777" w:rsidR="006B2257" w:rsidRPr="00080728" w:rsidRDefault="006B2257" w:rsidP="002674FC">
      <w:pPr>
        <w:spacing w:after="0"/>
        <w:jc w:val="both"/>
        <w:rPr>
          <w:rFonts w:ascii="Verdana" w:hAnsi="Verdana" w:cs="Arial"/>
          <w:sz w:val="20"/>
          <w:szCs w:val="20"/>
        </w:rPr>
      </w:pPr>
    </w:p>
    <w:p w14:paraId="1BBDF98A" w14:textId="77777777" w:rsidR="005A05AD" w:rsidRDefault="00820617" w:rsidP="002674FC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  <w:r w:rsidRPr="00080728">
        <w:rPr>
          <w:rFonts w:ascii="Verdana" w:hAnsi="Verdana" w:cs="Verdana"/>
          <w:b/>
          <w:bCs/>
          <w:sz w:val="20"/>
          <w:szCs w:val="20"/>
        </w:rPr>
        <w:t>9</w:t>
      </w:r>
      <w:r w:rsidR="005A05AD" w:rsidRPr="00080728">
        <w:rPr>
          <w:rFonts w:ascii="Verdana" w:hAnsi="Verdana" w:cs="Verdana"/>
          <w:b/>
          <w:bCs/>
          <w:sz w:val="20"/>
          <w:szCs w:val="20"/>
        </w:rPr>
        <w:t>. ANEXOS</w:t>
      </w:r>
    </w:p>
    <w:p w14:paraId="3B0DABBD" w14:textId="77777777" w:rsidR="00922E91" w:rsidRDefault="00922E91" w:rsidP="002674FC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</w:p>
    <w:p w14:paraId="521B873F" w14:textId="4EC24868" w:rsidR="00280FAB" w:rsidRPr="00080728" w:rsidRDefault="00922E91" w:rsidP="002674FC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object w:dxaOrig="1551" w:dyaOrig="1004" w14:anchorId="7506B8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25pt;height:50.25pt" o:ole="">
            <v:imagedata r:id="rId12" o:title=""/>
          </v:shape>
          <o:OLEObject Type="Embed" ProgID="Word.Document.12" ShapeID="_x0000_i1025" DrawAspect="Icon" ObjectID="_1443526427" r:id="rId13">
            <o:FieldCodes>\s</o:FieldCodes>
          </o:OLEObject>
        </w:object>
      </w:r>
    </w:p>
    <w:p w14:paraId="1BBDF98C" w14:textId="77777777" w:rsidR="00820617" w:rsidRPr="00080728" w:rsidRDefault="00820617" w:rsidP="002674FC">
      <w:pPr>
        <w:autoSpaceDE w:val="0"/>
        <w:autoSpaceDN w:val="0"/>
        <w:adjustRightInd w:val="0"/>
        <w:spacing w:after="0"/>
        <w:jc w:val="both"/>
        <w:rPr>
          <w:rFonts w:ascii="Tahoma" w:hAnsi="Tahoma" w:cs="Tahoma"/>
          <w:b/>
          <w:bCs/>
          <w:sz w:val="18"/>
          <w:szCs w:val="18"/>
        </w:rPr>
      </w:pPr>
    </w:p>
    <w:p w14:paraId="1BBDF98D" w14:textId="77777777" w:rsidR="006E5076" w:rsidRPr="00080728" w:rsidRDefault="006E5076" w:rsidP="002674FC">
      <w:pPr>
        <w:autoSpaceDE w:val="0"/>
        <w:autoSpaceDN w:val="0"/>
        <w:adjustRightInd w:val="0"/>
        <w:spacing w:after="0"/>
        <w:jc w:val="both"/>
        <w:rPr>
          <w:rFonts w:ascii="Tahoma" w:hAnsi="Tahoma" w:cs="Tahoma"/>
          <w:b/>
          <w:bCs/>
          <w:sz w:val="18"/>
          <w:szCs w:val="18"/>
        </w:rPr>
      </w:pPr>
    </w:p>
    <w:p w14:paraId="75458B9A" w14:textId="77777777" w:rsidR="006B2257" w:rsidRDefault="006E5076" w:rsidP="006B2257">
      <w:pPr>
        <w:autoSpaceDE w:val="0"/>
        <w:autoSpaceDN w:val="0"/>
        <w:adjustRightInd w:val="0"/>
        <w:spacing w:after="0"/>
        <w:jc w:val="both"/>
        <w:rPr>
          <w:rFonts w:ascii="Tahoma" w:hAnsi="Tahoma" w:cs="Tahoma"/>
          <w:b/>
          <w:bCs/>
          <w:sz w:val="18"/>
          <w:szCs w:val="18"/>
        </w:rPr>
      </w:pPr>
      <w:r w:rsidRPr="00080728">
        <w:rPr>
          <w:rFonts w:ascii="Verdana" w:hAnsi="Verdana" w:cs="Tahoma"/>
          <w:b/>
          <w:bCs/>
          <w:sz w:val="20"/>
          <w:szCs w:val="20"/>
        </w:rPr>
        <w:tab/>
      </w:r>
    </w:p>
    <w:p w14:paraId="080998EC" w14:textId="77777777" w:rsidR="006B2257" w:rsidRPr="006E5076" w:rsidRDefault="006B2257" w:rsidP="006B2257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20"/>
          <w:szCs w:val="20"/>
        </w:rPr>
      </w:pPr>
      <w:r w:rsidRPr="006E5076">
        <w:rPr>
          <w:rFonts w:ascii="Verdana" w:hAnsi="Verdana" w:cs="Tahoma"/>
          <w:b/>
          <w:bCs/>
          <w:sz w:val="20"/>
          <w:szCs w:val="20"/>
        </w:rPr>
        <w:tab/>
        <w:t>10. REGISTROS</w:t>
      </w:r>
    </w:p>
    <w:p w14:paraId="6983FD4A" w14:textId="77777777" w:rsidR="006B2257" w:rsidRPr="006E5076" w:rsidRDefault="006B2257" w:rsidP="006B2257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20"/>
          <w:szCs w:val="20"/>
        </w:rPr>
      </w:pPr>
      <w:r w:rsidRPr="006E5076">
        <w:rPr>
          <w:rFonts w:ascii="Verdana" w:hAnsi="Verdana" w:cs="Tahoma"/>
          <w:b/>
          <w:bCs/>
          <w:sz w:val="20"/>
          <w:szCs w:val="20"/>
        </w:rPr>
        <w:tab/>
      </w:r>
    </w:p>
    <w:tbl>
      <w:tblPr>
        <w:tblStyle w:val="Tabelacomgrade"/>
        <w:tblW w:w="11483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560"/>
        <w:gridCol w:w="1165"/>
        <w:gridCol w:w="962"/>
        <w:gridCol w:w="1177"/>
        <w:gridCol w:w="1547"/>
        <w:gridCol w:w="1670"/>
        <w:gridCol w:w="850"/>
        <w:gridCol w:w="1276"/>
        <w:gridCol w:w="1276"/>
      </w:tblGrid>
      <w:tr w:rsidR="006B2257" w14:paraId="772F63F8" w14:textId="77777777" w:rsidTr="007A47D4">
        <w:tc>
          <w:tcPr>
            <w:tcW w:w="1560" w:type="dxa"/>
            <w:shd w:val="clear" w:color="auto" w:fill="FDE9D9" w:themeFill="accent6" w:themeFillTint="33"/>
          </w:tcPr>
          <w:p w14:paraId="0798EB1C" w14:textId="77777777" w:rsidR="006B2257" w:rsidRDefault="006B2257" w:rsidP="00E76A80">
            <w:pPr>
              <w:rPr>
                <w:rFonts w:ascii="Verdana" w:hAnsi="Verdana"/>
                <w:b/>
                <w:sz w:val="16"/>
                <w:szCs w:val="20"/>
              </w:rPr>
            </w:pPr>
            <w:r>
              <w:rPr>
                <w:rFonts w:ascii="Verdana" w:hAnsi="Verdana"/>
                <w:b/>
                <w:sz w:val="16"/>
                <w:szCs w:val="20"/>
              </w:rPr>
              <w:t>Registro -</w:t>
            </w:r>
          </w:p>
          <w:p w14:paraId="108041E1" w14:textId="77777777" w:rsidR="006B2257" w:rsidRPr="00600C54" w:rsidRDefault="006B2257" w:rsidP="00E76A80">
            <w:pPr>
              <w:rPr>
                <w:rFonts w:ascii="Verdana" w:hAnsi="Verdana"/>
                <w:b/>
                <w:sz w:val="16"/>
                <w:szCs w:val="20"/>
              </w:rPr>
            </w:pPr>
            <w:r>
              <w:rPr>
                <w:rFonts w:ascii="Verdana" w:hAnsi="Verdana"/>
                <w:b/>
                <w:sz w:val="16"/>
                <w:szCs w:val="20"/>
              </w:rPr>
              <w:t>Descrição</w:t>
            </w:r>
          </w:p>
        </w:tc>
        <w:tc>
          <w:tcPr>
            <w:tcW w:w="1165" w:type="dxa"/>
            <w:shd w:val="clear" w:color="auto" w:fill="FDE9D9" w:themeFill="accent6" w:themeFillTint="33"/>
          </w:tcPr>
          <w:p w14:paraId="236C0AC3" w14:textId="77777777" w:rsidR="006B2257" w:rsidRPr="00600C54" w:rsidRDefault="006B2257" w:rsidP="00E76A80">
            <w:pPr>
              <w:rPr>
                <w:rFonts w:ascii="Verdana" w:hAnsi="Verdana"/>
                <w:b/>
                <w:sz w:val="16"/>
                <w:szCs w:val="20"/>
              </w:rPr>
            </w:pPr>
            <w:r w:rsidRPr="00600C54">
              <w:rPr>
                <w:rFonts w:ascii="Verdana" w:hAnsi="Verdana"/>
                <w:b/>
                <w:sz w:val="16"/>
                <w:szCs w:val="20"/>
              </w:rPr>
              <w:t>Processo/</w:t>
            </w:r>
          </w:p>
          <w:p w14:paraId="02E5B342" w14:textId="77777777" w:rsidR="006B2257" w:rsidRPr="00600C54" w:rsidRDefault="006B2257" w:rsidP="00E76A80">
            <w:pPr>
              <w:rPr>
                <w:rFonts w:ascii="Verdana" w:hAnsi="Verdana"/>
                <w:b/>
                <w:sz w:val="16"/>
                <w:szCs w:val="20"/>
              </w:rPr>
            </w:pPr>
            <w:r w:rsidRPr="00600C54">
              <w:rPr>
                <w:rFonts w:ascii="Verdana" w:hAnsi="Verdana"/>
                <w:b/>
                <w:sz w:val="16"/>
                <w:szCs w:val="20"/>
              </w:rPr>
              <w:t>Subprocesso</w:t>
            </w:r>
          </w:p>
        </w:tc>
        <w:tc>
          <w:tcPr>
            <w:tcW w:w="962" w:type="dxa"/>
            <w:shd w:val="clear" w:color="auto" w:fill="FDE9D9" w:themeFill="accent6" w:themeFillTint="33"/>
          </w:tcPr>
          <w:p w14:paraId="411AAB57" w14:textId="77777777" w:rsidR="006B2257" w:rsidRPr="00600C54" w:rsidRDefault="006B2257" w:rsidP="00E76A80">
            <w:pPr>
              <w:rPr>
                <w:rFonts w:ascii="Verdana" w:hAnsi="Verdana"/>
                <w:b/>
                <w:sz w:val="16"/>
                <w:szCs w:val="20"/>
              </w:rPr>
            </w:pPr>
            <w:r w:rsidRPr="00600C54">
              <w:rPr>
                <w:rFonts w:ascii="Verdana" w:hAnsi="Verdana"/>
                <w:b/>
                <w:sz w:val="16"/>
                <w:szCs w:val="20"/>
              </w:rPr>
              <w:t>Área</w:t>
            </w:r>
          </w:p>
        </w:tc>
        <w:tc>
          <w:tcPr>
            <w:tcW w:w="1177" w:type="dxa"/>
            <w:shd w:val="clear" w:color="auto" w:fill="FDE9D9" w:themeFill="accent6" w:themeFillTint="33"/>
          </w:tcPr>
          <w:p w14:paraId="372C0392" w14:textId="77777777" w:rsidR="006B2257" w:rsidRPr="00600C54" w:rsidRDefault="006B2257" w:rsidP="00E76A80">
            <w:pPr>
              <w:rPr>
                <w:rFonts w:ascii="Verdana" w:hAnsi="Verdana"/>
                <w:b/>
                <w:sz w:val="16"/>
                <w:szCs w:val="20"/>
              </w:rPr>
            </w:pPr>
            <w:r>
              <w:rPr>
                <w:rFonts w:ascii="Verdana" w:hAnsi="Verdana"/>
                <w:b/>
                <w:sz w:val="16"/>
                <w:szCs w:val="20"/>
              </w:rPr>
              <w:t>Local Armazenamento</w:t>
            </w:r>
            <w:r w:rsidRPr="00600C54">
              <w:rPr>
                <w:rFonts w:ascii="Verdana" w:hAnsi="Verdana"/>
                <w:b/>
                <w:sz w:val="16"/>
                <w:szCs w:val="20"/>
              </w:rPr>
              <w:t>(Cajamar, Itape,etc.)</w:t>
            </w:r>
          </w:p>
        </w:tc>
        <w:tc>
          <w:tcPr>
            <w:tcW w:w="1547" w:type="dxa"/>
            <w:shd w:val="clear" w:color="auto" w:fill="FDE9D9" w:themeFill="accent6" w:themeFillTint="33"/>
          </w:tcPr>
          <w:p w14:paraId="2E91D626" w14:textId="77777777" w:rsidR="006B2257" w:rsidRPr="00600C54" w:rsidRDefault="006B2257" w:rsidP="00E76A80">
            <w:pPr>
              <w:rPr>
                <w:rFonts w:ascii="Verdana" w:hAnsi="Verdana"/>
                <w:b/>
                <w:sz w:val="16"/>
                <w:szCs w:val="20"/>
              </w:rPr>
            </w:pPr>
            <w:r>
              <w:rPr>
                <w:rFonts w:ascii="Verdana" w:hAnsi="Verdana"/>
                <w:b/>
                <w:sz w:val="16"/>
                <w:szCs w:val="20"/>
              </w:rPr>
              <w:t>A</w:t>
            </w:r>
            <w:r w:rsidRPr="00600C54">
              <w:rPr>
                <w:rFonts w:ascii="Verdana" w:hAnsi="Verdana"/>
                <w:b/>
                <w:sz w:val="16"/>
                <w:szCs w:val="20"/>
              </w:rPr>
              <w:t>rmaze</w:t>
            </w:r>
            <w:r>
              <w:rPr>
                <w:rFonts w:ascii="Verdana" w:hAnsi="Verdana"/>
                <w:b/>
                <w:sz w:val="16"/>
                <w:szCs w:val="20"/>
              </w:rPr>
              <w:t xml:space="preserve">namento (eletrônico ou </w:t>
            </w:r>
            <w:r w:rsidRPr="00600C54">
              <w:rPr>
                <w:rFonts w:ascii="Verdana" w:hAnsi="Verdana"/>
                <w:b/>
                <w:sz w:val="16"/>
                <w:szCs w:val="20"/>
              </w:rPr>
              <w:t>físico)</w:t>
            </w:r>
          </w:p>
        </w:tc>
        <w:tc>
          <w:tcPr>
            <w:tcW w:w="1670" w:type="dxa"/>
            <w:shd w:val="clear" w:color="auto" w:fill="FDE9D9" w:themeFill="accent6" w:themeFillTint="33"/>
          </w:tcPr>
          <w:p w14:paraId="2BD14F0A" w14:textId="77777777" w:rsidR="006B2257" w:rsidRPr="00600C54" w:rsidRDefault="006B2257" w:rsidP="00E76A80">
            <w:pPr>
              <w:rPr>
                <w:rFonts w:ascii="Verdana" w:hAnsi="Verdana"/>
                <w:b/>
                <w:sz w:val="16"/>
                <w:szCs w:val="20"/>
              </w:rPr>
            </w:pPr>
            <w:r w:rsidRPr="00600C54">
              <w:rPr>
                <w:rFonts w:ascii="Verdana" w:hAnsi="Verdana"/>
                <w:b/>
                <w:sz w:val="16"/>
                <w:szCs w:val="20"/>
              </w:rPr>
              <w:t>Rastreabilidade</w:t>
            </w:r>
          </w:p>
        </w:tc>
        <w:tc>
          <w:tcPr>
            <w:tcW w:w="850" w:type="dxa"/>
            <w:shd w:val="clear" w:color="auto" w:fill="FDE9D9" w:themeFill="accent6" w:themeFillTint="33"/>
          </w:tcPr>
          <w:p w14:paraId="17D2074E" w14:textId="77777777" w:rsidR="006B2257" w:rsidRPr="00600C54" w:rsidRDefault="006B2257" w:rsidP="00E76A80">
            <w:pPr>
              <w:rPr>
                <w:rFonts w:ascii="Verdana" w:hAnsi="Verdana"/>
                <w:b/>
                <w:sz w:val="16"/>
                <w:szCs w:val="20"/>
              </w:rPr>
            </w:pPr>
            <w:r w:rsidRPr="00600C54">
              <w:rPr>
                <w:rFonts w:ascii="Verdana" w:hAnsi="Verdana"/>
                <w:b/>
                <w:sz w:val="16"/>
                <w:szCs w:val="20"/>
              </w:rPr>
              <w:t>Período de Retenção</w:t>
            </w:r>
          </w:p>
        </w:tc>
        <w:tc>
          <w:tcPr>
            <w:tcW w:w="1276" w:type="dxa"/>
            <w:shd w:val="clear" w:color="auto" w:fill="FDE9D9" w:themeFill="accent6" w:themeFillTint="33"/>
          </w:tcPr>
          <w:p w14:paraId="6F6EF88D" w14:textId="77777777" w:rsidR="006B2257" w:rsidRPr="00600C54" w:rsidRDefault="006B2257" w:rsidP="00E76A80">
            <w:pPr>
              <w:rPr>
                <w:rFonts w:ascii="Verdana" w:hAnsi="Verdana"/>
                <w:b/>
                <w:sz w:val="16"/>
                <w:szCs w:val="20"/>
              </w:rPr>
            </w:pPr>
            <w:r w:rsidRPr="00600C54">
              <w:rPr>
                <w:rFonts w:ascii="Verdana" w:hAnsi="Verdana"/>
                <w:b/>
                <w:sz w:val="16"/>
                <w:szCs w:val="20"/>
              </w:rPr>
              <w:t>Proteção (backup, arquivo de aço, pasta suspensa)</w:t>
            </w:r>
          </w:p>
        </w:tc>
        <w:tc>
          <w:tcPr>
            <w:tcW w:w="1276" w:type="dxa"/>
            <w:shd w:val="clear" w:color="auto" w:fill="FDE9D9" w:themeFill="accent6" w:themeFillTint="33"/>
          </w:tcPr>
          <w:p w14:paraId="0F42226D" w14:textId="77777777" w:rsidR="006B2257" w:rsidRPr="00600C54" w:rsidRDefault="006B2257" w:rsidP="00E76A80">
            <w:pPr>
              <w:rPr>
                <w:rFonts w:ascii="Verdana" w:hAnsi="Verdana"/>
                <w:b/>
                <w:sz w:val="16"/>
                <w:szCs w:val="20"/>
              </w:rPr>
            </w:pPr>
            <w:r w:rsidRPr="00600C54">
              <w:rPr>
                <w:rFonts w:ascii="Verdana" w:hAnsi="Verdana"/>
                <w:b/>
                <w:sz w:val="16"/>
                <w:szCs w:val="20"/>
              </w:rPr>
              <w:t>Disposição</w:t>
            </w:r>
          </w:p>
        </w:tc>
      </w:tr>
      <w:tr w:rsidR="006B2257" w14:paraId="749D5B09" w14:textId="77777777" w:rsidTr="007A47D4">
        <w:trPr>
          <w:trHeight w:val="1005"/>
        </w:trPr>
        <w:tc>
          <w:tcPr>
            <w:tcW w:w="1560" w:type="dxa"/>
          </w:tcPr>
          <w:p w14:paraId="4B6159A5" w14:textId="70B8E15C" w:rsidR="002E5836" w:rsidRPr="002E5836" w:rsidRDefault="002E5836" w:rsidP="00E76A80">
            <w:pPr>
              <w:rPr>
                <w:rFonts w:ascii="Verdana" w:hAnsi="Verdana"/>
                <w:b/>
                <w:sz w:val="16"/>
                <w:szCs w:val="16"/>
              </w:rPr>
            </w:pPr>
            <w:r w:rsidRPr="002E5836">
              <w:rPr>
                <w:rFonts w:ascii="Verdana" w:hAnsi="Verdana"/>
                <w:b/>
                <w:sz w:val="16"/>
                <w:szCs w:val="16"/>
              </w:rPr>
              <w:t>Chamado registrado na ferramenta SM9 (SD-XXXXXX Interaction / IM-XXXXXX</w:t>
            </w:r>
          </w:p>
          <w:p w14:paraId="701B2005" w14:textId="30E48F7C" w:rsidR="006B2257" w:rsidRPr="002E5836" w:rsidRDefault="002E5836" w:rsidP="00E76A80">
            <w:pPr>
              <w:rPr>
                <w:rFonts w:ascii="Verdana" w:hAnsi="Verdana"/>
                <w:b/>
                <w:sz w:val="16"/>
                <w:szCs w:val="16"/>
              </w:rPr>
            </w:pPr>
            <w:r w:rsidRPr="002E5836">
              <w:rPr>
                <w:rFonts w:ascii="Verdana" w:hAnsi="Verdana"/>
                <w:b/>
                <w:sz w:val="16"/>
                <w:szCs w:val="16"/>
              </w:rPr>
              <w:t>Incident)</w:t>
            </w:r>
          </w:p>
        </w:tc>
        <w:tc>
          <w:tcPr>
            <w:tcW w:w="1165" w:type="dxa"/>
          </w:tcPr>
          <w:p w14:paraId="5BA854A1" w14:textId="75FDE360" w:rsidR="006B2257" w:rsidRPr="002E5836" w:rsidRDefault="002E5836" w:rsidP="00E76A80">
            <w:pPr>
              <w:rPr>
                <w:rFonts w:ascii="Verdana" w:hAnsi="Verdana"/>
                <w:b/>
                <w:sz w:val="16"/>
                <w:szCs w:val="16"/>
              </w:rPr>
            </w:pPr>
            <w:r>
              <w:rPr>
                <w:rFonts w:ascii="Verdana" w:hAnsi="Verdana"/>
                <w:b/>
                <w:sz w:val="16"/>
                <w:szCs w:val="16"/>
              </w:rPr>
              <w:t>Gestão de Serviços/ Gestão de Eventos</w:t>
            </w:r>
          </w:p>
        </w:tc>
        <w:tc>
          <w:tcPr>
            <w:tcW w:w="962" w:type="dxa"/>
          </w:tcPr>
          <w:p w14:paraId="63C38538" w14:textId="2808D236" w:rsidR="006B2257" w:rsidRPr="002E5836" w:rsidRDefault="002E5836" w:rsidP="00E76A80">
            <w:pPr>
              <w:rPr>
                <w:rFonts w:ascii="Verdana" w:hAnsi="Verdana"/>
                <w:b/>
                <w:sz w:val="16"/>
                <w:szCs w:val="16"/>
              </w:rPr>
            </w:pPr>
            <w:r>
              <w:rPr>
                <w:rFonts w:ascii="Verdana" w:hAnsi="Verdana"/>
                <w:b/>
                <w:sz w:val="16"/>
                <w:szCs w:val="16"/>
              </w:rPr>
              <w:t>GPS / GSA</w:t>
            </w:r>
          </w:p>
        </w:tc>
        <w:tc>
          <w:tcPr>
            <w:tcW w:w="1177" w:type="dxa"/>
          </w:tcPr>
          <w:p w14:paraId="5EDAA24A" w14:textId="5A726F6D" w:rsidR="006B2257" w:rsidRPr="002E5836" w:rsidRDefault="002E5836" w:rsidP="00E76A80">
            <w:pPr>
              <w:rPr>
                <w:rFonts w:ascii="Verdana" w:hAnsi="Verdana"/>
                <w:b/>
                <w:sz w:val="16"/>
                <w:szCs w:val="16"/>
              </w:rPr>
            </w:pPr>
            <w:r>
              <w:rPr>
                <w:rFonts w:ascii="Verdana" w:hAnsi="Verdana"/>
                <w:b/>
                <w:sz w:val="16"/>
                <w:szCs w:val="16"/>
              </w:rPr>
              <w:t>Ferramenta SM9 (HP)</w:t>
            </w:r>
          </w:p>
        </w:tc>
        <w:tc>
          <w:tcPr>
            <w:tcW w:w="1547" w:type="dxa"/>
          </w:tcPr>
          <w:p w14:paraId="0490CEC6" w14:textId="39750CA2" w:rsidR="006B2257" w:rsidRPr="002E5836" w:rsidRDefault="002E5836" w:rsidP="00E76A80">
            <w:pPr>
              <w:rPr>
                <w:rFonts w:ascii="Verdana" w:hAnsi="Verdana"/>
                <w:b/>
                <w:sz w:val="16"/>
                <w:szCs w:val="16"/>
              </w:rPr>
            </w:pPr>
            <w:r>
              <w:rPr>
                <w:rFonts w:ascii="Verdana" w:hAnsi="Verdana"/>
                <w:b/>
                <w:sz w:val="16"/>
                <w:szCs w:val="16"/>
              </w:rPr>
              <w:t>Eletrônico</w:t>
            </w:r>
          </w:p>
        </w:tc>
        <w:tc>
          <w:tcPr>
            <w:tcW w:w="1670" w:type="dxa"/>
          </w:tcPr>
          <w:p w14:paraId="425925E5" w14:textId="1E26EA34" w:rsidR="006B2257" w:rsidRPr="002E5836" w:rsidRDefault="002E5836" w:rsidP="00E76A80">
            <w:pPr>
              <w:rPr>
                <w:rFonts w:ascii="Verdana" w:hAnsi="Verdana"/>
                <w:b/>
                <w:sz w:val="16"/>
                <w:szCs w:val="16"/>
              </w:rPr>
            </w:pPr>
            <w:r>
              <w:rPr>
                <w:rFonts w:ascii="Verdana" w:hAnsi="Verdana"/>
                <w:b/>
                <w:sz w:val="16"/>
                <w:szCs w:val="16"/>
              </w:rPr>
              <w:t>Número do chamado (SD / IM)</w:t>
            </w:r>
          </w:p>
        </w:tc>
        <w:tc>
          <w:tcPr>
            <w:tcW w:w="850" w:type="dxa"/>
          </w:tcPr>
          <w:p w14:paraId="710FA339" w14:textId="53BD3F28" w:rsidR="006B2257" w:rsidRPr="002E5836" w:rsidRDefault="007A47D4" w:rsidP="00E76A80">
            <w:pPr>
              <w:rPr>
                <w:rFonts w:ascii="Verdana" w:hAnsi="Verdana"/>
                <w:b/>
                <w:sz w:val="16"/>
                <w:szCs w:val="16"/>
              </w:rPr>
            </w:pPr>
            <w:r>
              <w:rPr>
                <w:rFonts w:ascii="Verdana" w:hAnsi="Verdana"/>
                <w:b/>
                <w:sz w:val="16"/>
                <w:szCs w:val="16"/>
              </w:rPr>
              <w:t>60 meses</w:t>
            </w:r>
          </w:p>
        </w:tc>
        <w:tc>
          <w:tcPr>
            <w:tcW w:w="1276" w:type="dxa"/>
          </w:tcPr>
          <w:p w14:paraId="7FF5A429" w14:textId="35C3B5AF" w:rsidR="006B2257" w:rsidRPr="002E5836" w:rsidRDefault="007A47D4" w:rsidP="00E76A80">
            <w:pPr>
              <w:rPr>
                <w:rFonts w:ascii="Verdana" w:hAnsi="Verdana"/>
                <w:b/>
                <w:sz w:val="16"/>
                <w:szCs w:val="16"/>
              </w:rPr>
            </w:pPr>
            <w:r>
              <w:rPr>
                <w:rFonts w:ascii="Verdana" w:hAnsi="Verdana"/>
                <w:b/>
                <w:sz w:val="16"/>
                <w:szCs w:val="16"/>
              </w:rPr>
              <w:t>Backup segundo política interna HP</w:t>
            </w:r>
          </w:p>
        </w:tc>
        <w:tc>
          <w:tcPr>
            <w:tcW w:w="1276" w:type="dxa"/>
          </w:tcPr>
          <w:p w14:paraId="0DA7ACD0" w14:textId="301DCB20" w:rsidR="006B2257" w:rsidRPr="002E5836" w:rsidRDefault="007A47D4" w:rsidP="00E76A80">
            <w:pPr>
              <w:rPr>
                <w:rFonts w:ascii="Verdana" w:hAnsi="Verdana"/>
                <w:b/>
                <w:sz w:val="16"/>
                <w:szCs w:val="16"/>
              </w:rPr>
            </w:pPr>
            <w:r>
              <w:rPr>
                <w:rFonts w:ascii="Verdana" w:hAnsi="Verdana"/>
                <w:b/>
                <w:sz w:val="16"/>
                <w:szCs w:val="16"/>
              </w:rPr>
              <w:t>N/A</w:t>
            </w:r>
          </w:p>
        </w:tc>
      </w:tr>
    </w:tbl>
    <w:p w14:paraId="53BA604E" w14:textId="77777777" w:rsidR="006B2257" w:rsidRPr="00820617" w:rsidRDefault="006B2257" w:rsidP="006B2257">
      <w:pPr>
        <w:autoSpaceDE w:val="0"/>
        <w:autoSpaceDN w:val="0"/>
        <w:adjustRightInd w:val="0"/>
        <w:spacing w:after="0"/>
        <w:jc w:val="both"/>
        <w:rPr>
          <w:rFonts w:ascii="Tahoma" w:hAnsi="Tahoma" w:cs="Tahoma"/>
          <w:b/>
          <w:bCs/>
          <w:sz w:val="18"/>
          <w:szCs w:val="18"/>
        </w:rPr>
      </w:pPr>
    </w:p>
    <w:p w14:paraId="1BBDF98E" w14:textId="16823852" w:rsidR="006E5076" w:rsidRPr="00080728" w:rsidRDefault="006E5076" w:rsidP="002674FC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20"/>
          <w:szCs w:val="20"/>
        </w:rPr>
      </w:pPr>
    </w:p>
    <w:sectPr w:rsidR="006E5076" w:rsidRPr="00080728" w:rsidSect="00820617">
      <w:pgSz w:w="11907" w:h="16839" w:code="9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MS Shell Dlg 2">
    <w:panose1 w:val="020B060403050404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565D88"/>
    <w:multiLevelType w:val="hybridMultilevel"/>
    <w:tmpl w:val="01DC93C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0B160676"/>
    <w:multiLevelType w:val="hybridMultilevel"/>
    <w:tmpl w:val="2806F5E0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>
    <w:nsid w:val="18AB7DC7"/>
    <w:multiLevelType w:val="hybridMultilevel"/>
    <w:tmpl w:val="0A8CFD14"/>
    <w:lvl w:ilvl="0" w:tplc="0416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">
    <w:nsid w:val="20230D29"/>
    <w:multiLevelType w:val="hybridMultilevel"/>
    <w:tmpl w:val="F7F2980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38EF6F68"/>
    <w:multiLevelType w:val="hybridMultilevel"/>
    <w:tmpl w:val="12B063C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45284A2F"/>
    <w:multiLevelType w:val="hybridMultilevel"/>
    <w:tmpl w:val="FD843708"/>
    <w:lvl w:ilvl="0" w:tplc="6B3AEE56">
      <w:start w:val="14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>
    <w:nsid w:val="4C690CD3"/>
    <w:multiLevelType w:val="hybridMultilevel"/>
    <w:tmpl w:val="E89A148E"/>
    <w:lvl w:ilvl="0" w:tplc="4C826CB6">
      <w:start w:val="16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>
    <w:nsid w:val="5B9652B1"/>
    <w:multiLevelType w:val="hybridMultilevel"/>
    <w:tmpl w:val="43D6B7FC"/>
    <w:lvl w:ilvl="0" w:tplc="A2A629B6">
      <w:start w:val="7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>
    <w:nsid w:val="5CED3D05"/>
    <w:multiLevelType w:val="hybridMultilevel"/>
    <w:tmpl w:val="3F66AB4C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>
    <w:nsid w:val="5E4671CC"/>
    <w:multiLevelType w:val="hybridMultilevel"/>
    <w:tmpl w:val="CC6E2C72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>
    <w:nsid w:val="6C4E28CD"/>
    <w:multiLevelType w:val="hybridMultilevel"/>
    <w:tmpl w:val="EEDCECBC"/>
    <w:lvl w:ilvl="0" w:tplc="0DF031EE">
      <w:start w:val="14"/>
      <w:numFmt w:val="decimal"/>
      <w:lvlText w:val="%1"/>
      <w:lvlJc w:val="left"/>
      <w:pPr>
        <w:ind w:left="1069" w:hanging="360"/>
      </w:pPr>
      <w:rPr>
        <w:rFonts w:asciiTheme="minorHAnsi" w:eastAsiaTheme="minorHAnsi" w:hAnsiTheme="minorHAnsi" w:cstheme="minorBidi" w:hint="default"/>
        <w:sz w:val="22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>
    <w:nsid w:val="6FA263FF"/>
    <w:multiLevelType w:val="hybridMultilevel"/>
    <w:tmpl w:val="DC58CB0E"/>
    <w:lvl w:ilvl="0" w:tplc="04160001">
      <w:start w:val="1"/>
      <w:numFmt w:val="bullet"/>
      <w:lvlText w:val=""/>
      <w:lvlJc w:val="left"/>
      <w:pPr>
        <w:ind w:left="151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0"/>
  </w:num>
  <w:num w:numId="3">
    <w:abstractNumId w:val="7"/>
  </w:num>
  <w:num w:numId="4">
    <w:abstractNumId w:val="5"/>
  </w:num>
  <w:num w:numId="5">
    <w:abstractNumId w:val="6"/>
  </w:num>
  <w:num w:numId="6">
    <w:abstractNumId w:val="10"/>
  </w:num>
  <w:num w:numId="7">
    <w:abstractNumId w:val="2"/>
  </w:num>
  <w:num w:numId="8">
    <w:abstractNumId w:val="3"/>
  </w:num>
  <w:num w:numId="9">
    <w:abstractNumId w:val="11"/>
  </w:num>
  <w:num w:numId="10">
    <w:abstractNumId w:val="8"/>
  </w:num>
  <w:num w:numId="11">
    <w:abstractNumId w:val="1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2496"/>
    <w:rsid w:val="00070CDC"/>
    <w:rsid w:val="00080728"/>
    <w:rsid w:val="000D74D4"/>
    <w:rsid w:val="000F5B89"/>
    <w:rsid w:val="00187BA8"/>
    <w:rsid w:val="001F538C"/>
    <w:rsid w:val="002674FC"/>
    <w:rsid w:val="00280FAB"/>
    <w:rsid w:val="00281A52"/>
    <w:rsid w:val="002D53CE"/>
    <w:rsid w:val="002E1561"/>
    <w:rsid w:val="002E5836"/>
    <w:rsid w:val="00327B74"/>
    <w:rsid w:val="003B692D"/>
    <w:rsid w:val="00462496"/>
    <w:rsid w:val="004644E9"/>
    <w:rsid w:val="00471C27"/>
    <w:rsid w:val="005014E6"/>
    <w:rsid w:val="005723B6"/>
    <w:rsid w:val="00584E6B"/>
    <w:rsid w:val="005A05AD"/>
    <w:rsid w:val="006122E2"/>
    <w:rsid w:val="0064471E"/>
    <w:rsid w:val="00690A7F"/>
    <w:rsid w:val="006B2257"/>
    <w:rsid w:val="006E26CD"/>
    <w:rsid w:val="006E5076"/>
    <w:rsid w:val="0072262B"/>
    <w:rsid w:val="00740579"/>
    <w:rsid w:val="00744FBE"/>
    <w:rsid w:val="0079715E"/>
    <w:rsid w:val="007A47D4"/>
    <w:rsid w:val="008133D3"/>
    <w:rsid w:val="008146C2"/>
    <w:rsid w:val="00820617"/>
    <w:rsid w:val="00826CE5"/>
    <w:rsid w:val="00853E78"/>
    <w:rsid w:val="00903252"/>
    <w:rsid w:val="00922E91"/>
    <w:rsid w:val="00960660"/>
    <w:rsid w:val="009C3116"/>
    <w:rsid w:val="00A40458"/>
    <w:rsid w:val="00A415CF"/>
    <w:rsid w:val="00A556EC"/>
    <w:rsid w:val="00AA3029"/>
    <w:rsid w:val="00AC15FC"/>
    <w:rsid w:val="00AD1870"/>
    <w:rsid w:val="00B46886"/>
    <w:rsid w:val="00B5761B"/>
    <w:rsid w:val="00B821DC"/>
    <w:rsid w:val="00B97E6B"/>
    <w:rsid w:val="00BB37EA"/>
    <w:rsid w:val="00BB6A8C"/>
    <w:rsid w:val="00BC534D"/>
    <w:rsid w:val="00C7082B"/>
    <w:rsid w:val="00C8145C"/>
    <w:rsid w:val="00CE5FF1"/>
    <w:rsid w:val="00D17111"/>
    <w:rsid w:val="00D66D9C"/>
    <w:rsid w:val="00D76D4F"/>
    <w:rsid w:val="00D9278B"/>
    <w:rsid w:val="00DA76A4"/>
    <w:rsid w:val="00DC1050"/>
    <w:rsid w:val="00DE6D1E"/>
    <w:rsid w:val="00E14E2B"/>
    <w:rsid w:val="00E63173"/>
    <w:rsid w:val="00E96A40"/>
    <w:rsid w:val="00EB372C"/>
    <w:rsid w:val="00EE63B7"/>
    <w:rsid w:val="00EF008E"/>
    <w:rsid w:val="00F2305B"/>
    <w:rsid w:val="00FB5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1BBDF94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6E50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Fontepargpadro"/>
    <w:uiPriority w:val="99"/>
    <w:unhideWhenUsed/>
    <w:rsid w:val="00B46886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DC1050"/>
    <w:pPr>
      <w:ind w:left="720"/>
      <w:contextualSpacing/>
    </w:p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4644E9"/>
    <w:pPr>
      <w:spacing w:after="0" w:line="240" w:lineRule="auto"/>
    </w:pPr>
    <w:rPr>
      <w:rFonts w:ascii="Calibri" w:hAnsi="Calibri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4644E9"/>
    <w:rPr>
      <w:rFonts w:ascii="Calibri" w:hAnsi="Calibri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6E50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Fontepargpadro"/>
    <w:uiPriority w:val="99"/>
    <w:unhideWhenUsed/>
    <w:rsid w:val="00B46886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DC1050"/>
    <w:pPr>
      <w:ind w:left="720"/>
      <w:contextualSpacing/>
    </w:p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4644E9"/>
    <w:pPr>
      <w:spacing w:after="0" w:line="240" w:lineRule="auto"/>
    </w:pPr>
    <w:rPr>
      <w:rFonts w:ascii="Calibri" w:hAnsi="Calibri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4644E9"/>
    <w:rPr>
      <w:rFonts w:ascii="Calibri" w:hAnsi="Calibri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package" Target="embeddings/Documento_do_Microsoft_Word1.docx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emf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hyperlink" Target="http://times.natura.net/vptd/Blog_GRPT/grupointegracao/Documentos%20Compartilhados/ISO%20-%20Formaliza&#231;&#227;o%20de%20documentos%20de%20TD/GTD.05/IT.GTD-05.001.03-Realizar%20Escalonamento.docx" TargetMode="External"/><Relationship Id="rId5" Type="http://schemas.openxmlformats.org/officeDocument/2006/relationships/styles" Target="styles.xml"/><Relationship Id="rId15" Type="http://schemas.openxmlformats.org/officeDocument/2006/relationships/glossaryDocument" Target="glossary/document.xml"/><Relationship Id="rId10" Type="http://schemas.openxmlformats.org/officeDocument/2006/relationships/hyperlink" Target="http://cati.natura.net/" TargetMode="Externa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59872438615F44EA972A3360184F17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67FEF3-725F-40BD-8DAD-0E2788F37D19}"/>
      </w:docPartPr>
      <w:docPartBody>
        <w:p w14:paraId="30AC78F1" w14:textId="77777777" w:rsidR="00620121" w:rsidRDefault="00D459FE" w:rsidP="00D459FE">
          <w:pPr>
            <w:pStyle w:val="59872438615F44EA972A3360184F17DF"/>
          </w:pPr>
          <w:r w:rsidRPr="00D846BF">
            <w:rPr>
              <w:rStyle w:val="TextodoEspaoReservado"/>
            </w:rPr>
            <w:t>[Título]</w:t>
          </w:r>
        </w:p>
      </w:docPartBody>
    </w:docPart>
    <w:docPart>
      <w:docPartPr>
        <w:name w:val="A83560936807406BB2F5CB597BDE51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014E93-6B56-4EF0-A92E-31A78CB72B62}"/>
      </w:docPartPr>
      <w:docPartBody>
        <w:p w14:paraId="30AC78F2" w14:textId="77777777" w:rsidR="00620121" w:rsidRDefault="00D459FE" w:rsidP="00D459FE">
          <w:pPr>
            <w:pStyle w:val="A83560936807406BB2F5CB597BDE5114"/>
          </w:pPr>
          <w:r w:rsidRPr="00D846BF">
            <w:rPr>
              <w:rStyle w:val="TextodoEspaoReservado"/>
            </w:rPr>
            <w:t>[txtCopiaCont]</w:t>
          </w:r>
        </w:p>
      </w:docPartBody>
    </w:docPart>
    <w:docPart>
      <w:docPartPr>
        <w:name w:val="C4C6CD07F28D4BD784EDA1B8393C90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C47116-B0FB-4C99-8FEB-A8EA296234E6}"/>
      </w:docPartPr>
      <w:docPartBody>
        <w:p w14:paraId="30AC78F3" w14:textId="77777777" w:rsidR="00620121" w:rsidRDefault="00D459FE" w:rsidP="00D459FE">
          <w:pPr>
            <w:pStyle w:val="C4C6CD07F28D4BD784EDA1B8393C90D1"/>
          </w:pPr>
          <w:r w:rsidRPr="00D846BF">
            <w:rPr>
              <w:rStyle w:val="TextodoEspaoReservado"/>
            </w:rPr>
            <w:t>[Código]</w:t>
          </w:r>
        </w:p>
      </w:docPartBody>
    </w:docPart>
    <w:docPart>
      <w:docPartPr>
        <w:name w:val="249C12D955A84AAC8522DE84F38F1F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82CD4B-665C-4C4A-8F6E-69E69D5B1C77}"/>
      </w:docPartPr>
      <w:docPartBody>
        <w:p w14:paraId="30AC78F4" w14:textId="77777777" w:rsidR="00620121" w:rsidRDefault="00D459FE" w:rsidP="00D459FE">
          <w:pPr>
            <w:pStyle w:val="249C12D955A84AAC8522DE84F38F1F6B"/>
          </w:pPr>
          <w:r w:rsidRPr="00D846BF">
            <w:rPr>
              <w:rStyle w:val="TextodoEspaoReservado"/>
            </w:rPr>
            <w:t>[Versão Aprovada]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MS Shell Dlg 2">
    <w:panose1 w:val="020B060403050404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D459FE"/>
    <w:rsid w:val="00002E55"/>
    <w:rsid w:val="00020833"/>
    <w:rsid w:val="0012761B"/>
    <w:rsid w:val="001579A2"/>
    <w:rsid w:val="002A4E1A"/>
    <w:rsid w:val="00382339"/>
    <w:rsid w:val="00620121"/>
    <w:rsid w:val="007727F8"/>
    <w:rsid w:val="00774552"/>
    <w:rsid w:val="008F25D9"/>
    <w:rsid w:val="008F325D"/>
    <w:rsid w:val="00BC5C74"/>
    <w:rsid w:val="00C11917"/>
    <w:rsid w:val="00C1351E"/>
    <w:rsid w:val="00D459FE"/>
    <w:rsid w:val="00E37C3C"/>
    <w:rsid w:val="00EE0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0AC78F1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761B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D459FE"/>
    <w:rPr>
      <w:color w:val="808080"/>
    </w:rPr>
  </w:style>
  <w:style w:type="paragraph" w:customStyle="1" w:styleId="59872438615F44EA972A3360184F17DF">
    <w:name w:val="59872438615F44EA972A3360184F17DF"/>
    <w:rsid w:val="00D459FE"/>
  </w:style>
  <w:style w:type="paragraph" w:customStyle="1" w:styleId="A83560936807406BB2F5CB597BDE5114">
    <w:name w:val="A83560936807406BB2F5CB597BDE5114"/>
    <w:rsid w:val="00D459FE"/>
  </w:style>
  <w:style w:type="paragraph" w:customStyle="1" w:styleId="C4C6CD07F28D4BD784EDA1B8393C90D1">
    <w:name w:val="C4C6CD07F28D4BD784EDA1B8393C90D1"/>
    <w:rsid w:val="00D459FE"/>
  </w:style>
  <w:style w:type="paragraph" w:customStyle="1" w:styleId="249C12D955A84AAC8522DE84F38F1F6B">
    <w:name w:val="249C12D955A84AAC8522DE84F38F1F6B"/>
    <w:rsid w:val="00D459FE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460F525E9B09E4A90EF29A5201EBF8A" ma:contentTypeVersion="0" ma:contentTypeDescription="Crie um novo documento." ma:contentTypeScope="" ma:versionID="ea9f5b7d3cf8ed734f990ac9a7e9c97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acb358bd3c4937f8c29cf3e1e721863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961464B-3280-45F3-9F69-16FC4D1FBEC4}"/>
</file>

<file path=customXml/itemProps2.xml><?xml version="1.0" encoding="utf-8"?>
<ds:datastoreItem xmlns:ds="http://schemas.openxmlformats.org/officeDocument/2006/customXml" ds:itemID="{96F764E5-B825-4668-A536-F9B7B41B655D}"/>
</file>

<file path=customXml/itemProps3.xml><?xml version="1.0" encoding="utf-8"?>
<ds:datastoreItem xmlns:ds="http://schemas.openxmlformats.org/officeDocument/2006/customXml" ds:itemID="{488F90BA-760F-4891-85FF-D4A7E400283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909</Words>
  <Characters>4909</Characters>
  <Application>Microsoft Office Word</Application>
  <DocSecurity>0</DocSecurity>
  <Lines>40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Ciclo Eventos – Abrir chamado </vt:lpstr>
      <vt:lpstr/>
    </vt:vector>
  </TitlesOfParts>
  <Company>Natura</Company>
  <LinksUpToDate>false</LinksUpToDate>
  <CharactersWithSpaces>5807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Ciclo Eventos – Abrir chamado</dc:title>
  <dc:creator>Rodrigo Marques</dc:creator>
  <cp:lastModifiedBy>br90907</cp:lastModifiedBy>
  <cp:revision>2</cp:revision>
  <dcterms:created xsi:type="dcterms:W3CDTF">2013-10-17T17:47:00Z</dcterms:created>
  <dcterms:modified xsi:type="dcterms:W3CDTF">2013-10-17T17:47:00Z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0x010100E460F525E9B09E4A90EF29A5201EBF8A</vt:lpwstr>
  </property>
  <property fmtid="{D5CDD505-2E9C-101B-9397-08002B2CF9AE}" pid="3" name="TemplateUrl">
    <vt:lpwstr/>
  </property>
  <property fmtid="{D5CDD505-2E9C-101B-9397-08002B2CF9AE}" pid="4" name="Order">
    <vt:r8>4400</vt:r8>
  </property>
  <property fmtid="{D5CDD505-2E9C-101B-9397-08002B2CF9AE}" pid="5" name="xd_Signature">
    <vt:bool>false</vt:bool>
  </property>
  <property fmtid="{D5CDD505-2E9C-101B-9397-08002B2CF9AE}" pid="6" name="xd_ProgID">
    <vt:lpwstr/>
  </property>
</Properties>
</file>