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3741AF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2-0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015B53">
                  <w:rPr>
                    <w:rFonts w:cs="Arial"/>
                    <w:sz w:val="28"/>
                    <w:szCs w:val="18"/>
                  </w:rPr>
                  <w:t>02/02/2017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bookmarkStart w:id="0" w:name="OLE_LINK4"/>
            <w:bookmarkStart w:id="1" w:name="OLE_LINK5"/>
            <w:bookmarkStart w:id="2" w:name="OLE_LINK6"/>
            <w:r>
              <w:rPr>
                <w:sz w:val="18"/>
                <w:szCs w:val="18"/>
              </w:rPr>
              <w:t>Ausente</w:t>
            </w:r>
            <w:bookmarkEnd w:id="0"/>
            <w:bookmarkEnd w:id="1"/>
            <w:bookmarkEnd w:id="2"/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CC375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C762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C762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C762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C76262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Sandra Predolim</w:t>
            </w:r>
          </w:p>
        </w:tc>
        <w:tc>
          <w:tcPr>
            <w:tcW w:w="3597" w:type="dxa"/>
            <w:vAlign w:val="center"/>
          </w:tcPr>
          <w:p w:rsidR="00297207" w:rsidRPr="00DD028E" w:rsidRDefault="0043686E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E709B4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9D234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E25A62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991C95">
              <w:t xml:space="preserve"> </w:t>
            </w:r>
            <w:r w:rsidR="00356065">
              <w:t>14:</w:t>
            </w:r>
            <w:r w:rsidR="00015B53">
              <w:t>20</w:t>
            </w:r>
            <w:r w:rsidR="003A49B6">
              <w:t>.</w:t>
            </w:r>
          </w:p>
          <w:p w:rsidR="000F6FB6" w:rsidRDefault="000F6FB6" w:rsidP="00492B82">
            <w:pPr>
              <w:pStyle w:val="Cabealho"/>
              <w:jc w:val="both"/>
            </w:pPr>
          </w:p>
          <w:p w:rsidR="00015B53" w:rsidRDefault="00015B53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68270"/>
                  <wp:effectExtent l="0" t="0" r="889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68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5B53" w:rsidRDefault="00015B53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74645"/>
                  <wp:effectExtent l="0" t="0" r="8890" b="190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7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5B53" w:rsidRDefault="00015B53" w:rsidP="00492B82">
            <w:pPr>
              <w:pStyle w:val="Cabealho"/>
              <w:jc w:val="both"/>
            </w:pPr>
          </w:p>
          <w:p w:rsidR="00E25A62" w:rsidRDefault="00015B53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73350"/>
                  <wp:effectExtent l="0" t="0" r="889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7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42B1" w:rsidRDefault="004642B1" w:rsidP="00492B82">
            <w:pPr>
              <w:pStyle w:val="Cabealho"/>
              <w:jc w:val="both"/>
            </w:pPr>
          </w:p>
          <w:p w:rsidR="00953B4C" w:rsidRDefault="00953B4C" w:rsidP="00953B4C">
            <w:pPr>
              <w:pStyle w:val="Cabealho"/>
              <w:jc w:val="both"/>
            </w:pPr>
            <w:r>
              <w:t xml:space="preserve">Em </w:t>
            </w:r>
            <w:r w:rsidR="006D7987">
              <w:t>seguida</w:t>
            </w:r>
            <w:r>
              <w:t xml:space="preserve"> </w:t>
            </w:r>
            <w:r w:rsidR="006D7987">
              <w:t xml:space="preserve">realizou-se </w:t>
            </w:r>
            <w:r>
              <w:t xml:space="preserve">a leitura e comentários </w:t>
            </w:r>
            <w:r w:rsidR="006D7987">
              <w:t xml:space="preserve">com </w:t>
            </w:r>
            <w:r>
              <w:t xml:space="preserve">as pendências da última reunião. Após verificação </w:t>
            </w:r>
            <w:r w:rsidR="00297786">
              <w:t xml:space="preserve">do cumprimento </w:t>
            </w:r>
            <w:r>
              <w:t>de todas teve início a reunião com a equipe de Operações de TI onde observou-se:</w:t>
            </w:r>
          </w:p>
          <w:p w:rsidR="00C42172" w:rsidRDefault="00C42172" w:rsidP="00953B4C">
            <w:pPr>
              <w:pStyle w:val="Cabealho"/>
              <w:jc w:val="both"/>
            </w:pPr>
          </w:p>
          <w:p w:rsidR="00356065" w:rsidRPr="00332EBF" w:rsidRDefault="006A1784" w:rsidP="00015B53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015B53">
              <w:t xml:space="preserve"> NGC-2436, NGC-2286, NGC-2430 e CSM-2320</w:t>
            </w:r>
            <w:r w:rsidR="000B6688">
              <w:t xml:space="preserve"> </w:t>
            </w:r>
            <w:r w:rsidR="00EE4E39">
              <w:t>podem ser encerrados hoje.</w:t>
            </w: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A20FCF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A20FCF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A20F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A20F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A20FCF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</w:t>
            </w:r>
            <w:r w:rsidR="00CE074D">
              <w:rPr>
                <w:color w:val="000000" w:themeColor="text1"/>
              </w:rPr>
              <w:t xml:space="preserve"> NGC-2279, CSM-2185, CSM-2196, CSM-2198, CSM-2153, CSM-2221</w:t>
            </w:r>
            <w:r w:rsidR="008456D1">
              <w:rPr>
                <w:color w:val="000000" w:themeColor="text1"/>
              </w:rPr>
              <w:t>,</w:t>
            </w:r>
            <w:r w:rsidR="00CE074D">
              <w:rPr>
                <w:color w:val="000000" w:themeColor="text1"/>
              </w:rPr>
              <w:t xml:space="preserve"> CSM-2255</w:t>
            </w:r>
            <w:r w:rsidR="008456D1">
              <w:rPr>
                <w:color w:val="000000" w:themeColor="text1"/>
              </w:rPr>
              <w:t xml:space="preserve"> e CSM-2304</w:t>
            </w:r>
            <w:r w:rsidR="009B4E17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CE074D" w:rsidP="00A20FCF">
            <w:pPr>
              <w:pStyle w:val="Cabealho"/>
              <w:jc w:val="center"/>
              <w:rPr>
                <w:color w:val="000000" w:themeColor="text1"/>
              </w:rPr>
            </w:pPr>
            <w:r w:rsidRPr="00CE074D">
              <w:rPr>
                <w:color w:val="000000" w:themeColor="text1"/>
              </w:rPr>
              <w:t>Adolfo Nunes</w:t>
            </w:r>
            <w:r>
              <w:rPr>
                <w:color w:val="000000" w:themeColor="text1"/>
              </w:rPr>
              <w:t xml:space="preserve">, </w:t>
            </w:r>
            <w:r w:rsidRPr="00CE074D">
              <w:rPr>
                <w:color w:val="000000" w:themeColor="text1"/>
              </w:rPr>
              <w:t>Bruno Serpeloni</w:t>
            </w:r>
            <w:r>
              <w:rPr>
                <w:color w:val="000000" w:themeColor="text1"/>
              </w:rPr>
              <w:t xml:space="preserve">, </w:t>
            </w:r>
            <w:r w:rsidRPr="00CE074D">
              <w:rPr>
                <w:color w:val="000000" w:themeColor="text1"/>
              </w:rPr>
              <w:t>Raul Souza</w:t>
            </w:r>
            <w:r>
              <w:rPr>
                <w:color w:val="000000" w:themeColor="text1"/>
              </w:rPr>
              <w:t xml:space="preserve"> e </w:t>
            </w:r>
            <w:r w:rsidRPr="00CE074D">
              <w:rPr>
                <w:color w:val="000000" w:themeColor="text1"/>
              </w:rPr>
              <w:t>Sandra Predolim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E3659" w:rsidRPr="00127D67" w:rsidRDefault="009B4E17" w:rsidP="00A20FC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127D67">
              <w:rPr>
                <w:strike/>
                <w:color w:val="000000" w:themeColor="text1"/>
              </w:rPr>
              <w:t>2</w:t>
            </w:r>
            <w:r w:rsidR="003A5B53" w:rsidRPr="00127D67">
              <w:rPr>
                <w:strike/>
                <w:color w:val="000000" w:themeColor="text1"/>
              </w:rPr>
              <w:t>6</w:t>
            </w:r>
            <w:r w:rsidRPr="00127D67">
              <w:rPr>
                <w:strike/>
                <w:color w:val="000000" w:themeColor="text1"/>
              </w:rPr>
              <w:t>/01/17</w:t>
            </w:r>
          </w:p>
          <w:p w:rsidR="00127D67" w:rsidRPr="006347B1" w:rsidRDefault="00127D67" w:rsidP="00A20FC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6347B1">
              <w:rPr>
                <w:strike/>
                <w:color w:val="000000" w:themeColor="text1"/>
              </w:rPr>
              <w:t>27/01/17</w:t>
            </w:r>
          </w:p>
          <w:p w:rsidR="006347B1" w:rsidRPr="00EE4E39" w:rsidRDefault="006347B1" w:rsidP="00A20FC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E4E39">
              <w:rPr>
                <w:strike/>
                <w:color w:val="000000" w:themeColor="text1"/>
              </w:rPr>
              <w:t>30/01/17</w:t>
            </w:r>
          </w:p>
          <w:p w:rsidR="00EE4E39" w:rsidRPr="00A56B15" w:rsidRDefault="000B6688" w:rsidP="000B6688">
            <w:pPr>
              <w:pStyle w:val="Cabealho"/>
              <w:rPr>
                <w:strike/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</w:t>
            </w:r>
            <w:r w:rsidRPr="00A56B15">
              <w:rPr>
                <w:strike/>
                <w:color w:val="000000" w:themeColor="text1"/>
              </w:rPr>
              <w:t>01/02/17</w:t>
            </w:r>
          </w:p>
          <w:p w:rsidR="00A56B15" w:rsidRPr="000B6484" w:rsidRDefault="00A56B15" w:rsidP="000B6688">
            <w:pPr>
              <w:pStyle w:val="Cabealh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02/02/17</w:t>
            </w:r>
          </w:p>
        </w:tc>
      </w:tr>
    </w:tbl>
    <w:p w:rsidR="00C73674" w:rsidRDefault="00C73674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p w:rsidR="00C73674" w:rsidRDefault="00C73674" w:rsidP="000B4BD2">
      <w:pPr>
        <w:pStyle w:val="Ttulo"/>
      </w:pPr>
      <w:r>
        <w:br w:type="page"/>
      </w:r>
    </w:p>
    <w:p w:rsidR="002E3659" w:rsidRPr="0047773C" w:rsidRDefault="002E3659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bookmarkStart w:id="3" w:name="_GoBack"/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Acrescentar ao e-mail automático a observação: que as respostas de todos os chamados devem ser realizadas via ferramenta Jira.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Realizar treinamento de reciclagem visando melhor utilização da ferramenta Jira.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bookmarkEnd w:id="3"/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41AF" w:rsidRDefault="003741AF" w:rsidP="00B04E41">
      <w:pPr>
        <w:spacing w:after="0" w:line="240" w:lineRule="auto"/>
      </w:pPr>
      <w:r>
        <w:separator/>
      </w:r>
    </w:p>
  </w:endnote>
  <w:endnote w:type="continuationSeparator" w:id="0">
    <w:p w:rsidR="003741AF" w:rsidRDefault="003741AF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47789" w:rsidRPr="00045706" w:rsidRDefault="0004778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15DD9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15DD9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41AF" w:rsidRDefault="003741AF" w:rsidP="00B04E41">
      <w:pPr>
        <w:spacing w:after="0" w:line="240" w:lineRule="auto"/>
      </w:pPr>
      <w:r>
        <w:separator/>
      </w:r>
    </w:p>
  </w:footnote>
  <w:footnote w:type="continuationSeparator" w:id="0">
    <w:p w:rsidR="003741AF" w:rsidRDefault="003741AF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7789" w:rsidRDefault="0004778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5"/>
  </w:num>
  <w:num w:numId="3">
    <w:abstractNumId w:val="11"/>
  </w:num>
  <w:num w:numId="4">
    <w:abstractNumId w:val="13"/>
  </w:num>
  <w:num w:numId="5">
    <w:abstractNumId w:val="9"/>
  </w:num>
  <w:num w:numId="6">
    <w:abstractNumId w:val="22"/>
  </w:num>
  <w:num w:numId="7">
    <w:abstractNumId w:val="16"/>
  </w:num>
  <w:num w:numId="8">
    <w:abstractNumId w:val="3"/>
  </w:num>
  <w:num w:numId="9">
    <w:abstractNumId w:val="14"/>
  </w:num>
  <w:num w:numId="10">
    <w:abstractNumId w:val="2"/>
  </w:num>
  <w:num w:numId="11">
    <w:abstractNumId w:val="18"/>
  </w:num>
  <w:num w:numId="12">
    <w:abstractNumId w:val="6"/>
  </w:num>
  <w:num w:numId="13">
    <w:abstractNumId w:val="4"/>
  </w:num>
  <w:num w:numId="14">
    <w:abstractNumId w:val="20"/>
  </w:num>
  <w:num w:numId="15">
    <w:abstractNumId w:val="15"/>
  </w:num>
  <w:num w:numId="16">
    <w:abstractNumId w:val="10"/>
  </w:num>
  <w:num w:numId="17">
    <w:abstractNumId w:val="12"/>
  </w:num>
  <w:num w:numId="18">
    <w:abstractNumId w:val="23"/>
  </w:num>
  <w:num w:numId="19">
    <w:abstractNumId w:val="8"/>
  </w:num>
  <w:num w:numId="20">
    <w:abstractNumId w:val="25"/>
  </w:num>
  <w:num w:numId="21">
    <w:abstractNumId w:val="1"/>
  </w:num>
  <w:num w:numId="22">
    <w:abstractNumId w:val="17"/>
  </w:num>
  <w:num w:numId="23">
    <w:abstractNumId w:val="21"/>
  </w:num>
  <w:num w:numId="24">
    <w:abstractNumId w:val="24"/>
  </w:num>
  <w:num w:numId="25">
    <w:abstractNumId w:val="0"/>
  </w:num>
  <w:num w:numId="2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B53"/>
    <w:rsid w:val="00016CC1"/>
    <w:rsid w:val="00016ECE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789"/>
    <w:rsid w:val="00050188"/>
    <w:rsid w:val="00050A59"/>
    <w:rsid w:val="00051534"/>
    <w:rsid w:val="000525E2"/>
    <w:rsid w:val="0005395D"/>
    <w:rsid w:val="0005431A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23D4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0D0"/>
    <w:rsid w:val="00274969"/>
    <w:rsid w:val="0027578F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5DD9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8C2"/>
    <w:rsid w:val="00703AD0"/>
    <w:rsid w:val="00704C1F"/>
    <w:rsid w:val="00706943"/>
    <w:rsid w:val="00710479"/>
    <w:rsid w:val="0071061D"/>
    <w:rsid w:val="007110A9"/>
    <w:rsid w:val="00715E96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10902"/>
    <w:rsid w:val="00811050"/>
    <w:rsid w:val="008123D2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1BA0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136D"/>
    <w:rsid w:val="00923F3F"/>
    <w:rsid w:val="00923F61"/>
    <w:rsid w:val="00930941"/>
    <w:rsid w:val="00931009"/>
    <w:rsid w:val="009317A9"/>
    <w:rsid w:val="009335BA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4CBB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6CBE"/>
    <w:rsid w:val="00B773DA"/>
    <w:rsid w:val="00B8324B"/>
    <w:rsid w:val="00B839AD"/>
    <w:rsid w:val="00B8408C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E0C"/>
    <w:rsid w:val="00CB21FF"/>
    <w:rsid w:val="00CB29C3"/>
    <w:rsid w:val="00CB4838"/>
    <w:rsid w:val="00CB5F66"/>
    <w:rsid w:val="00CB6C8D"/>
    <w:rsid w:val="00CB7B47"/>
    <w:rsid w:val="00CC21BD"/>
    <w:rsid w:val="00CC375C"/>
    <w:rsid w:val="00CC7D22"/>
    <w:rsid w:val="00CD0B5D"/>
    <w:rsid w:val="00CD3519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3C5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81273"/>
    <w:rsid w:val="00E81D0C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4E39"/>
    <w:rsid w:val="00EE5594"/>
    <w:rsid w:val="00EF065D"/>
    <w:rsid w:val="00EF0BED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517C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788EDB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FC4"/>
    <w:rsid w:val="004F0EDF"/>
    <w:rsid w:val="004F27AF"/>
    <w:rsid w:val="004F4998"/>
    <w:rsid w:val="005066D6"/>
    <w:rsid w:val="00512188"/>
    <w:rsid w:val="00563D2E"/>
    <w:rsid w:val="005739A8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C23D3"/>
    <w:rsid w:val="006D16D6"/>
    <w:rsid w:val="00704D71"/>
    <w:rsid w:val="00705E00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1696E"/>
    <w:rsid w:val="0092515E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5EE7"/>
    <w:rsid w:val="00BB1C58"/>
    <w:rsid w:val="00BC3242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32A87"/>
    <w:rsid w:val="00D42A3F"/>
    <w:rsid w:val="00D6212D"/>
    <w:rsid w:val="00D637BD"/>
    <w:rsid w:val="00D7412E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EC06B4"/>
    <w:rsid w:val="00EC4DF2"/>
    <w:rsid w:val="00F07950"/>
    <w:rsid w:val="00F120A2"/>
    <w:rsid w:val="00F37F97"/>
    <w:rsid w:val="00F448BD"/>
    <w:rsid w:val="00FA4DBA"/>
    <w:rsid w:val="00FD123C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D3441B-FF57-409B-AA85-05642AFE9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4</cp:revision>
  <cp:lastPrinted>2017-02-02T16:54:00Z</cp:lastPrinted>
  <dcterms:created xsi:type="dcterms:W3CDTF">2017-02-02T16:54:00Z</dcterms:created>
  <dcterms:modified xsi:type="dcterms:W3CDTF">2017-02-02T16:56:00Z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