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14:paraId="4631787C" w14:textId="77777777" w:rsidTr="00820617">
        <w:tc>
          <w:tcPr>
            <w:tcW w:w="2410" w:type="dxa"/>
          </w:tcPr>
          <w:p w14:paraId="46317878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63178E3" wp14:editId="463178E4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6317879" w14:textId="77777777" w:rsidR="00462496" w:rsidRPr="0023394D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4631787A" w14:textId="77777777" w:rsidR="00462496" w:rsidRDefault="000014D2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Plano de Comunicação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4631787B" w14:textId="77777777" w:rsidR="00462496" w:rsidRDefault="00A415CF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631787D" w14:textId="77777777" w:rsidR="0046249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631787E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631787F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14:paraId="46317881" w14:textId="77777777" w:rsidTr="00820617">
        <w:tc>
          <w:tcPr>
            <w:tcW w:w="10490" w:type="dxa"/>
            <w:shd w:val="clear" w:color="auto" w:fill="B2B2B2"/>
          </w:tcPr>
          <w:p w14:paraId="46317880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14:paraId="46317883" w14:textId="77777777" w:rsidTr="00820617">
        <w:tc>
          <w:tcPr>
            <w:tcW w:w="10490" w:type="dxa"/>
          </w:tcPr>
          <w:p w14:paraId="46317882" w14:textId="77777777" w:rsidR="00462496" w:rsidRDefault="00A46913" w:rsidP="0043188E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3188E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GTD-04.002.IT01</w:t>
                </w:r>
              </w:sdtContent>
            </w:sdt>
            <w:r w:rsidR="0046249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7B1926" w14:paraId="46317885" w14:textId="77777777" w:rsidTr="00820617">
        <w:tc>
          <w:tcPr>
            <w:tcW w:w="10490" w:type="dxa"/>
            <w:shd w:val="clear" w:color="auto" w:fill="B2B2B2"/>
          </w:tcPr>
          <w:p w14:paraId="46317884" w14:textId="77777777" w:rsidR="00462496" w:rsidRPr="007B1926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46317886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46317887" w14:textId="77777777" w:rsidR="00CE5FF1" w:rsidRPr="00903252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6317888" w14:textId="77777777"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6317889" w14:textId="77777777" w:rsidR="00820617" w:rsidRPr="0043188E" w:rsidRDefault="00820617" w:rsidP="0043188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  <w:lang w:val="es-AR"/>
        </w:rPr>
      </w:pPr>
      <w:r w:rsidRPr="0043188E">
        <w:rPr>
          <w:rFonts w:ascii="Verdana" w:hAnsi="Verdana" w:cs="Verdana"/>
          <w:b/>
          <w:bCs/>
          <w:sz w:val="20"/>
          <w:szCs w:val="20"/>
          <w:lang w:val="es-AR"/>
        </w:rPr>
        <w:t>REFERÊNCIA</w:t>
      </w:r>
    </w:p>
    <w:tbl>
      <w:tblPr>
        <w:tblStyle w:val="Tabelacomgrade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394"/>
      </w:tblGrid>
      <w:tr w:rsidR="0043188E" w14:paraId="4631788C" w14:textId="77777777" w:rsidTr="00A46913">
        <w:trPr>
          <w:trHeight w:val="400"/>
        </w:trPr>
        <w:tc>
          <w:tcPr>
            <w:tcW w:w="1809" w:type="dxa"/>
            <w:vAlign w:val="center"/>
          </w:tcPr>
          <w:p w14:paraId="4631788A" w14:textId="77777777" w:rsidR="0043188E" w:rsidRDefault="0043188E" w:rsidP="00A46913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Processo:</w:t>
            </w:r>
          </w:p>
        </w:tc>
        <w:tc>
          <w:tcPr>
            <w:tcW w:w="4394" w:type="dxa"/>
            <w:vAlign w:val="center"/>
          </w:tcPr>
          <w:p w14:paraId="4631788B" w14:textId="77777777" w:rsidR="0043188E" w:rsidRDefault="0043188E" w:rsidP="00A46913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GTD-04 – Entrega de Serviços</w:t>
            </w:r>
          </w:p>
        </w:tc>
      </w:tr>
      <w:tr w:rsidR="0043188E" w14:paraId="4631788F" w14:textId="77777777" w:rsidTr="00A46913">
        <w:trPr>
          <w:trHeight w:val="420"/>
        </w:trPr>
        <w:tc>
          <w:tcPr>
            <w:tcW w:w="1809" w:type="dxa"/>
            <w:vAlign w:val="center"/>
          </w:tcPr>
          <w:p w14:paraId="4631788D" w14:textId="77777777" w:rsidR="0043188E" w:rsidRDefault="0043188E" w:rsidP="00A46913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Sub-processo:</w:t>
            </w:r>
          </w:p>
        </w:tc>
        <w:tc>
          <w:tcPr>
            <w:tcW w:w="4394" w:type="dxa"/>
            <w:vAlign w:val="center"/>
          </w:tcPr>
          <w:p w14:paraId="4631788E" w14:textId="77777777" w:rsidR="0043188E" w:rsidRDefault="0043188E" w:rsidP="0043188E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GTD-04.002 – Gestão da Implantação</w:t>
            </w:r>
          </w:p>
        </w:tc>
      </w:tr>
    </w:tbl>
    <w:p w14:paraId="46317890" w14:textId="77777777" w:rsidR="0043188E" w:rsidRPr="0043188E" w:rsidRDefault="0043188E" w:rsidP="0043188E">
      <w:pPr>
        <w:pStyle w:val="PargrafodaLista"/>
        <w:autoSpaceDE w:val="0"/>
        <w:autoSpaceDN w:val="0"/>
        <w:adjustRightInd w:val="0"/>
        <w:spacing w:after="0"/>
        <w:ind w:left="106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46317891" w14:textId="77777777" w:rsidR="005A05AD" w:rsidRPr="00903252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46317892" w14:textId="77777777" w:rsidR="005A05AD" w:rsidRPr="00820617" w:rsidRDefault="00BE622D" w:rsidP="002674F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Descrever o plano de comunicação do projeto</w:t>
      </w:r>
      <w:r w:rsidR="0043188E">
        <w:rPr>
          <w:rFonts w:ascii="Verdana" w:hAnsi="Verdana" w:cs="Arial"/>
          <w:snapToGrid w:val="0"/>
          <w:sz w:val="20"/>
          <w:szCs w:val="20"/>
        </w:rPr>
        <w:t>, elaborado durante a fase de preparação para implantação aos diferentes públicos envolvidos.</w:t>
      </w:r>
    </w:p>
    <w:p w14:paraId="46317893" w14:textId="77777777" w:rsidR="005A05AD" w:rsidRPr="00820617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317894" w14:textId="77777777" w:rsidR="005A05AD" w:rsidRPr="00820617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46317895" w14:textId="77777777" w:rsidR="005A05AD" w:rsidRDefault="0043188E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Elaborar um plano que traga segurança para os envolvidos do projeto.</w:t>
      </w:r>
    </w:p>
    <w:p w14:paraId="46317896" w14:textId="77777777" w:rsidR="0043188E" w:rsidRPr="00820617" w:rsidRDefault="0043188E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317897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46317898" w14:textId="61F5AEB8" w:rsidR="00461F20" w:rsidRDefault="00461F20" w:rsidP="00461F20">
      <w:pPr>
        <w:pStyle w:val="PargrafodaLista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61F20">
        <w:rPr>
          <w:rFonts w:ascii="Verdana" w:hAnsi="Verdana" w:cs="Arial"/>
          <w:snapToGrid w:val="0"/>
          <w:sz w:val="20"/>
          <w:szCs w:val="20"/>
        </w:rPr>
        <w:t>Docume</w:t>
      </w:r>
      <w:r>
        <w:rPr>
          <w:rFonts w:ascii="Verdana" w:hAnsi="Verdana" w:cs="Arial"/>
          <w:snapToGrid w:val="0"/>
          <w:sz w:val="20"/>
          <w:szCs w:val="20"/>
        </w:rPr>
        <w:t>nto de Escopo da Mudança</w:t>
      </w:r>
      <w:r w:rsidR="00D6553A">
        <w:rPr>
          <w:rFonts w:ascii="Verdana" w:hAnsi="Verdana" w:cs="Arial"/>
          <w:snapToGrid w:val="0"/>
          <w:sz w:val="20"/>
          <w:szCs w:val="20"/>
        </w:rPr>
        <w:t xml:space="preserve"> (o que vai mudar)</w:t>
      </w:r>
    </w:p>
    <w:p w14:paraId="46317899" w14:textId="39959269" w:rsidR="00732409" w:rsidRDefault="00732409" w:rsidP="00461F20">
      <w:pPr>
        <w:pStyle w:val="PargrafodaLista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Cronograma da Mudança</w:t>
      </w:r>
      <w:r w:rsidR="00D6553A">
        <w:rPr>
          <w:rFonts w:ascii="Verdana" w:hAnsi="Verdana" w:cs="Arial"/>
          <w:snapToGrid w:val="0"/>
          <w:sz w:val="20"/>
          <w:szCs w:val="20"/>
        </w:rPr>
        <w:t xml:space="preserve"> (quando vai mudar)</w:t>
      </w:r>
    </w:p>
    <w:p w14:paraId="14E10DED" w14:textId="77777777" w:rsidR="00D6553A" w:rsidRDefault="00D6553A" w:rsidP="00D6553A">
      <w:pPr>
        <w:pStyle w:val="PargrafodaLista"/>
        <w:spacing w:after="0"/>
        <w:ind w:left="150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5E9E8D2" w14:textId="1AAEF150" w:rsidR="00D6553A" w:rsidRPr="00D6553A" w:rsidRDefault="00D6553A" w:rsidP="00D6553A">
      <w:pPr>
        <w:spacing w:after="0"/>
        <w:ind w:left="708" w:firstLine="432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D6553A">
        <w:rPr>
          <w:rFonts w:ascii="Verdana" w:hAnsi="Verdana" w:cs="Arial"/>
          <w:b/>
          <w:snapToGrid w:val="0"/>
          <w:sz w:val="20"/>
          <w:szCs w:val="20"/>
        </w:rPr>
        <w:t>4.1. Ferramentas</w:t>
      </w:r>
    </w:p>
    <w:p w14:paraId="4631789A" w14:textId="46A01BC4" w:rsidR="0043188E" w:rsidRPr="0043188E" w:rsidRDefault="0043188E" w:rsidP="00D6553A">
      <w:pPr>
        <w:pStyle w:val="PargrafodaLista"/>
        <w:numPr>
          <w:ilvl w:val="1"/>
          <w:numId w:val="2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3188E">
        <w:rPr>
          <w:rFonts w:ascii="Verdana" w:hAnsi="Verdana" w:cs="Arial"/>
          <w:snapToGrid w:val="0"/>
          <w:sz w:val="20"/>
          <w:szCs w:val="20"/>
        </w:rPr>
        <w:t>E</w:t>
      </w:r>
      <w:r w:rsidR="002934DB">
        <w:rPr>
          <w:rFonts w:ascii="Verdana" w:hAnsi="Verdana" w:cs="Arial"/>
          <w:snapToGrid w:val="0"/>
          <w:sz w:val="20"/>
          <w:szCs w:val="20"/>
        </w:rPr>
        <w:t>-</w:t>
      </w:r>
      <w:r w:rsidRPr="0043188E">
        <w:rPr>
          <w:rFonts w:ascii="Verdana" w:hAnsi="Verdana" w:cs="Arial"/>
          <w:snapToGrid w:val="0"/>
          <w:sz w:val="20"/>
          <w:szCs w:val="20"/>
        </w:rPr>
        <w:t xml:space="preserve">mail – </w:t>
      </w:r>
      <w:r w:rsidR="000A4E41">
        <w:rPr>
          <w:rFonts w:ascii="Verdana" w:hAnsi="Verdana" w:cs="Arial"/>
          <w:snapToGrid w:val="0"/>
          <w:sz w:val="20"/>
          <w:szCs w:val="20"/>
        </w:rPr>
        <w:t>Elaborado pelo responsável da mudança e en</w:t>
      </w:r>
      <w:r w:rsidR="00A46913">
        <w:rPr>
          <w:rFonts w:ascii="Verdana" w:hAnsi="Verdana" w:cs="Arial"/>
          <w:snapToGrid w:val="0"/>
          <w:sz w:val="20"/>
          <w:szCs w:val="20"/>
        </w:rPr>
        <w:t>viado aos diferentes públicos (operacional</w:t>
      </w:r>
      <w:r w:rsidR="000A4E41">
        <w:rPr>
          <w:rFonts w:ascii="Verdana" w:hAnsi="Verdana" w:cs="Arial"/>
          <w:snapToGrid w:val="0"/>
          <w:sz w:val="20"/>
          <w:szCs w:val="20"/>
        </w:rPr>
        <w:t>, administrativo e executivo)</w:t>
      </w:r>
    </w:p>
    <w:p w14:paraId="4631789B" w14:textId="77777777" w:rsidR="0043188E" w:rsidRPr="0043188E" w:rsidRDefault="0043188E" w:rsidP="00D6553A">
      <w:pPr>
        <w:pStyle w:val="PargrafodaLista"/>
        <w:numPr>
          <w:ilvl w:val="1"/>
          <w:numId w:val="2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3188E">
        <w:rPr>
          <w:rFonts w:ascii="Verdana" w:hAnsi="Verdana" w:cs="Arial"/>
          <w:snapToGrid w:val="0"/>
          <w:sz w:val="20"/>
          <w:szCs w:val="20"/>
        </w:rPr>
        <w:t>I</w:t>
      </w:r>
      <w:r w:rsidR="00B31735" w:rsidRPr="0043188E">
        <w:rPr>
          <w:rFonts w:ascii="Verdana" w:hAnsi="Verdana" w:cs="Arial"/>
          <w:snapToGrid w:val="0"/>
          <w:sz w:val="20"/>
          <w:szCs w:val="20"/>
        </w:rPr>
        <w:t>ntranet</w:t>
      </w:r>
      <w:r w:rsidRPr="0043188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0A4E41">
        <w:rPr>
          <w:rFonts w:ascii="Verdana" w:hAnsi="Verdana" w:cs="Arial"/>
          <w:snapToGrid w:val="0"/>
          <w:sz w:val="20"/>
          <w:szCs w:val="20"/>
        </w:rPr>
        <w:t>– Comunicado macro da Mudança</w:t>
      </w:r>
    </w:p>
    <w:p w14:paraId="4631789C" w14:textId="623E41FA" w:rsidR="0043188E" w:rsidRDefault="0043188E" w:rsidP="00D6553A">
      <w:pPr>
        <w:pStyle w:val="PargrafodaLista"/>
        <w:numPr>
          <w:ilvl w:val="1"/>
          <w:numId w:val="2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3188E">
        <w:rPr>
          <w:rFonts w:ascii="Verdana" w:hAnsi="Verdana" w:cs="Arial"/>
          <w:snapToGrid w:val="0"/>
          <w:sz w:val="20"/>
          <w:szCs w:val="20"/>
        </w:rPr>
        <w:t xml:space="preserve">Mural </w:t>
      </w:r>
      <w:r w:rsidR="00D6553A">
        <w:rPr>
          <w:rFonts w:ascii="Verdana" w:hAnsi="Verdana" w:cs="Arial"/>
          <w:snapToGrid w:val="0"/>
          <w:sz w:val="20"/>
          <w:szCs w:val="20"/>
        </w:rPr>
        <w:t xml:space="preserve">– </w:t>
      </w:r>
      <w:r w:rsidR="000A4E41">
        <w:rPr>
          <w:rFonts w:ascii="Verdana" w:hAnsi="Verdana" w:cs="Arial"/>
          <w:snapToGrid w:val="0"/>
          <w:sz w:val="20"/>
          <w:szCs w:val="20"/>
        </w:rPr>
        <w:t>Comunicado macro da Mudança</w:t>
      </w:r>
    </w:p>
    <w:p w14:paraId="4631789D" w14:textId="09B58CA3" w:rsidR="000A4E41" w:rsidRDefault="000A4E41" w:rsidP="00D6553A">
      <w:pPr>
        <w:pStyle w:val="PargrafodaLista"/>
        <w:numPr>
          <w:ilvl w:val="1"/>
          <w:numId w:val="2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Template – Conforme anexo (devera minimamente conter a descrição da mudança, Quando ela ocorrerá, impacto, risco e mitigação – Mapa de Im</w:t>
      </w:r>
      <w:r w:rsidR="004F41F0">
        <w:rPr>
          <w:rFonts w:ascii="Verdana" w:hAnsi="Verdana" w:cs="Arial"/>
          <w:snapToGrid w:val="0"/>
          <w:sz w:val="20"/>
          <w:szCs w:val="20"/>
        </w:rPr>
        <w:t>pacto, contato</w:t>
      </w:r>
      <w:r w:rsidR="00461F20">
        <w:rPr>
          <w:rFonts w:ascii="Verdana" w:hAnsi="Verdana" w:cs="Arial"/>
          <w:snapToGrid w:val="0"/>
          <w:sz w:val="20"/>
          <w:szCs w:val="20"/>
        </w:rPr>
        <w:t>s dos responsáveis pela mudança).</w:t>
      </w:r>
    </w:p>
    <w:p w14:paraId="4631789E" w14:textId="77777777" w:rsidR="00461F20" w:rsidRPr="0043188E" w:rsidRDefault="00461F20" w:rsidP="00461F20">
      <w:pPr>
        <w:pStyle w:val="PargrafodaLista"/>
        <w:tabs>
          <w:tab w:val="num" w:pos="284"/>
        </w:tabs>
        <w:spacing w:after="0"/>
        <w:ind w:left="150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31789F" w14:textId="77777777" w:rsidR="005A05AD" w:rsidRPr="00820617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463178A0" w14:textId="77777777" w:rsidR="005A05AD" w:rsidRPr="00820617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63178A1" w14:textId="77777777" w:rsidR="00BC534D" w:rsidRDefault="006837B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 – Solicitação de Evolução</w:t>
      </w:r>
    </w:p>
    <w:p w14:paraId="463178A2" w14:textId="77777777" w:rsidR="006837BB" w:rsidRDefault="006837B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RCA – Root cause Analisys.</w:t>
      </w:r>
      <w:bookmarkStart w:id="0" w:name="_GoBack"/>
      <w:bookmarkEnd w:id="0"/>
    </w:p>
    <w:p w14:paraId="463178A3" w14:textId="26445E71" w:rsidR="004F41F0" w:rsidRPr="00820617" w:rsidRDefault="00A46913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Template –</w:t>
      </w:r>
      <w:r w:rsidR="004F41F0">
        <w:rPr>
          <w:rFonts w:ascii="Verdana" w:hAnsi="Verdana" w:cs="Arial"/>
          <w:snapToGrid w:val="0"/>
          <w:sz w:val="20"/>
          <w:szCs w:val="20"/>
        </w:rPr>
        <w:t xml:space="preserve"> Documento padrão para preenchimento de campos pré estabelecidos.</w:t>
      </w:r>
    </w:p>
    <w:p w14:paraId="463178A4" w14:textId="77777777" w:rsidR="00BC534D" w:rsidRPr="00820617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63178A5" w14:textId="77777777" w:rsidR="005A05AD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63178A6" w14:textId="77777777" w:rsidR="008C5D1B" w:rsidRDefault="008C5D1B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63178A7" w14:textId="16D71A93" w:rsidR="008C5D1B" w:rsidRDefault="008C5D1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C5D1B">
        <w:rPr>
          <w:rFonts w:ascii="Verdana" w:hAnsi="Verdana" w:cs="Arial"/>
          <w:snapToGrid w:val="0"/>
          <w:sz w:val="20"/>
          <w:szCs w:val="20"/>
        </w:rPr>
        <w:t>O processo de comunicação de impleme</w:t>
      </w:r>
      <w:r w:rsidR="00A46913">
        <w:rPr>
          <w:rFonts w:ascii="Verdana" w:hAnsi="Verdana" w:cs="Arial"/>
          <w:snapToGrid w:val="0"/>
          <w:sz w:val="20"/>
          <w:szCs w:val="20"/>
        </w:rPr>
        <w:t>ntação irá abranger Projetos, SE</w:t>
      </w:r>
      <w:r w:rsidRPr="008C5D1B">
        <w:rPr>
          <w:rFonts w:ascii="Verdana" w:hAnsi="Verdana" w:cs="Arial"/>
          <w:snapToGrid w:val="0"/>
          <w:sz w:val="20"/>
          <w:szCs w:val="20"/>
        </w:rPr>
        <w:t>’</w:t>
      </w:r>
      <w:r>
        <w:rPr>
          <w:rFonts w:ascii="Verdana" w:hAnsi="Verdana" w:cs="Arial"/>
          <w:snapToGrid w:val="0"/>
          <w:sz w:val="20"/>
          <w:szCs w:val="20"/>
        </w:rPr>
        <w:t>s , RCA’s e I</w:t>
      </w:r>
      <w:r w:rsidRPr="008C5D1B">
        <w:rPr>
          <w:rFonts w:ascii="Verdana" w:hAnsi="Verdana" w:cs="Arial"/>
          <w:snapToGrid w:val="0"/>
          <w:sz w:val="20"/>
          <w:szCs w:val="20"/>
        </w:rPr>
        <w:t>niciativas.</w:t>
      </w:r>
    </w:p>
    <w:p w14:paraId="463178A8" w14:textId="6D49ADFC" w:rsidR="008C5D1B" w:rsidRPr="008C5D1B" w:rsidRDefault="003260EB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Foi definido que o processo de comunicação está dividido em diferentes públicos </w:t>
      </w:r>
      <w:r w:rsidR="00063801">
        <w:rPr>
          <w:rFonts w:ascii="Verdana" w:hAnsi="Verdana" w:cs="Arial"/>
          <w:snapToGrid w:val="0"/>
          <w:sz w:val="20"/>
          <w:szCs w:val="20"/>
        </w:rPr>
        <w:t xml:space="preserve">devido ao tipo de interesse de cada um deles. Publico operacional e </w:t>
      </w:r>
      <w:r w:rsidR="00A46913">
        <w:rPr>
          <w:rFonts w:ascii="Verdana" w:hAnsi="Verdana" w:cs="Arial"/>
          <w:snapToGrid w:val="0"/>
          <w:sz w:val="20"/>
          <w:szCs w:val="20"/>
        </w:rPr>
        <w:t>administrativo em geral compartilham</w:t>
      </w:r>
      <w:r w:rsidR="00063801">
        <w:rPr>
          <w:rFonts w:ascii="Verdana" w:hAnsi="Verdana" w:cs="Arial"/>
          <w:snapToGrid w:val="0"/>
          <w:sz w:val="20"/>
          <w:szCs w:val="20"/>
        </w:rPr>
        <w:t xml:space="preserve"> da comunicação realizada enquanto o publico executivo o critica.</w:t>
      </w:r>
    </w:p>
    <w:p w14:paraId="463178A9" w14:textId="77777777" w:rsidR="005A05AD" w:rsidRDefault="008C5D1B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63178AA" w14:textId="77777777" w:rsidR="00E82D44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3178AB" w14:textId="77777777" w:rsidR="00E82D44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3178AC" w14:textId="77777777" w:rsidR="00E82D44" w:rsidRPr="00820617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tbl>
      <w:tblPr>
        <w:tblW w:w="0" w:type="auto"/>
        <w:tblInd w:w="8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29"/>
        <w:gridCol w:w="1713"/>
        <w:gridCol w:w="1992"/>
        <w:gridCol w:w="2475"/>
        <w:gridCol w:w="2457"/>
      </w:tblGrid>
      <w:tr w:rsidR="00063801" w:rsidRPr="00820617" w14:paraId="463178B2" w14:textId="77777777" w:rsidTr="00471C27">
        <w:trPr>
          <w:trHeight w:val="545"/>
        </w:trPr>
        <w:tc>
          <w:tcPr>
            <w:tcW w:w="1229" w:type="dxa"/>
            <w:shd w:val="clear" w:color="auto" w:fill="D9D9D9"/>
          </w:tcPr>
          <w:p w14:paraId="463178AD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N° do Passo</w:t>
            </w:r>
          </w:p>
        </w:tc>
        <w:tc>
          <w:tcPr>
            <w:tcW w:w="1713" w:type="dxa"/>
            <w:shd w:val="clear" w:color="auto" w:fill="D9D9D9"/>
          </w:tcPr>
          <w:p w14:paraId="463178AE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>
              <w:rPr>
                <w:rFonts w:ascii="Verdana" w:eastAsia="Calibri" w:hAnsi="Verdana" w:cs="Verdana"/>
                <w:b/>
                <w:sz w:val="20"/>
                <w:szCs w:val="20"/>
              </w:rPr>
              <w:t>Responsável</w:t>
            </w:r>
          </w:p>
        </w:tc>
        <w:tc>
          <w:tcPr>
            <w:tcW w:w="1992" w:type="dxa"/>
            <w:shd w:val="clear" w:color="auto" w:fill="D9D9D9"/>
          </w:tcPr>
          <w:p w14:paraId="463178AF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O Que Fazer</w:t>
            </w:r>
          </w:p>
        </w:tc>
        <w:tc>
          <w:tcPr>
            <w:tcW w:w="2475" w:type="dxa"/>
            <w:shd w:val="clear" w:color="auto" w:fill="D9D9D9"/>
          </w:tcPr>
          <w:p w14:paraId="463178B0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Como Fazer</w:t>
            </w:r>
          </w:p>
        </w:tc>
        <w:tc>
          <w:tcPr>
            <w:tcW w:w="2457" w:type="dxa"/>
            <w:shd w:val="clear" w:color="auto" w:fill="D9D9D9"/>
          </w:tcPr>
          <w:p w14:paraId="463178B1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Ação em Caso de Desvio</w:t>
            </w:r>
          </w:p>
        </w:tc>
      </w:tr>
      <w:tr w:rsidR="00063801" w:rsidRPr="00820617" w14:paraId="463178B8" w14:textId="77777777" w:rsidTr="00471C27">
        <w:tc>
          <w:tcPr>
            <w:tcW w:w="1229" w:type="dxa"/>
            <w:shd w:val="clear" w:color="auto" w:fill="auto"/>
            <w:vAlign w:val="center"/>
          </w:tcPr>
          <w:p w14:paraId="463178B3" w14:textId="77777777" w:rsidR="00471C27" w:rsidRPr="00820617" w:rsidRDefault="00647E8D" w:rsidP="002674FC">
            <w:pPr>
              <w:tabs>
                <w:tab w:val="num" w:pos="720"/>
              </w:tabs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1</w:t>
            </w:r>
          </w:p>
        </w:tc>
        <w:tc>
          <w:tcPr>
            <w:tcW w:w="1713" w:type="dxa"/>
          </w:tcPr>
          <w:p w14:paraId="463178B4" w14:textId="77777777" w:rsidR="00471C27" w:rsidRPr="00820617" w:rsidRDefault="00647E8D" w:rsidP="00647E8D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 xml:space="preserve">Gerente </w:t>
            </w:r>
            <w:r w:rsidR="008050E2">
              <w:rPr>
                <w:rFonts w:ascii="Verdana" w:hAnsi="Verdana" w:cs="Arial"/>
                <w:snapToGrid w:val="0"/>
                <w:sz w:val="16"/>
                <w:szCs w:val="16"/>
              </w:rPr>
              <w:t>de Projetos</w:t>
            </w:r>
          </w:p>
        </w:tc>
        <w:tc>
          <w:tcPr>
            <w:tcW w:w="1992" w:type="dxa"/>
            <w:shd w:val="clear" w:color="auto" w:fill="auto"/>
          </w:tcPr>
          <w:p w14:paraId="463178B5" w14:textId="77777777" w:rsidR="00471C27" w:rsidRPr="00820617" w:rsidRDefault="00063801" w:rsidP="00063801">
            <w:pPr>
              <w:autoSpaceDE w:val="0"/>
              <w:autoSpaceDN w:val="0"/>
              <w:adjustRightInd w:val="0"/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eastAsia="Calibri" w:hAnsi="Verdana" w:cs="Verdana"/>
                <w:sz w:val="16"/>
                <w:szCs w:val="16"/>
              </w:rPr>
              <w:t>Elaborar o plano geral de mudança (o que será comunicado, quando e a quem).</w:t>
            </w:r>
          </w:p>
        </w:tc>
        <w:tc>
          <w:tcPr>
            <w:tcW w:w="2475" w:type="dxa"/>
            <w:shd w:val="clear" w:color="auto" w:fill="auto"/>
            <w:vAlign w:val="center"/>
          </w:tcPr>
          <w:p w14:paraId="463178B6" w14:textId="77777777" w:rsidR="00471C27" w:rsidRPr="00820617" w:rsidRDefault="00063801" w:rsidP="00B45F40">
            <w:pPr>
              <w:autoSpaceDE w:val="0"/>
              <w:autoSpaceDN w:val="0"/>
              <w:adjustRightInd w:val="0"/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eastAsia="Calibri" w:hAnsi="Verdana" w:cs="Verdana"/>
                <w:sz w:val="16"/>
                <w:szCs w:val="16"/>
              </w:rPr>
              <w:t>Alinhar com os demandantes o que precisa ser comunicado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463178B7" w14:textId="77777777" w:rsidR="00471C27" w:rsidRPr="00820617" w:rsidRDefault="00063801" w:rsidP="006837BB">
            <w:pPr>
              <w:autoSpaceDE w:val="0"/>
              <w:autoSpaceDN w:val="0"/>
              <w:adjustRightInd w:val="0"/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eastAsia="Calibri" w:hAnsi="Verdana" w:cs="Verdana"/>
                <w:sz w:val="16"/>
                <w:szCs w:val="16"/>
              </w:rPr>
              <w:t>Realinhamento do Plano de Mudança</w:t>
            </w:r>
          </w:p>
        </w:tc>
      </w:tr>
    </w:tbl>
    <w:p w14:paraId="463178B9" w14:textId="77777777" w:rsidR="005A05AD" w:rsidRPr="00820617" w:rsidRDefault="005A05AD" w:rsidP="002674F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3178BA" w14:textId="77777777" w:rsidR="005A05AD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463178BB" w14:textId="77777777" w:rsidR="00C21451" w:rsidRDefault="00C21451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63178BC" w14:textId="77777777" w:rsidR="003B0ABF" w:rsidRPr="00C21451" w:rsidRDefault="00C21451" w:rsidP="00C2145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C21451">
        <w:rPr>
          <w:rFonts w:ascii="Verdana" w:hAnsi="Verdana" w:cs="Arial"/>
          <w:snapToGrid w:val="0"/>
          <w:sz w:val="20"/>
          <w:szCs w:val="20"/>
        </w:rPr>
        <w:t>Garantir que todos os envolvidos</w:t>
      </w:r>
      <w:r>
        <w:rPr>
          <w:rFonts w:ascii="Verdana" w:hAnsi="Verdana" w:cs="Arial"/>
          <w:snapToGrid w:val="0"/>
          <w:sz w:val="20"/>
          <w:szCs w:val="20"/>
        </w:rPr>
        <w:t xml:space="preserve"> / Interessados</w:t>
      </w:r>
      <w:r w:rsidRPr="00C21451">
        <w:rPr>
          <w:rFonts w:ascii="Verdana" w:hAnsi="Verdana" w:cs="Arial"/>
          <w:snapToGrid w:val="0"/>
          <w:sz w:val="20"/>
          <w:szCs w:val="20"/>
        </w:rPr>
        <w:t xml:space="preserve"> estejam cientes de todas as fases do Plano de Implantação da Mudança. </w:t>
      </w:r>
    </w:p>
    <w:p w14:paraId="463178BD" w14:textId="77777777" w:rsidR="003B0ABF" w:rsidRDefault="00C21451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14:paraId="463178BE" w14:textId="77777777" w:rsidR="005A05AD" w:rsidRPr="00820617" w:rsidRDefault="003B0ABF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463178BF" w14:textId="77777777" w:rsidR="005A05AD" w:rsidRPr="00820617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3178C0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463178C1" w14:textId="77777777" w:rsidR="00DA76A4" w:rsidRDefault="00461F20" w:rsidP="00461F20">
      <w:pPr>
        <w:pStyle w:val="PargrafodaLista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61F20">
        <w:rPr>
          <w:rFonts w:ascii="Verdana" w:hAnsi="Verdana" w:cs="Arial"/>
          <w:snapToGrid w:val="0"/>
          <w:sz w:val="20"/>
          <w:szCs w:val="20"/>
        </w:rPr>
        <w:t>Gerar templat</w:t>
      </w:r>
      <w:r>
        <w:rPr>
          <w:rFonts w:ascii="Verdana" w:hAnsi="Verdana" w:cs="Arial"/>
          <w:snapToGrid w:val="0"/>
          <w:sz w:val="20"/>
          <w:szCs w:val="20"/>
        </w:rPr>
        <w:t>e de comunicação de implantação</w:t>
      </w:r>
    </w:p>
    <w:p w14:paraId="463178C2" w14:textId="77777777" w:rsidR="00461F20" w:rsidRPr="00461F20" w:rsidRDefault="00461F20" w:rsidP="00461F20">
      <w:pPr>
        <w:pStyle w:val="PargrafodaLista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Documento de Escopo da Mudança</w:t>
      </w:r>
    </w:p>
    <w:p w14:paraId="463178C3" w14:textId="77777777" w:rsidR="00461F20" w:rsidRPr="00820617" w:rsidRDefault="00461F20" w:rsidP="002674F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3178C4" w14:textId="77777777" w:rsidR="005A05AD" w:rsidRPr="00820617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463178C5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463178C6" w14:textId="77777777" w:rsidR="005A05AD" w:rsidRPr="00820617" w:rsidRDefault="00E82D44" w:rsidP="002674FC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Cronograma da Mudança</w:t>
      </w:r>
    </w:p>
    <w:p w14:paraId="463178C7" w14:textId="77777777" w:rsidR="00820617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63178C8" w14:textId="77777777" w:rsid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63178CA" w14:textId="59FE8104" w:rsidR="006E5076" w:rsidRPr="006E5076" w:rsidRDefault="006E5076" w:rsidP="00D6553A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63178CB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961"/>
        <w:gridCol w:w="1493"/>
        <w:gridCol w:w="1342"/>
        <w:gridCol w:w="1276"/>
      </w:tblGrid>
      <w:tr w:rsidR="006E5076" w14:paraId="463178D7" w14:textId="77777777" w:rsidTr="00A46913">
        <w:tc>
          <w:tcPr>
            <w:tcW w:w="1560" w:type="dxa"/>
            <w:shd w:val="clear" w:color="auto" w:fill="FDE9D9" w:themeFill="accent6" w:themeFillTint="33"/>
          </w:tcPr>
          <w:p w14:paraId="463178CC" w14:textId="77777777" w:rsidR="006E5076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463178CD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463178CE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463178CF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463178D0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463178D1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463178D2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961" w:type="dxa"/>
            <w:shd w:val="clear" w:color="auto" w:fill="FDE9D9" w:themeFill="accent6" w:themeFillTint="33"/>
          </w:tcPr>
          <w:p w14:paraId="463178D3" w14:textId="77777777" w:rsidR="006E5076" w:rsidRPr="00600C54" w:rsidRDefault="00281A52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1493" w:type="dxa"/>
            <w:shd w:val="clear" w:color="auto" w:fill="FDE9D9" w:themeFill="accent6" w:themeFillTint="33"/>
          </w:tcPr>
          <w:p w14:paraId="463178D4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463178D5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463178D6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E5076" w14:paraId="463178E1" w14:textId="77777777" w:rsidTr="00A46913">
        <w:trPr>
          <w:trHeight w:val="1005"/>
        </w:trPr>
        <w:tc>
          <w:tcPr>
            <w:tcW w:w="1560" w:type="dxa"/>
          </w:tcPr>
          <w:p w14:paraId="463178D8" w14:textId="77777777" w:rsidR="006E5076" w:rsidRDefault="006E5076" w:rsidP="00ED2632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463178D9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Entregade Serviço Gestão da Implantação</w:t>
            </w:r>
          </w:p>
        </w:tc>
        <w:tc>
          <w:tcPr>
            <w:tcW w:w="678" w:type="dxa"/>
          </w:tcPr>
          <w:p w14:paraId="463178DA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VPTD</w:t>
            </w:r>
          </w:p>
        </w:tc>
        <w:tc>
          <w:tcPr>
            <w:tcW w:w="1461" w:type="dxa"/>
          </w:tcPr>
          <w:p w14:paraId="463178DB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Portal Sharepoint de TD</w:t>
            </w:r>
          </w:p>
        </w:tc>
        <w:tc>
          <w:tcPr>
            <w:tcW w:w="1547" w:type="dxa"/>
          </w:tcPr>
          <w:p w14:paraId="463178DC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Eletrônico</w:t>
            </w:r>
          </w:p>
        </w:tc>
        <w:tc>
          <w:tcPr>
            <w:tcW w:w="961" w:type="dxa"/>
          </w:tcPr>
          <w:p w14:paraId="463178DD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</w:t>
            </w:r>
          </w:p>
        </w:tc>
        <w:tc>
          <w:tcPr>
            <w:tcW w:w="1493" w:type="dxa"/>
          </w:tcPr>
          <w:p w14:paraId="463178DE" w14:textId="77777777" w:rsidR="006E5076" w:rsidRDefault="005340C0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12 meses após o Go live do projeto</w:t>
            </w:r>
          </w:p>
        </w:tc>
        <w:tc>
          <w:tcPr>
            <w:tcW w:w="1342" w:type="dxa"/>
          </w:tcPr>
          <w:p w14:paraId="463178DF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</w:t>
            </w:r>
          </w:p>
        </w:tc>
        <w:tc>
          <w:tcPr>
            <w:tcW w:w="1276" w:type="dxa"/>
          </w:tcPr>
          <w:p w14:paraId="463178E0" w14:textId="77777777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online</w:t>
            </w:r>
          </w:p>
        </w:tc>
      </w:tr>
    </w:tbl>
    <w:p w14:paraId="463178E2" w14:textId="77777777" w:rsidR="006E5076" w:rsidRPr="00820617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sectPr w:rsidR="006E5076" w:rsidRPr="00820617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30F69"/>
    <w:multiLevelType w:val="hybridMultilevel"/>
    <w:tmpl w:val="AD8443E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50064DD4"/>
    <w:multiLevelType w:val="hybridMultilevel"/>
    <w:tmpl w:val="D9121332"/>
    <w:lvl w:ilvl="0" w:tplc="4EFC7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1870FE3"/>
    <w:multiLevelType w:val="hybridMultilevel"/>
    <w:tmpl w:val="77C0616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014D2"/>
    <w:rsid w:val="00063801"/>
    <w:rsid w:val="00070CDC"/>
    <w:rsid w:val="000A4E41"/>
    <w:rsid w:val="000F5B89"/>
    <w:rsid w:val="00187BA8"/>
    <w:rsid w:val="002674FC"/>
    <w:rsid w:val="00281A52"/>
    <w:rsid w:val="002934DB"/>
    <w:rsid w:val="003260EB"/>
    <w:rsid w:val="00327B74"/>
    <w:rsid w:val="003B0ABF"/>
    <w:rsid w:val="0043188E"/>
    <w:rsid w:val="00461F20"/>
    <w:rsid w:val="00462496"/>
    <w:rsid w:val="00471C27"/>
    <w:rsid w:val="004F41F0"/>
    <w:rsid w:val="005340C0"/>
    <w:rsid w:val="00584E6B"/>
    <w:rsid w:val="005A05AD"/>
    <w:rsid w:val="00602396"/>
    <w:rsid w:val="00647E8D"/>
    <w:rsid w:val="006837BB"/>
    <w:rsid w:val="006E5076"/>
    <w:rsid w:val="0072262B"/>
    <w:rsid w:val="00732409"/>
    <w:rsid w:val="00740579"/>
    <w:rsid w:val="00744FBE"/>
    <w:rsid w:val="0079715E"/>
    <w:rsid w:val="007B6BE6"/>
    <w:rsid w:val="008024BF"/>
    <w:rsid w:val="008050E2"/>
    <w:rsid w:val="00820617"/>
    <w:rsid w:val="008C5D1B"/>
    <w:rsid w:val="00903252"/>
    <w:rsid w:val="00960660"/>
    <w:rsid w:val="009C3116"/>
    <w:rsid w:val="00A40458"/>
    <w:rsid w:val="00A415CF"/>
    <w:rsid w:val="00A46913"/>
    <w:rsid w:val="00AD1870"/>
    <w:rsid w:val="00B31735"/>
    <w:rsid w:val="00B45F40"/>
    <w:rsid w:val="00B97E6B"/>
    <w:rsid w:val="00BC534D"/>
    <w:rsid w:val="00BE10F2"/>
    <w:rsid w:val="00BE622D"/>
    <w:rsid w:val="00C21451"/>
    <w:rsid w:val="00CA160D"/>
    <w:rsid w:val="00CE5FF1"/>
    <w:rsid w:val="00D6553A"/>
    <w:rsid w:val="00D76D4F"/>
    <w:rsid w:val="00D9278B"/>
    <w:rsid w:val="00DA76A4"/>
    <w:rsid w:val="00DC3A75"/>
    <w:rsid w:val="00E82D44"/>
    <w:rsid w:val="00EB372C"/>
    <w:rsid w:val="00ED2632"/>
    <w:rsid w:val="00F2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78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318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31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37284B"/>
    <w:rsid w:val="00495370"/>
    <w:rsid w:val="00550A42"/>
    <w:rsid w:val="00620121"/>
    <w:rsid w:val="007727F8"/>
    <w:rsid w:val="00D459FE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A41D045EE0E4D8CDEDA947CB40C68" ma:contentTypeVersion="0" ma:contentTypeDescription="Crie um novo documento." ma:contentTypeScope="" ma:versionID="5ce93b16388214d41da7bd83b7b4c44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78010f886becc52d8153076464f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8F90BA-760F-4891-85FF-D4A7E4002833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CE1BF0-6465-42CE-A4C0-3C8D6689F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375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Comunicação</vt:lpstr>
      <vt:lpstr/>
    </vt:vector>
  </TitlesOfParts>
  <Company>Natura</Company>
  <LinksUpToDate>false</LinksUpToDate>
  <CharactersWithSpaces>2402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Comunicação</dc:title>
  <dc:creator>Rodrigo Marques</dc:creator>
  <cp:lastModifiedBy>br89853</cp:lastModifiedBy>
  <cp:revision>5</cp:revision>
  <dcterms:created xsi:type="dcterms:W3CDTF">2013-05-13T12:02:00Z</dcterms:created>
  <dcterms:modified xsi:type="dcterms:W3CDTF">2013-06-11T20:26:00Z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0x0101005FDA41D045EE0E4D8CDEDA947CB40C68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