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A03E9BB" w14:textId="77777777" w:rsidTr="00B6729D">
        <w:tc>
          <w:tcPr>
            <w:tcW w:w="2410" w:type="dxa"/>
          </w:tcPr>
          <w:p w14:paraId="177FA0D7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3661D80" wp14:editId="5F86996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64A21D6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8E69A9EB9C244FAA9D1DA1CC7C84BDA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500DE64" w14:textId="77777777" w:rsidR="00462496" w:rsidRPr="00327830" w:rsidRDefault="0032783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Elaborar a pauta e minuta da GMUD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CAF00BAAC8A344BF995D51D0C3B5100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D607F63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32A930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356991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C3C716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F54FF1B" w14:textId="77777777" w:rsidTr="00B6729D">
        <w:tc>
          <w:tcPr>
            <w:tcW w:w="10490" w:type="dxa"/>
            <w:shd w:val="clear" w:color="auto" w:fill="B2B2B2"/>
          </w:tcPr>
          <w:p w14:paraId="35D88AE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C96C1DE" w14:textId="77777777" w:rsidTr="00B6729D">
        <w:tc>
          <w:tcPr>
            <w:tcW w:w="10490" w:type="dxa"/>
          </w:tcPr>
          <w:p w14:paraId="0ACB8415" w14:textId="0873E9B5" w:rsidR="00462496" w:rsidRPr="00323062" w:rsidRDefault="000719D0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C4167260ECFD4C118FB534246BA496D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1E3AAA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IT-2768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4F22CC13E08243EEABBCA957E437670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2E8B7A7A" w14:textId="77777777" w:rsidTr="00B6729D">
        <w:tc>
          <w:tcPr>
            <w:tcW w:w="10490" w:type="dxa"/>
            <w:shd w:val="clear" w:color="auto" w:fill="B2B2B2"/>
          </w:tcPr>
          <w:p w14:paraId="7E9829E0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7E656C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A9C4D44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155A91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E4525D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GTD-05.003.Gestão de Mudança e Configuração</w:t>
      </w:r>
    </w:p>
    <w:p w14:paraId="1DCA337A" w14:textId="77777777" w:rsidR="00AC69FD" w:rsidRPr="00F47925" w:rsidRDefault="00AC69FD" w:rsidP="00AC69FD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71259EE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B4D8D4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F47925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7931F81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Este documento tem como objetivo esclarecer as atividades pertinentes à criação da pauta e minuta para a Reunião de Gestão de Mudanças.</w:t>
      </w:r>
    </w:p>
    <w:p w14:paraId="0D08857F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AF6108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CE42DF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N/A</w:t>
      </w:r>
    </w:p>
    <w:p w14:paraId="08C4DF76" w14:textId="77777777" w:rsidR="00AC69FD" w:rsidRPr="00F47925" w:rsidRDefault="00AC69FD" w:rsidP="00AC69FD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3BD6D4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151664EF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#atendimentoTD: http://tdinterativa.natura.net</w:t>
      </w:r>
    </w:p>
    <w:p w14:paraId="172AEF6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 xml:space="preserve">Site GMUD: http://gmud.natura.net; </w:t>
      </w:r>
    </w:p>
    <w:p w14:paraId="652E2BCF" w14:textId="77777777" w:rsidR="00AC69FD" w:rsidRPr="00F47925" w:rsidRDefault="00AC69FD" w:rsidP="00AC69FD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Regras por processo de negócio.docx: http://equipes.natura.net/vptd/Infraestrutura/GOC/GPS/Indicadores%20dos%20Processos/Elaboração%20Paula-Minuta%20GMUD/Regras%20por%20processo%20de%20negócio.docx?Web=1</w:t>
      </w:r>
    </w:p>
    <w:p w14:paraId="3753A0A8" w14:textId="77777777" w:rsidR="00AC69FD" w:rsidRPr="00F47925" w:rsidRDefault="00AC69FD" w:rsidP="00AC69FD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Elaboração_Pauta_Modelo.xlsx: http://equipes.natura.net/vptd/Infraestrutura/GOC/GPS/Indicadores%20dos%20Processos/Elaboração%20Paula-Minuta%20GMUD/Elaboração_Pauta_Modelo.xlsx?Web=1</w:t>
      </w:r>
    </w:p>
    <w:p w14:paraId="1E471B8F" w14:textId="77777777" w:rsidR="00AC69FD" w:rsidRPr="00F47925" w:rsidRDefault="00AC69FD" w:rsidP="00AC69FD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 xml:space="preserve">SMs que geraram incidentes: http://gmud.natura.net/Lists/SMs%20que%20geraram%20incidentes/AllItems.aspx </w:t>
      </w:r>
    </w:p>
    <w:p w14:paraId="28F8FE37" w14:textId="77777777" w:rsidR="00AC69FD" w:rsidRPr="00F47925" w:rsidRDefault="00AC69FD" w:rsidP="00AC69FD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33D3F79" w14:textId="77777777" w:rsidR="00AC69FD" w:rsidRPr="00F47925" w:rsidRDefault="00AC69FD" w:rsidP="00AC69FD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0FB8E757" w14:textId="77777777" w:rsidR="00AC69FD" w:rsidRPr="00F47925" w:rsidRDefault="00AC69FD" w:rsidP="00AC69FD">
      <w:pPr>
        <w:spacing w:after="0"/>
        <w:ind w:left="709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F47925">
        <w:rPr>
          <w:rFonts w:ascii="Verdana" w:hAnsi="Verdana" w:cs="Arial"/>
          <w:snapToGrid w:val="0"/>
          <w:color w:val="000000" w:themeColor="text1"/>
          <w:sz w:val="20"/>
          <w:szCs w:val="20"/>
        </w:rPr>
        <w:t>#atendimentoTD: Sistema utilizado para solicitação de mudança</w:t>
      </w:r>
    </w:p>
    <w:p w14:paraId="438FBB1D" w14:textId="77777777" w:rsidR="00AC69FD" w:rsidRPr="00F47925" w:rsidRDefault="00AC69FD" w:rsidP="00AC69FD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Site GMUD: Plataforma utilizada como repositório para os documentos de processo de Gestão de Mudança</w:t>
      </w:r>
    </w:p>
    <w:p w14:paraId="7C0A1E73" w14:textId="77777777" w:rsidR="00AC69FD" w:rsidRPr="00F47925" w:rsidRDefault="00AC69FD" w:rsidP="00AC69FD">
      <w:pPr>
        <w:spacing w:after="0"/>
        <w:ind w:left="709"/>
        <w:rPr>
          <w:rFonts w:ascii="Verdana" w:hAnsi="Verdana" w:cs="Arial"/>
          <w:b/>
          <w:snapToGrid w:val="0"/>
          <w:color w:val="FF000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SM: Solicitação de Mudança</w:t>
      </w:r>
      <w:r w:rsidRPr="00F47925">
        <w:rPr>
          <w:rFonts w:ascii="Verdana" w:hAnsi="Verdana" w:cs="Arial"/>
          <w:b/>
          <w:snapToGrid w:val="0"/>
          <w:sz w:val="20"/>
          <w:szCs w:val="20"/>
        </w:rPr>
        <w:t xml:space="preserve"> </w:t>
      </w:r>
    </w:p>
    <w:p w14:paraId="2B3F1698" w14:textId="77777777" w:rsidR="00AC69FD" w:rsidRPr="00F47925" w:rsidRDefault="00AC69FD" w:rsidP="00AC69FD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E527F97" w14:textId="77777777" w:rsidR="00AC69FD" w:rsidRPr="00F47925" w:rsidRDefault="00AC69FD" w:rsidP="00AC69FD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DF58A70" w14:textId="77777777" w:rsidR="00AC69FD" w:rsidRDefault="00AC69FD" w:rsidP="00AC69FD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28FE7A1A" w14:textId="77777777" w:rsidR="007465EB" w:rsidRPr="00F47925" w:rsidRDefault="007465EB" w:rsidP="00AC69FD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FCCC893" w14:textId="77777777" w:rsidR="00AC69FD" w:rsidRPr="00F47925" w:rsidRDefault="00AC69FD" w:rsidP="00AC69FD">
      <w:pPr>
        <w:pStyle w:val="PargrafodaLista"/>
        <w:numPr>
          <w:ilvl w:val="0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Verdana"/>
          <w:bCs/>
          <w:sz w:val="20"/>
          <w:szCs w:val="20"/>
        </w:rPr>
        <w:t xml:space="preserve">Acessar o sistema #atendimentoTD para filtrar as informações necessárias: </w:t>
      </w:r>
    </w:p>
    <w:p w14:paraId="2E3779BC" w14:textId="77777777" w:rsidR="00AC69FD" w:rsidRPr="00F47925" w:rsidRDefault="00AC69FD" w:rsidP="00AC69F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145DBF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66A42D9C" wp14:editId="4376ABA3">
            <wp:extent cx="6124574" cy="326707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215" cy="326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753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BE07FD6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Deve ser feito 2 exports, um com as SMs do histórico e outro com as SMs que serão executadas no próximo período na tela do filtro:</w:t>
      </w:r>
    </w:p>
    <w:p w14:paraId="6E9526E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/>
          <w:noProof/>
          <w:sz w:val="20"/>
          <w:szCs w:val="20"/>
          <w:lang w:eastAsia="pt-BR"/>
        </w:rPr>
      </w:pPr>
    </w:p>
    <w:p w14:paraId="6B0371C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3709F" wp14:editId="2B244686">
                <wp:simplePos x="0" y="0"/>
                <wp:positionH relativeFrom="column">
                  <wp:posOffset>1114425</wp:posOffset>
                </wp:positionH>
                <wp:positionV relativeFrom="paragraph">
                  <wp:posOffset>883920</wp:posOffset>
                </wp:positionV>
                <wp:extent cx="476250" cy="142875"/>
                <wp:effectExtent l="0" t="0" r="19050" b="2857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0DFFF169" id="Retângulo 37" o:spid="_x0000_s1026" style="position:absolute;margin-left:87.75pt;margin-top:69.6pt;width:37.5pt;height:11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" filled="f" strokecolor="red" strokeweight="2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25674" wp14:editId="39AB5677">
                <wp:simplePos x="0" y="0"/>
                <wp:positionH relativeFrom="column">
                  <wp:posOffset>1057275</wp:posOffset>
                </wp:positionH>
                <wp:positionV relativeFrom="paragraph">
                  <wp:posOffset>474345</wp:posOffset>
                </wp:positionV>
                <wp:extent cx="476250" cy="142875"/>
                <wp:effectExtent l="0" t="0" r="1905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7817CBE8" id="Retângulo 36" o:spid="_x0000_s1026" style="position:absolute;margin-left:83.25pt;margin-top:37.35pt;width:37.5pt;height:1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" filled="f" strokecolor="red" strokeweight="2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7D20E127" wp14:editId="716A91C5">
            <wp:extent cx="6124575" cy="3324225"/>
            <wp:effectExtent l="0" t="0" r="9525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0603" b="5301"/>
                    <a:stretch/>
                  </pic:blipFill>
                  <pic:spPr bwMode="auto">
                    <a:xfrm>
                      <a:off x="0" y="0"/>
                      <a:ext cx="6129509" cy="332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06F66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32E9E5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o Histórico, colocar o período de sete dias anterior à data de elaboração da pauta, clicar em “pesquisar” e depois que tiver a resposta do sistema, clicar em “exportar” para trabalhar em Excel:</w:t>
      </w:r>
    </w:p>
    <w:p w14:paraId="4E7DDE1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673578" wp14:editId="327AFCA9">
                <wp:simplePos x="0" y="0"/>
                <wp:positionH relativeFrom="column">
                  <wp:posOffset>6153150</wp:posOffset>
                </wp:positionH>
                <wp:positionV relativeFrom="paragraph">
                  <wp:posOffset>352425</wp:posOffset>
                </wp:positionV>
                <wp:extent cx="457200" cy="133350"/>
                <wp:effectExtent l="0" t="0" r="19050" b="1905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A869B11" id="Retângulo 40" o:spid="_x0000_s1026" style="position:absolute;margin-left:484.5pt;margin-top:27.75pt;width:36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" filled="f" strokecolor="red" strokeweight="2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B9E7C" wp14:editId="113BD2A4">
                <wp:simplePos x="0" y="0"/>
                <wp:positionH relativeFrom="column">
                  <wp:posOffset>4181475</wp:posOffset>
                </wp:positionH>
                <wp:positionV relativeFrom="paragraph">
                  <wp:posOffset>352425</wp:posOffset>
                </wp:positionV>
                <wp:extent cx="457200" cy="13335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C7B7CC0" id="Retângulo 39" o:spid="_x0000_s1026" style="position:absolute;margin-left:329.25pt;margin-top:27.75pt;width:36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" filled="f" strokecolor="red" strokeweight="2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F0C9E04" wp14:editId="6216E162">
            <wp:extent cx="6115050" cy="30480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126" cy="30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6B8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D2F0876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Após gerar o arquivo em Excel, eliminar as mudanças que tenham os status de cancelada, em elaboração e rejeitadas:</w:t>
      </w:r>
    </w:p>
    <w:p w14:paraId="30644D1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2EF3ED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2D155F4" wp14:editId="53DB33F4">
            <wp:extent cx="5911526" cy="27146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532" cy="271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31E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2C706D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85D8945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Alterar todas as Situações de “Finalizada com sucesso”, “Finalizada com Aviso” e “Finalizada sem sucesso” por “com Sucesso”, “Com Aviso” e “Sem Sucesso” respectivamente:</w:t>
      </w:r>
    </w:p>
    <w:p w14:paraId="2767F3E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5A04117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1B64E7F7" wp14:editId="0923BDC9">
            <wp:extent cx="5607613" cy="31337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5460"/>
                    <a:stretch/>
                  </pic:blipFill>
                  <pic:spPr bwMode="auto">
                    <a:xfrm>
                      <a:off x="0" y="0"/>
                      <a:ext cx="5612130" cy="313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E354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EED01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F47925">
        <w:rPr>
          <w:rFonts w:ascii="Verdana" w:hAnsi="Verdana" w:cs="Arial"/>
          <w:snapToGrid w:val="0"/>
          <w:color w:val="000000" w:themeColor="text1"/>
          <w:sz w:val="20"/>
          <w:szCs w:val="20"/>
        </w:rPr>
        <w:t>Validar as datas de “Data Início da Execução” e “Data Término da Execução” de acordo com a data atual para validar se a SM está ou não em atraso e alterar as SMs que estão “em execução” e já passada a data de termino para “não finalizada” e as que estão com status de “liberada para execução” e não foram iniciadas colocar em “Não iniciada”:</w:t>
      </w:r>
    </w:p>
    <w:p w14:paraId="52B1E06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CFA349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75C0840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B346D56" wp14:editId="65534140">
            <wp:extent cx="5607612" cy="3143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6344"/>
                    <a:stretch/>
                  </pic:blipFill>
                  <pic:spPr bwMode="auto">
                    <a:xfrm>
                      <a:off x="0" y="0"/>
                      <a:ext cx="5612130" cy="314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523E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5904E2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Criar uma coluna de “Impacto”, ao lado da coluna “Risco”:</w:t>
      </w:r>
    </w:p>
    <w:p w14:paraId="3C142A2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CA111B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45FB1941" wp14:editId="4D04A6C2">
            <wp:extent cx="5610225" cy="23336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8F6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2F76EC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É necessário acessar a SM para obter a informação de “Impacto”:</w:t>
      </w:r>
    </w:p>
    <w:p w14:paraId="49622B1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561C579D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E39A4" wp14:editId="73762842">
                <wp:simplePos x="0" y="0"/>
                <wp:positionH relativeFrom="column">
                  <wp:posOffset>971550</wp:posOffset>
                </wp:positionH>
                <wp:positionV relativeFrom="paragraph">
                  <wp:posOffset>1505585</wp:posOffset>
                </wp:positionV>
                <wp:extent cx="666750" cy="15240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534637DE" id="Retângulo 8" o:spid="_x0000_s1026" style="position:absolute;margin-left:76.5pt;margin-top:118.55pt;width:52.5pt;height:1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" filled="f" strokecolor="red" strokeweight="1.5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16F36A75" wp14:editId="1347D55C">
            <wp:extent cx="5607611" cy="3162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5464"/>
                    <a:stretch/>
                  </pic:blipFill>
                  <pic:spPr bwMode="auto">
                    <a:xfrm>
                      <a:off x="0" y="0"/>
                      <a:ext cx="5612130" cy="316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A13B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2B2A8E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noProof/>
          <w:snapToGrid w:val="0"/>
          <w:sz w:val="20"/>
          <w:szCs w:val="20"/>
          <w:lang w:eastAsia="pt-BR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t>Inserir a informação na coluna “Impacto”:</w:t>
      </w:r>
    </w:p>
    <w:p w14:paraId="2B0738F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4F21C77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D0EF81" wp14:editId="7B8113D5">
                <wp:simplePos x="0" y="0"/>
                <wp:positionH relativeFrom="column">
                  <wp:posOffset>4133850</wp:posOffset>
                </wp:positionH>
                <wp:positionV relativeFrom="paragraph">
                  <wp:posOffset>1051559</wp:posOffset>
                </wp:positionV>
                <wp:extent cx="314325" cy="238125"/>
                <wp:effectExtent l="0" t="0" r="28575" b="28575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6B2185A" id="Retângulo 42" o:spid="_x0000_s1026" style="position:absolute;margin-left:325.5pt;margin-top:82.8pt;width:24.7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" filled="f" strokecolor="red" strokeweight="1.5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1E2C8C5" wp14:editId="143CE0BF">
            <wp:extent cx="5548788" cy="30480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5411" cy="30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97E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EE9BFA0" w14:textId="77777777" w:rsidR="00AC69FD" w:rsidRPr="00F47925" w:rsidRDefault="00AC69FD" w:rsidP="00AC69FD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 xml:space="preserve">Criar uma coluna de “Processos Impactados” e informar qual é o processo de acordo com os itens de configuração que constam nas SMs. Utilize o documento “regras por processo de negocio”, para identificar qual é o processo impactado. O documento está disponível em: </w:t>
      </w:r>
      <w:hyperlink r:id="rId20" w:history="1">
        <w:r w:rsidRPr="00F47925">
          <w:rPr>
            <w:rStyle w:val="Hyperlink"/>
            <w:rFonts w:ascii="Verdana" w:hAnsi="Verdana" w:cs="Arial"/>
            <w:snapToGrid w:val="0"/>
            <w:sz w:val="20"/>
            <w:szCs w:val="20"/>
          </w:rPr>
          <w:t>http://equipes.natura.net/vptd/Infraestrutura/GOC/GPS/Indicadores%20dos%20Processos/Elaboração%20Paula-minuta%20GMUD/Regras%20por%20processo%20de%20negócio.docx?Web=1</w:t>
        </w:r>
      </w:hyperlink>
    </w:p>
    <w:p w14:paraId="6869523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2B84C46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6B52F" wp14:editId="10E1B5F3">
                <wp:simplePos x="0" y="0"/>
                <wp:positionH relativeFrom="column">
                  <wp:posOffset>4286250</wp:posOffset>
                </wp:positionH>
                <wp:positionV relativeFrom="paragraph">
                  <wp:posOffset>961390</wp:posOffset>
                </wp:positionV>
                <wp:extent cx="476250" cy="885825"/>
                <wp:effectExtent l="0" t="0" r="19050" b="28575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FDBD8E2" id="Retângulo 45" o:spid="_x0000_s1026" style="position:absolute;margin-left:337.5pt;margin-top:75.7pt;width:37.5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" filled="f" strokecolor="red" strokeweight="1.5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E0DF814" wp14:editId="38F2F813">
            <wp:extent cx="5607612" cy="2924175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b="7251"/>
                    <a:stretch/>
                  </pic:blipFill>
                  <pic:spPr bwMode="auto">
                    <a:xfrm>
                      <a:off x="0" y="0"/>
                      <a:ext cx="5612130" cy="2926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F7FE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389BA2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Guardar a massa de histórico.</w:t>
      </w:r>
    </w:p>
    <w:p w14:paraId="25B619DF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60B34F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montar a massa das SMs que serão executadas para o próximo período, vamos puxar as SMs que tem data de execução da sexta feira seguinte a data da reunião até a quinta feita da semana seguinte. Usando o mesmo exemplo com a reunião no dia 05/11/2014, a massa que será puxada é do dia 06/11/2014 à 12/11/2014:</w:t>
      </w:r>
    </w:p>
    <w:p w14:paraId="06FC918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26688D5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23BE74" wp14:editId="624E41E7">
                <wp:simplePos x="0" y="0"/>
                <wp:positionH relativeFrom="column">
                  <wp:posOffset>1771650</wp:posOffset>
                </wp:positionH>
                <wp:positionV relativeFrom="paragraph">
                  <wp:posOffset>1566545</wp:posOffset>
                </wp:positionV>
                <wp:extent cx="2000250" cy="361950"/>
                <wp:effectExtent l="0" t="0" r="19050" b="1905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E8A3A97" id="Retângulo 47" o:spid="_x0000_s1026" style="position:absolute;margin-left:139.5pt;margin-top:123.35pt;width:157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" filled="f" strokecolor="red" strokeweight="1.5pt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F432BFB" wp14:editId="7EFB400E">
            <wp:extent cx="5610225" cy="2733675"/>
            <wp:effectExtent l="0" t="0" r="9525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291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BE1762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Exportar a massa encontrada e remover desta massa as SMs que estão em elaboração e canceladas, criar a coluna “impacto” e “processo de negócio” conforme feito nos passos anteriores para a adequação da massa de histórico:</w:t>
      </w:r>
    </w:p>
    <w:p w14:paraId="237DA5D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2650A28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D54D4E" wp14:editId="1D035253">
                <wp:simplePos x="0" y="0"/>
                <wp:positionH relativeFrom="column">
                  <wp:posOffset>2219325</wp:posOffset>
                </wp:positionH>
                <wp:positionV relativeFrom="paragraph">
                  <wp:posOffset>1552575</wp:posOffset>
                </wp:positionV>
                <wp:extent cx="361950" cy="66675"/>
                <wp:effectExtent l="0" t="0" r="19050" b="28575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6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8E3A775" id="Retângulo 50" o:spid="_x0000_s1026" style="position:absolute;margin-left:174.75pt;margin-top:122.25pt;width:28.5pt;height: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" filled="f" strokecolor="red"/>
            </w:pict>
          </mc:Fallback>
        </mc:AlternateContent>
      </w: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379FB58" wp14:editId="19AC137F">
            <wp:extent cx="5902890" cy="3219450"/>
            <wp:effectExtent l="0" t="0" r="317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b="7163"/>
                    <a:stretch/>
                  </pic:blipFill>
                  <pic:spPr bwMode="auto">
                    <a:xfrm>
                      <a:off x="0" y="0"/>
                      <a:ext cx="5907644" cy="322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87C1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F3E91F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Alterar o Solicitante da mudança (coluna “Atribuído”) para o líder Natura, que está informado nas SMs.</w:t>
      </w:r>
    </w:p>
    <w:p w14:paraId="4E73AA4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58E42D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Guardar a massa da GMUD;</w:t>
      </w:r>
    </w:p>
    <w:p w14:paraId="5B365F86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FFB74F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montar a pauta/minuta, é necessário abrir o arquivo “Elaboração_Pauta_Modelo.xlsx”:</w:t>
      </w:r>
    </w:p>
    <w:p w14:paraId="7CC3070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0F1E645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Na folha “Por Resultado” na planilha “dados do gráfico” Copiar as ultimas três linha e cola-las na mesma planilha, porém na primeira linha:</w:t>
      </w:r>
    </w:p>
    <w:p w14:paraId="3B1BC49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352122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Antes:</w:t>
      </w:r>
    </w:p>
    <w:p w14:paraId="6E8E28B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7974AF46" wp14:editId="0C74FCDB">
            <wp:extent cx="6192402" cy="3482671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726" cy="348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058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48A722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Depois:</w:t>
      </w:r>
    </w:p>
    <w:p w14:paraId="1E49EEA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 célula que fica com a data repetida, corrigir para a data do intervalo que será informado.</w:t>
      </w:r>
    </w:p>
    <w:p w14:paraId="155638A5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7F150ABD" wp14:editId="6549E2CE">
            <wp:extent cx="6192684" cy="3481200"/>
            <wp:effectExtent l="0" t="0" r="0" b="508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84" cy="34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C49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5CDCCF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Preencher a aba “Base Histórico” com a massa que foi tratada:</w:t>
      </w:r>
    </w:p>
    <w:p w14:paraId="333D001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393C76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Atualizar todas as tabelas nas planilhas que estão na sequencia clicando com o botão direito e acionando a opção de atualizar:</w:t>
      </w:r>
    </w:p>
    <w:p w14:paraId="1CD146FF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39D6D1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5E8ED346" wp14:editId="284C077D">
            <wp:extent cx="6032785" cy="3240000"/>
            <wp:effectExtent l="0" t="0" r="635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78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FDF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212F60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arrumar a folha de “Não Finalizadas”, os dados deverão ser extraídos da aba “por resultado” clicando duas vezes no resultado que foi apontado para o status de “não Finalizada”:</w:t>
      </w:r>
    </w:p>
    <w:p w14:paraId="0C7554F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C4878B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07C7FED6" wp14:editId="1E88029B">
            <wp:extent cx="6032785" cy="3240000"/>
            <wp:effectExtent l="0" t="0" r="635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78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01A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F8B5E5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 massa localizada será gerada em uma aba nova. Desta massa deixar apenas as colunas “SM”, “Título”, “Solicitante”, “Executor”, “Data Término Prevista” e copiar na aba de “não finalizadas”, depois organizar por data de termino e por numero de SM do mais antigo para o mais novo:</w:t>
      </w:r>
    </w:p>
    <w:p w14:paraId="20AE7D4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107FE0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62D8A3E3" wp14:editId="2C14226B">
            <wp:extent cx="6028446" cy="32400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84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37F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F314F7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Fazer o mesmo processo para a aba de “não iniciada execução”, porém para esta deixar apenas as colunas “SM”, “Título”, “Solicitante”, “Executor” e “Data Início Prevista”:</w:t>
      </w:r>
    </w:p>
    <w:p w14:paraId="61C1D76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4706D9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1B792C61" wp14:editId="12A83FFC">
            <wp:extent cx="6028446" cy="32400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84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336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FA54EA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 aba de “Com Incidente”, verificar o painel “SMs que geraram incidentes” e adicionar a informação conforme os campos da planilha;</w:t>
      </w:r>
    </w:p>
    <w:p w14:paraId="33C6656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D2C33D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Na aba de “histórico atualizado”, é necessário validar no site GMUD, as mudanças da pauta passada que estavam pendentes de atualização de status na ferramenta e inserir o posicionamento delas de acordo com as colunas “Número”, “Título” e “Resultado”. Organizar esta tabela pelo resultado e depois pelo numero da SM.</w:t>
      </w:r>
    </w:p>
    <w:p w14:paraId="03CDDE1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BCE763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 planilha “Por Processo de Negócio” apenas atualizar a primeira planilha e copiar o seu resultado para a tabela ao lado e adequar os gráficos de acordo com a necessidade (tamanho do eixo, massa de dados, cor, legenda, entre outros... )</w:t>
      </w:r>
    </w:p>
    <w:p w14:paraId="0A9A15F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449737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5BAB699B" wp14:editId="59FF4EF3">
            <wp:extent cx="6032785" cy="3240000"/>
            <wp:effectExtent l="0" t="0" r="635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78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0BD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E337FB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 aba de “Tipo – Por processo” Atualizar as tabelas e adequar os gráficos de acordo com o necessário;</w:t>
      </w:r>
    </w:p>
    <w:p w14:paraId="28B6667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884DF4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 aba de “Req. Serv.” Atualizar também a tabela dinâmica;</w:t>
      </w:r>
    </w:p>
    <w:p w14:paraId="1C76AC05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FB1EDC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 xml:space="preserve">Para a aba de “Histórico Emergencial”, atualizar a tabela dinâmica e puxar a massa que foi gerada. Desta massa deixar apenas as colunas “Número”, “Título” e “Resultado”, e organizar a tabela pelas colunas de “Resultado” e depois de “SM” do menor para o maior. </w:t>
      </w:r>
    </w:p>
    <w:p w14:paraId="37FC648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8A887F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3284B2D8" wp14:editId="27CDD7E5">
            <wp:extent cx="6028446" cy="32400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84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C0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A2F048D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“Repetir o passo anterior para as abas de “Histórico Não Planejada”, “Histórico Rotineira” e Histórico Planejadas”;</w:t>
      </w:r>
    </w:p>
    <w:p w14:paraId="18CE575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8537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 aba “Resultado X Origem”, atualizar a tabela dinâmica também e corrigir o gráfico de acordo com o necessário.</w:t>
      </w:r>
    </w:p>
    <w:p w14:paraId="57A7711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DAA96A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1EE0345A" wp14:editId="1A45111A">
            <wp:extent cx="6028446" cy="32400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84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BAC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447AD7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O mesmo deverá ser feito para a aba de “Resultado X Tipo”.</w:t>
      </w:r>
    </w:p>
    <w:p w14:paraId="5CD6EFD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CBC191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Na aba “Base GMUD”, copiar a massa analisada nesta tabela.</w:t>
      </w:r>
    </w:p>
    <w:p w14:paraId="171B8F9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75FDCC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lastRenderedPageBreak/>
        <w:t>Para a aba de “Sis Pl. Baixo-Médio”, atualizar a tabela dinâmica que esta ao lado direito da aba e se atentar para o nível do impacto, pois mudanças de alto impacto deverão ser separadas das mudanças de baixo e médio impacto. Caso não tenha mudança de alto impacto, clicar duas vezes no total e da massa excluir todas as colunas deixando apenas “SM”, “Título”, “Impacto”, “Risco”, “Processo de Negócio”, “Data de Execução”, “Responsável” e “Executor” nesta ordem. Depois de tratada a massa, organiza-la por horário de execução e depois pelo numero da SM.</w:t>
      </w:r>
    </w:p>
    <w:p w14:paraId="53A5D174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611F1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66ADD2F5" wp14:editId="3582E9E8">
            <wp:extent cx="6032785" cy="3240000"/>
            <wp:effectExtent l="0" t="0" r="635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78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87E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E556F62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Fazer o mesmo procedimento para as abas “Infra Pl. Baixo-Medio”, “Nao planejada SIS”, “Nao Planejada Infra”, “Emergencial SIS” e “Emergencial Infra”.</w:t>
      </w:r>
    </w:p>
    <w:p w14:paraId="1E9EC5D1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C1793C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a aba “Avaliação Risco Impacto” atualizar a tabela dinâmica do lado esquerdo e preencher a tabela de impacto e risco de acordo que está colorida de acordo com os valores encontrados.</w:t>
      </w:r>
    </w:p>
    <w:p w14:paraId="3F8D239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49C349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7A542825" wp14:editId="0994FC7F">
            <wp:extent cx="6032785" cy="32400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785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AC85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D7C17DF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 xml:space="preserve">E para a aba “Cancelamento de SMs” colocar as SMs que foram canceladas por falta de aprovação de acordo com o documento “IT Criação de SMs” de que fica armazenado no documento </w:t>
      </w:r>
    </w:p>
    <w:p w14:paraId="1CACB0A3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80122F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EA7886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 xml:space="preserve">Depois que todas as tabelas e planilhas forem atualizadas, inserir e adequar as informações no arquivo “Pauta_GMUD_AAAAMMDD.docx” conforme as informações aparecem. </w:t>
      </w:r>
    </w:p>
    <w:p w14:paraId="0C29422C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NOTA: as abas da planilha de elaboração da pauta estão na ordem em que os assuntos aparecem.</w:t>
      </w:r>
    </w:p>
    <w:p w14:paraId="25DC488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ED76C3D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Após concluir, salvar o arquivo em versão PDF e publicar na pagina inicial da GMUD, clicando em “Adicionar novo documento” e preencher o formulário que será aberto conforme abaixo:</w:t>
      </w:r>
    </w:p>
    <w:p w14:paraId="79602A09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9399F37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3A73ABA" wp14:editId="3184B9F4">
            <wp:extent cx="5612130" cy="3418840"/>
            <wp:effectExtent l="0" t="0" r="762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FC3D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/>
          <w:noProof/>
          <w:sz w:val="20"/>
          <w:szCs w:val="20"/>
          <w:lang w:eastAsia="pt-BR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BDE8AF3" wp14:editId="338566CB">
            <wp:extent cx="5612130" cy="2324100"/>
            <wp:effectExtent l="0" t="0" r="762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925">
        <w:rPr>
          <w:rFonts w:ascii="Verdana" w:hAnsi="Verdana"/>
          <w:noProof/>
          <w:sz w:val="20"/>
          <w:szCs w:val="20"/>
          <w:lang w:eastAsia="pt-BR"/>
        </w:rPr>
        <w:t xml:space="preserve"> </w:t>
      </w:r>
    </w:p>
    <w:p w14:paraId="71E2825B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/>
          <w:noProof/>
          <w:sz w:val="20"/>
          <w:szCs w:val="20"/>
          <w:lang w:eastAsia="pt-BR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1FC53D69" wp14:editId="6CD19971">
            <wp:extent cx="5612130" cy="2315210"/>
            <wp:effectExtent l="0" t="0" r="7620" b="889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C0D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FF87C03" wp14:editId="3ABA5196">
            <wp:extent cx="5612130" cy="5165725"/>
            <wp:effectExtent l="0" t="0" r="762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B608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18D8C0CF" wp14:editId="4E698C75">
            <wp:extent cx="5612130" cy="838835"/>
            <wp:effectExtent l="0" t="0" r="762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F8EA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BB7290F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Encaminhar a pauta por e-mail para os interessados.</w:t>
      </w:r>
    </w:p>
    <w:p w14:paraId="1CAF0EA0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2D0D25E" w14:textId="77777777" w:rsidR="00AC69FD" w:rsidRPr="00F47925" w:rsidRDefault="00AC69FD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Para elaborar a Minuta, usando o mesmo arquivo de elaboração da pauta, todas as abas devem ser preenchidas com o que foi citado na reunião e esta informação deve ser repassada ao arquivo Word de elaboração da pauta e salvo com o nome de Minuta. Este arquivo deverá ser disponibilizado na pagina inicial da GMUD também e encaminhado por e-mail.</w:t>
      </w:r>
    </w:p>
    <w:p w14:paraId="20230324" w14:textId="77777777" w:rsidR="00AC69FD" w:rsidRPr="00F47925" w:rsidRDefault="00AC69FD" w:rsidP="00AC69F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A3C4F3F" w14:textId="77777777" w:rsidR="00AC69FD" w:rsidRPr="00F47925" w:rsidRDefault="00AC69FD" w:rsidP="00AC69FD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F47925">
        <w:rPr>
          <w:rFonts w:ascii="Verdana" w:hAnsi="Verdana" w:cs="Tahoma"/>
          <w:b/>
          <w:bCs/>
          <w:sz w:val="20"/>
          <w:szCs w:val="20"/>
        </w:rPr>
        <w:t>7. RESULTADO ESPERADO</w:t>
      </w:r>
    </w:p>
    <w:p w14:paraId="76B92C8E" w14:textId="77777777" w:rsidR="00AC69FD" w:rsidRPr="00F47925" w:rsidRDefault="00AC69FD" w:rsidP="00AC69FD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Pautas e Minutas elaboradas para a Reunião de Gestão de Mudanças.</w:t>
      </w:r>
    </w:p>
    <w:p w14:paraId="38EF296A" w14:textId="77777777" w:rsidR="00AC69FD" w:rsidRPr="00F47925" w:rsidRDefault="00AC69FD" w:rsidP="00AC69FD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A149BA7" w14:textId="77777777" w:rsidR="00AC69FD" w:rsidRPr="00F47925" w:rsidRDefault="00AC69FD" w:rsidP="00AC69FD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13A42ED6" w14:textId="77777777" w:rsidR="00AC69FD" w:rsidRPr="00F47925" w:rsidRDefault="00AC69FD" w:rsidP="00AC69FD">
      <w:pPr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NM – 0304 Gestão de Mudanças e Configuração</w:t>
      </w:r>
    </w:p>
    <w:p w14:paraId="1CA58111" w14:textId="77777777" w:rsidR="00AC69FD" w:rsidRPr="00F47925" w:rsidRDefault="00AC69FD" w:rsidP="00AC69FD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4551AEE" w14:textId="77777777" w:rsidR="00AC69FD" w:rsidRPr="00F47925" w:rsidRDefault="00AC69FD" w:rsidP="00AC69FD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  <w:r w:rsidRPr="00F47925">
        <w:rPr>
          <w:rFonts w:ascii="Verdana" w:hAnsi="Verdana" w:cs="Verdana"/>
          <w:b/>
          <w:bCs/>
          <w:sz w:val="20"/>
          <w:szCs w:val="20"/>
        </w:rPr>
        <w:t>9. ANEXOS</w:t>
      </w:r>
    </w:p>
    <w:p w14:paraId="1FF6E751" w14:textId="77777777" w:rsidR="00AC69FD" w:rsidRPr="00F47925" w:rsidRDefault="00AC69FD" w:rsidP="00AC69FD">
      <w:pPr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7925">
        <w:rPr>
          <w:rFonts w:ascii="Verdana" w:hAnsi="Verdana" w:cs="Arial"/>
          <w:snapToGrid w:val="0"/>
          <w:sz w:val="20"/>
          <w:szCs w:val="20"/>
        </w:rPr>
        <w:t>N/A</w:t>
      </w:r>
    </w:p>
    <w:p w14:paraId="5E14D382" w14:textId="77777777" w:rsidR="00AC69FD" w:rsidRPr="00F47925" w:rsidRDefault="00AC69FD" w:rsidP="00AC69FD">
      <w:pPr>
        <w:spacing w:after="0"/>
        <w:ind w:right="-426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60030E32" w14:textId="77777777" w:rsidR="00AC69FD" w:rsidRPr="00F47925" w:rsidRDefault="00AC69FD" w:rsidP="00AC69FD">
      <w:pPr>
        <w:rPr>
          <w:rFonts w:ascii="Verdana" w:hAnsi="Verdana" w:cs="Tahoma"/>
          <w:b/>
          <w:bCs/>
          <w:sz w:val="20"/>
          <w:szCs w:val="20"/>
        </w:rPr>
      </w:pPr>
      <w:r w:rsidRPr="00F47925">
        <w:rPr>
          <w:rFonts w:ascii="Verdana" w:hAnsi="Verdana" w:cs="Tahoma"/>
          <w:b/>
          <w:bCs/>
          <w:sz w:val="20"/>
          <w:szCs w:val="20"/>
        </w:rPr>
        <w:t>10. REGISTROS</w:t>
      </w:r>
    </w:p>
    <w:tbl>
      <w:tblPr>
        <w:tblStyle w:val="Tabelacomgrade"/>
        <w:tblW w:w="1077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1275"/>
        <w:gridCol w:w="1276"/>
        <w:gridCol w:w="1701"/>
        <w:gridCol w:w="1134"/>
        <w:gridCol w:w="1559"/>
        <w:gridCol w:w="1276"/>
      </w:tblGrid>
      <w:tr w:rsidR="00A53261" w:rsidRPr="00F47925" w14:paraId="3DD2A138" w14:textId="77777777" w:rsidTr="00414392">
        <w:tc>
          <w:tcPr>
            <w:tcW w:w="1135" w:type="dxa"/>
            <w:shd w:val="clear" w:color="auto" w:fill="FDE9D9" w:themeFill="accent6" w:themeFillTint="33"/>
            <w:vAlign w:val="center"/>
          </w:tcPr>
          <w:p w14:paraId="70448A8C" w14:textId="7424FA43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5E12DACC" w14:textId="77777777" w:rsidR="00A53261" w:rsidRPr="005959D4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37504114" w14:textId="14609CFA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1CDD66BF" w14:textId="28069717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4C77174A" w14:textId="77777777" w:rsidR="00A53261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74BB75FD" w14:textId="0FC53D30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56AA6B7C" w14:textId="6B4F5756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62EA688F" w14:textId="079B5A4D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55BA2118" w14:textId="5D8DF321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60948C2E" w14:textId="2232E59B" w:rsidR="00A53261" w:rsidRPr="00F47925" w:rsidRDefault="00A53261" w:rsidP="00A5326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AC69FD" w:rsidRPr="00F47925" w14:paraId="573CEA09" w14:textId="77777777" w:rsidTr="00D855A8">
        <w:trPr>
          <w:trHeight w:val="927"/>
        </w:trPr>
        <w:tc>
          <w:tcPr>
            <w:tcW w:w="1135" w:type="dxa"/>
          </w:tcPr>
          <w:p w14:paraId="547FB962" w14:textId="77777777" w:rsidR="00AC69FD" w:rsidRPr="00F47925" w:rsidRDefault="00AC69FD" w:rsidP="00D855A8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 xml:space="preserve">Pauta </w:t>
            </w:r>
            <w:r>
              <w:rPr>
                <w:rFonts w:ascii="Verdana" w:hAnsi="Verdana"/>
                <w:sz w:val="14"/>
                <w:szCs w:val="14"/>
              </w:rPr>
              <w:t xml:space="preserve">da </w:t>
            </w:r>
            <w:r w:rsidRPr="00F47925">
              <w:rPr>
                <w:rFonts w:ascii="Verdana" w:hAnsi="Verdana"/>
                <w:sz w:val="14"/>
                <w:szCs w:val="14"/>
              </w:rPr>
              <w:t>GMUD</w:t>
            </w:r>
          </w:p>
        </w:tc>
        <w:tc>
          <w:tcPr>
            <w:tcW w:w="1418" w:type="dxa"/>
          </w:tcPr>
          <w:p w14:paraId="42F7CEDA" w14:textId="77777777" w:rsidR="00AC69FD" w:rsidRPr="00F47925" w:rsidRDefault="00AC69FD" w:rsidP="00D855A8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GTD.05.003 Gestão de mudanças e configuração</w:t>
            </w:r>
          </w:p>
        </w:tc>
        <w:tc>
          <w:tcPr>
            <w:tcW w:w="1275" w:type="dxa"/>
          </w:tcPr>
          <w:p w14:paraId="37C74A67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Infraestrutura</w:t>
            </w:r>
          </w:p>
        </w:tc>
        <w:tc>
          <w:tcPr>
            <w:tcW w:w="1276" w:type="dxa"/>
          </w:tcPr>
          <w:p w14:paraId="737E16A6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Natura Lapa (E-Business Park)</w:t>
            </w:r>
          </w:p>
        </w:tc>
        <w:tc>
          <w:tcPr>
            <w:tcW w:w="1701" w:type="dxa"/>
          </w:tcPr>
          <w:p w14:paraId="4737D837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gmud.natura.net</w:t>
            </w:r>
          </w:p>
        </w:tc>
        <w:tc>
          <w:tcPr>
            <w:tcW w:w="1134" w:type="dxa"/>
          </w:tcPr>
          <w:p w14:paraId="446E7DD6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Permanente</w:t>
            </w:r>
          </w:p>
        </w:tc>
        <w:tc>
          <w:tcPr>
            <w:tcW w:w="1559" w:type="dxa"/>
          </w:tcPr>
          <w:p w14:paraId="5DDE5BFF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Backup</w:t>
            </w:r>
          </w:p>
        </w:tc>
        <w:tc>
          <w:tcPr>
            <w:tcW w:w="1276" w:type="dxa"/>
          </w:tcPr>
          <w:p w14:paraId="367C3D00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 xml:space="preserve">Manter </w:t>
            </w:r>
          </w:p>
        </w:tc>
      </w:tr>
      <w:tr w:rsidR="00AC69FD" w:rsidRPr="00F47925" w14:paraId="42E6DE2B" w14:textId="77777777" w:rsidTr="00D855A8">
        <w:trPr>
          <w:trHeight w:val="927"/>
        </w:trPr>
        <w:tc>
          <w:tcPr>
            <w:tcW w:w="1135" w:type="dxa"/>
          </w:tcPr>
          <w:p w14:paraId="56EB4E95" w14:textId="77777777" w:rsidR="00AC69FD" w:rsidRPr="00F47925" w:rsidRDefault="00AC69FD" w:rsidP="00D855A8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Minuta da GMUD</w:t>
            </w:r>
          </w:p>
        </w:tc>
        <w:tc>
          <w:tcPr>
            <w:tcW w:w="1418" w:type="dxa"/>
          </w:tcPr>
          <w:p w14:paraId="1C3298E0" w14:textId="77777777" w:rsidR="00AC69FD" w:rsidRPr="00F47925" w:rsidRDefault="00AC69FD" w:rsidP="00D855A8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GTD.05.003 Gestão de mudanças e configuração</w:t>
            </w:r>
          </w:p>
        </w:tc>
        <w:tc>
          <w:tcPr>
            <w:tcW w:w="1275" w:type="dxa"/>
          </w:tcPr>
          <w:p w14:paraId="5C1F8EAF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Infraestrutura</w:t>
            </w:r>
          </w:p>
        </w:tc>
        <w:tc>
          <w:tcPr>
            <w:tcW w:w="1276" w:type="dxa"/>
          </w:tcPr>
          <w:p w14:paraId="41B1AA16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Natura Lapa (E-Business Park)</w:t>
            </w:r>
          </w:p>
        </w:tc>
        <w:tc>
          <w:tcPr>
            <w:tcW w:w="1701" w:type="dxa"/>
          </w:tcPr>
          <w:p w14:paraId="57D6F804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gmud.natura.net</w:t>
            </w:r>
          </w:p>
        </w:tc>
        <w:tc>
          <w:tcPr>
            <w:tcW w:w="1134" w:type="dxa"/>
          </w:tcPr>
          <w:p w14:paraId="6CF58C1D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Permanente</w:t>
            </w:r>
          </w:p>
        </w:tc>
        <w:tc>
          <w:tcPr>
            <w:tcW w:w="1559" w:type="dxa"/>
          </w:tcPr>
          <w:p w14:paraId="230D2C7F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>Backup</w:t>
            </w:r>
          </w:p>
        </w:tc>
        <w:tc>
          <w:tcPr>
            <w:tcW w:w="1276" w:type="dxa"/>
          </w:tcPr>
          <w:p w14:paraId="4B70D6A2" w14:textId="77777777" w:rsidR="00AC69FD" w:rsidRPr="00F47925" w:rsidRDefault="00AC69FD" w:rsidP="00D855A8">
            <w:pPr>
              <w:rPr>
                <w:rFonts w:ascii="Verdana" w:hAnsi="Verdana"/>
                <w:sz w:val="14"/>
                <w:szCs w:val="14"/>
              </w:rPr>
            </w:pPr>
            <w:r w:rsidRPr="00F47925">
              <w:rPr>
                <w:rFonts w:ascii="Verdana" w:hAnsi="Verdana"/>
                <w:sz w:val="14"/>
                <w:szCs w:val="14"/>
              </w:rPr>
              <w:t xml:space="preserve">Manter </w:t>
            </w:r>
          </w:p>
        </w:tc>
      </w:tr>
    </w:tbl>
    <w:p w14:paraId="2DE5DEE1" w14:textId="77777777" w:rsidR="00AC69FD" w:rsidRPr="00F47925" w:rsidRDefault="00AC69FD" w:rsidP="00AC69FD">
      <w:pPr>
        <w:autoSpaceDE w:val="0"/>
        <w:autoSpaceDN w:val="0"/>
        <w:adjustRightInd w:val="0"/>
        <w:spacing w:after="0"/>
        <w:rPr>
          <w:rFonts w:ascii="Verdana" w:hAnsi="Verdana"/>
          <w:sz w:val="20"/>
          <w:szCs w:val="20"/>
        </w:rPr>
      </w:pPr>
    </w:p>
    <w:p w14:paraId="794CE0EC" w14:textId="77777777" w:rsidR="00342643" w:rsidRDefault="00342643" w:rsidP="00AC69F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34264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D0570B"/>
    <w:multiLevelType w:val="hybridMultilevel"/>
    <w:tmpl w:val="EF6EF7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830"/>
    <w:rsid w:val="00021815"/>
    <w:rsid w:val="00027AE9"/>
    <w:rsid w:val="0004619A"/>
    <w:rsid w:val="000719D0"/>
    <w:rsid w:val="001003A3"/>
    <w:rsid w:val="00187BA8"/>
    <w:rsid w:val="001E0D9E"/>
    <w:rsid w:val="001E3AAA"/>
    <w:rsid w:val="00247191"/>
    <w:rsid w:val="00275350"/>
    <w:rsid w:val="002D3E01"/>
    <w:rsid w:val="002D5EF8"/>
    <w:rsid w:val="002E4459"/>
    <w:rsid w:val="00323062"/>
    <w:rsid w:val="00327830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465EB"/>
    <w:rsid w:val="0079715E"/>
    <w:rsid w:val="00891023"/>
    <w:rsid w:val="008A7D0A"/>
    <w:rsid w:val="00951778"/>
    <w:rsid w:val="009E798C"/>
    <w:rsid w:val="00A53261"/>
    <w:rsid w:val="00AB1A9E"/>
    <w:rsid w:val="00AC69FD"/>
    <w:rsid w:val="00B6729D"/>
    <w:rsid w:val="00B76CD8"/>
    <w:rsid w:val="00C0527C"/>
    <w:rsid w:val="00C77D8A"/>
    <w:rsid w:val="00CC5C81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1F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27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2783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27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278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://equipes.natura.net/vptd/Infraestrutura/GOC/GPS/Indicadores%20dos%20Processos/Elabora&#231;&#227;o%20Paula-minuta%20GMUD/Regras%20por%20processo%20de%20neg&#243;cio.docx?Web=1" TargetMode="External"/><Relationship Id="rId29" Type="http://schemas.openxmlformats.org/officeDocument/2006/relationships/image" Target="media/image19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E69A9EB9C244FAA9D1DA1CC7C84BD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CDFC9-893B-4D72-80D2-ECC056D570E7}"/>
      </w:docPartPr>
      <w:docPartBody>
        <w:p w:rsidR="006B7030" w:rsidRDefault="006B7030">
          <w:pPr>
            <w:pStyle w:val="8E69A9EB9C244FAA9D1DA1CC7C84BDA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CAF00BAAC8A344BF995D51D0C3B510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AD0635-1DE6-450C-8B56-6C2494191D33}"/>
      </w:docPartPr>
      <w:docPartBody>
        <w:p w:rsidR="006B7030" w:rsidRDefault="006B7030">
          <w:pPr>
            <w:pStyle w:val="CAF00BAAC8A344BF995D51D0C3B5100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167260ECFD4C118FB534246BA496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42BFCA-A26F-4D55-B0C3-EEFDCFE04DBE}"/>
      </w:docPartPr>
      <w:docPartBody>
        <w:p w:rsidR="006B7030" w:rsidRDefault="006B7030">
          <w:pPr>
            <w:pStyle w:val="C4167260ECFD4C118FB534246BA496D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4F22CC13E08243EEABBCA957E43767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3563F9-BB01-48B1-88E5-4011201373D7}"/>
      </w:docPartPr>
      <w:docPartBody>
        <w:p w:rsidR="006B7030" w:rsidRDefault="006B7030">
          <w:pPr>
            <w:pStyle w:val="4F22CC13E08243EEABBCA957E437670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030"/>
    <w:rsid w:val="006B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E69A9EB9C244FAA9D1DA1CC7C84BDA9">
    <w:name w:val="8E69A9EB9C244FAA9D1DA1CC7C84BDA9"/>
  </w:style>
  <w:style w:type="paragraph" w:customStyle="1" w:styleId="CAF00BAAC8A344BF995D51D0C3B51000">
    <w:name w:val="CAF00BAAC8A344BF995D51D0C3B51000"/>
  </w:style>
  <w:style w:type="paragraph" w:customStyle="1" w:styleId="C4167260ECFD4C118FB534246BA496D0">
    <w:name w:val="C4167260ECFD4C118FB534246BA496D0"/>
  </w:style>
  <w:style w:type="paragraph" w:customStyle="1" w:styleId="4F22CC13E08243EEABBCA957E4376703">
    <w:name w:val="4F22CC13E08243EEABBCA957E437670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E69A9EB9C244FAA9D1DA1CC7C84BDA9">
    <w:name w:val="8E69A9EB9C244FAA9D1DA1CC7C84BDA9"/>
  </w:style>
  <w:style w:type="paragraph" w:customStyle="1" w:styleId="CAF00BAAC8A344BF995D51D0C3B51000">
    <w:name w:val="CAF00BAAC8A344BF995D51D0C3B51000"/>
  </w:style>
  <w:style w:type="paragraph" w:customStyle="1" w:styleId="C4167260ECFD4C118FB534246BA496D0">
    <w:name w:val="C4167260ECFD4C118FB534246BA496D0"/>
  </w:style>
  <w:style w:type="paragraph" w:customStyle="1" w:styleId="4F22CC13E08243EEABBCA957E4376703">
    <w:name w:val="4F22CC13E08243EEABBCA957E43767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IT-2768</C_x00f3_digo>
    <Site xmlns="f26919fd-1615-4d88-839c-06ef217dfe47">Brasil</Site>
    <Data_x0020_de_x0020_Vencimento xmlns="f26919fd-1615-4d88-839c-06ef217dfe47">2016-12-15T19:35:39+00:00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2014-12-15T19:35:39+00:00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Props1.xml><?xml version="1.0" encoding="utf-8"?>
<ds:datastoreItem xmlns:ds="http://schemas.openxmlformats.org/officeDocument/2006/customXml" ds:itemID="{EA18F651-DCFA-4072-8702-E2F9A8E22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9ABFB9-1482-4093-82CD-91B84F4223BD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f26919fd-1615-4d88-839c-06ef217dfe47"/>
    <ds:schemaRef ds:uri="http://schemas.microsoft.com/office/2006/metadata/properties"/>
    <ds:schemaRef ds:uri="http://schemas.microsoft.com/office/infopath/2007/PartnerControls"/>
    <ds:schemaRef ds:uri="121446a2-a8cc-47de-862f-9881eb6a867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15</Pages>
  <Words>1407</Words>
  <Characters>7598</Characters>
  <Application>Microsoft Office Word</Application>
  <DocSecurity>4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Elaborar a pauta e minuta da GMUD</vt:lpstr>
      <vt:lpstr/>
    </vt:vector>
  </TitlesOfParts>
  <Company>Natura</Company>
  <LinksUpToDate>false</LinksUpToDate>
  <CharactersWithSpaces>8988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Elaborar a pauta e minuta da GMUD</dc:title>
  <dc:creator>alabreu</dc:creator>
  <cp:lastModifiedBy>mvmarque</cp:lastModifiedBy>
  <cp:revision>2</cp:revision>
  <dcterms:created xsi:type="dcterms:W3CDTF">2015-06-09T21:08:00Z</dcterms:created>
  <dcterms:modified xsi:type="dcterms:W3CDTF">2015-06-09T21:08:00Z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TaxKeyword">
    <vt:lpwstr/>
  </property>
  <property fmtid="{D5CDD505-2E9C-101B-9397-08002B2CF9AE}" pid="4" name="Cadeia de Processos">
    <vt:lpwstr>180;#Tecnologia da Informação|e761c9a5-143c-49d1-974f-aa9ad7e562d7</vt:lpwstr>
  </property>
  <property fmtid="{D5CDD505-2E9C-101B-9397-08002B2CF9AE}" pid="5" name="TaxKeywordTaxHTField">
    <vt:lpwstr/>
  </property>
  <property fmtid="{D5CDD505-2E9C-101B-9397-08002B2CF9AE}" pid="6" name="Motivo da Revisão">
    <vt:lpwstr>15/12/2014 17:35:39: O documento foi revisado devido a mudança da ferramenta de Gestão de Mudanças.</vt:lpwstr>
  </property>
  <property fmtid="{D5CDD505-2E9C-101B-9397-08002B2CF9AE}" pid="7" name="WorkflowChangePath">
    <vt:lpwstr>b81220e9-78b4-4273-b219-e30eb124979f,3;b81220e9-78b4-4273-b219-e30eb124979f,5;b81220e9-78b4-4273-b219-e30eb124979f,8;b81220e9-78b4-4273-b219-e30eb124979f,10;b81220e9-78b4-4273-b219-e30eb124979f,13;b81220e9-78b4-4273-b219-e30eb124979f,17;b81220e9-78b4-4273</vt:lpwstr>
  </property>
</Properties>
</file>