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E50E38" w:rsidRDefault="00952AB6" w:rsidP="00064194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I</w:t>
            </w:r>
            <w:r w:rsidR="00064194"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E50E38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E50E38" w:rsidRDefault="00095BF8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E50E38" w:rsidRDefault="00095BF8" w:rsidP="006042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</w:t>
            </w:r>
            <w:r w:rsidR="00F618E4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7</w:t>
            </w: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  <w:tr w:rsidR="001524A0" w:rsidRPr="00E50E38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E50E38" w:rsidRDefault="001524A0" w:rsidP="001524A0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E50E38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E50E38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E50E38" w:rsidRDefault="001524A0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E50E38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E50E38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E50E38" w:rsidRDefault="00F618E4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27</w:t>
            </w:r>
            <w:r w:rsidR="00581613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</w:tbl>
    <w:p w:rsidR="00F85689" w:rsidRPr="00E50E38" w:rsidRDefault="00F85689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83"/>
        <w:gridCol w:w="7536"/>
      </w:tblGrid>
      <w:tr w:rsidR="001A7B82" w:rsidRPr="00E50E38" w:rsidTr="00BE0259">
        <w:tc>
          <w:tcPr>
            <w:tcW w:w="8647" w:type="dxa"/>
            <w:gridSpan w:val="2"/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E50E38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E50E38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E50E38" w:rsidRDefault="00802001" w:rsidP="00802001">
            <w:pPr>
              <w:jc w:val="center"/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E50E38" w:rsidRDefault="00901A68" w:rsidP="00802001">
            <w:pPr>
              <w:jc w:val="both"/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  <w:t>Reunião Daily – Sprint 2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485"/>
      </w:tblGrid>
      <w:tr w:rsidR="00064194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E50E38" w:rsidRDefault="00064194" w:rsidP="000F29AC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E50E38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F618E4" w:rsidRPr="003A243C" w:rsidRDefault="00F618E4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</w:t>
            </w:r>
            <w:r w:rsidR="003A243C"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88, 90, 125, 91 e </w:t>
            </w:r>
            <w:proofErr w:type="gramStart"/>
            <w:r w:rsidR="003A243C"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107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:</w:t>
            </w:r>
            <w:proofErr w:type="gramEnd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(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entrega no prazo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</w:t>
            </w:r>
          </w:p>
          <w:p w:rsidR="00F618E4" w:rsidRPr="003A243C" w:rsidRDefault="00F618E4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Nova tarefa comercial Delta (SOA) – (entrega no prazo)</w:t>
            </w:r>
          </w:p>
          <w:p w:rsidR="00F618E4" w:rsidRPr="003A243C" w:rsidRDefault="00F618E4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</w:t>
            </w:r>
            <w:r w:rsidR="003A243C"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144 e 143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: 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Solução para voo com escala Amadeus – (falta envio da tela – responsável: Rafael Croce) – (irá atrasar)</w:t>
            </w:r>
          </w:p>
          <w:p w:rsidR="00F618E4" w:rsidRPr="003A243C" w:rsidRDefault="00F618E4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</w:t>
            </w:r>
            <w:r w:rsidR="003A243C"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141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3A243C"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 157</w:t>
            </w:r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: Definir a solução para a melhoria de Oferecer Clube </w:t>
            </w:r>
            <w:proofErr w:type="spellStart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nos Produtos e informações sobre Bônus – (quando esta demanda foi estimada não tinha SOA, deve refinada a estimativa considerando o novo </w:t>
            </w:r>
            <w:proofErr w:type="spellStart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checkout</w:t>
            </w:r>
            <w:proofErr w:type="spellEnd"/>
            <w:r w:rsidRPr="003A243C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 – (irá atrasar)</w:t>
            </w:r>
          </w:p>
          <w:p w:rsidR="00095BF8" w:rsidRPr="00E50E38" w:rsidRDefault="00095BF8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BA725B" w:rsidRPr="00BA725B" w:rsidRDefault="00BA725B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0E0AEF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não iniciados</w:t>
            </w:r>
            <w:bookmarkStart w:id="0" w:name="_GoBack"/>
            <w:bookmarkEnd w:id="0"/>
          </w:p>
          <w:p w:rsidR="00095BF8" w:rsidRPr="00E50E38" w:rsidRDefault="00095BF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E50E38" w:rsidRDefault="00095BF8" w:rsidP="00095BF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Davi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F618E4" w:rsidRPr="002E5677" w:rsidRDefault="00F618E4" w:rsidP="00F45F42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EA-</w:t>
            </w:r>
            <w:r w:rsidR="003A243C"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101</w:t>
            </w:r>
            <w:r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: </w:t>
            </w:r>
            <w:r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Transformação Legado </w:t>
            </w:r>
            <w:r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Portal</w:t>
            </w:r>
            <w:r w:rsidR="002E5677" w:rsidRPr="002E5677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</w:p>
          <w:p w:rsidR="00F618E4" w:rsidRDefault="00F618E4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URA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(entrega no prazo)</w:t>
            </w:r>
          </w:p>
          <w:p w:rsidR="002E5677" w:rsidRPr="00F618E4" w:rsidRDefault="002E5677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Portal – (irá atrasar)</w:t>
            </w:r>
          </w:p>
          <w:p w:rsidR="00F618E4" w:rsidRPr="00F618E4" w:rsidRDefault="00F618E4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Back office Central (</w:t>
            </w:r>
            <w:proofErr w:type="spellStart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Call</w:t>
            </w:r>
            <w:proofErr w:type="spellEnd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center / H</w:t>
            </w:r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ome </w:t>
            </w:r>
            <w:proofErr w:type="spellStart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based</w:t>
            </w:r>
            <w:proofErr w:type="spellEnd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(não está na Sprint)</w:t>
            </w:r>
          </w:p>
          <w:p w:rsidR="00F618E4" w:rsidRPr="00F618E4" w:rsidRDefault="00F618E4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Fraude (B2E)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– (entrega no prazo)</w:t>
            </w:r>
          </w:p>
          <w:p w:rsidR="00F618E4" w:rsidRPr="002E5677" w:rsidRDefault="00F618E4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APP Mobile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– (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entrega no prazo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</w:t>
            </w:r>
          </w:p>
          <w:p w:rsidR="000D6743" w:rsidRPr="002E5677" w:rsidRDefault="00F618E4" w:rsidP="002E5677">
            <w:pPr>
              <w:pStyle w:val="PargrafodaLista"/>
              <w:numPr>
                <w:ilvl w:val="1"/>
                <w:numId w:val="6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Back office </w:t>
            </w:r>
            <w:proofErr w:type="spellStart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Pricing</w:t>
            </w:r>
            <w:proofErr w:type="spellEnd"/>
            <w:r w:rsidRPr="00F618E4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– (não está na Sprint)</w:t>
            </w:r>
          </w:p>
          <w:p w:rsidR="003A243C" w:rsidRDefault="003A243C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EA-148 e 147: Definir prazo de cancelamento congênere 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–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(</w:t>
            </w:r>
            <w:r w:rsidR="00B305B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irá atrasar</w:t>
            </w:r>
            <w:r w:rsidR="002E567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)</w:t>
            </w:r>
          </w:p>
          <w:p w:rsidR="003A243C" w:rsidRPr="00E50E38" w:rsidRDefault="003A243C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BA725B" w:rsidRDefault="00BA725B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Em andamento</w:t>
            </w:r>
          </w:p>
          <w:p w:rsidR="00BA725B" w:rsidRDefault="00BA725B" w:rsidP="00BA725B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</w:p>
          <w:p w:rsidR="00BA725B" w:rsidRDefault="00BA725B" w:rsidP="00BA725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Fabio</w:t>
            </w:r>
          </w:p>
          <w:p w:rsidR="00BA725B" w:rsidRPr="00BA725B" w:rsidRDefault="00BA725B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iniciados</w:t>
            </w:r>
          </w:p>
          <w:p w:rsidR="008C37E8" w:rsidRPr="00E50E38" w:rsidRDefault="008C37E8" w:rsidP="003A243C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</w:tc>
      </w:tr>
    </w:tbl>
    <w:p w:rsidR="00952AB6" w:rsidRDefault="00952AB6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p w:rsidR="00BA725B" w:rsidRDefault="00BA725B">
      <w:pPr>
        <w:spacing w:after="200" w:line="276" w:lineRule="auto"/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p w:rsidR="00B57F5F" w:rsidRDefault="00B57F5F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39"/>
        <w:gridCol w:w="2728"/>
        <w:gridCol w:w="2728"/>
      </w:tblGrid>
      <w:tr w:rsidR="002567E2" w:rsidTr="00B57F5F">
        <w:tc>
          <w:tcPr>
            <w:tcW w:w="8495" w:type="dxa"/>
            <w:gridSpan w:val="3"/>
            <w:shd w:val="clear" w:color="auto" w:fill="4F81BD" w:themeFill="accent1"/>
          </w:tcPr>
          <w:p w:rsidR="002567E2" w:rsidRPr="00B57F5F" w:rsidRDefault="002567E2" w:rsidP="002567E2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lastRenderedPageBreak/>
              <w:t>PMO270 – Novas definições programa Smiles</w:t>
            </w:r>
          </w:p>
        </w:tc>
      </w:tr>
      <w:tr w:rsidR="00BA725B" w:rsidTr="00B57F5F">
        <w:tc>
          <w:tcPr>
            <w:tcW w:w="3039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Issues</w:t>
            </w:r>
          </w:p>
        </w:tc>
        <w:tc>
          <w:tcPr>
            <w:tcW w:w="2728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Status</w:t>
            </w:r>
          </w:p>
        </w:tc>
        <w:tc>
          <w:tcPr>
            <w:tcW w:w="2728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Responsável</w:t>
            </w:r>
          </w:p>
        </w:tc>
      </w:tr>
      <w:tr w:rsidR="00BA725B" w:rsidTr="00D75970">
        <w:tc>
          <w:tcPr>
            <w:tcW w:w="3039" w:type="dxa"/>
          </w:tcPr>
          <w:p w:rsidR="00BA725B" w:rsidRPr="00B57F5F" w:rsidRDefault="00BA725B" w:rsidP="00BA725B">
            <w:pPr>
              <w:pStyle w:val="PargrafodaLista"/>
              <w:numPr>
                <w:ilvl w:val="0"/>
                <w:numId w:val="23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EA-110 – Novas regras de acumulo FFP</w:t>
            </w:r>
          </w:p>
        </w:tc>
        <w:tc>
          <w:tcPr>
            <w:tcW w:w="2728" w:type="dxa"/>
          </w:tcPr>
          <w:p w:rsidR="00BA725B" w:rsidRPr="00B57F5F" w:rsidRDefault="00B57F5F" w:rsidP="00BA725B">
            <w:pPr>
              <w:pStyle w:val="PargrafodaLista"/>
              <w:numPr>
                <w:ilvl w:val="0"/>
                <w:numId w:val="24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</w:t>
            </w:r>
            <w:r w:rsidR="00BA725B"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scopo da sprint 2, está entregue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24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Pendente solução de segmentação enviada pelo Aracs</w:t>
            </w:r>
          </w:p>
        </w:tc>
        <w:tc>
          <w:tcPr>
            <w:tcW w:w="2728" w:type="dxa"/>
          </w:tcPr>
          <w:p w:rsidR="00BA725B" w:rsidRPr="00B57F5F" w:rsidRDefault="00BA725B" w:rsidP="00BA725B">
            <w:pPr>
              <w:pStyle w:val="PargrafodaLista"/>
              <w:numPr>
                <w:ilvl w:val="0"/>
                <w:numId w:val="25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Guilherme</w:t>
            </w:r>
          </w:p>
        </w:tc>
      </w:tr>
      <w:tr w:rsidR="00BA725B" w:rsidTr="00B57F5F">
        <w:tc>
          <w:tcPr>
            <w:tcW w:w="8495" w:type="dxa"/>
            <w:gridSpan w:val="3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Pacotes Melhorias Mttechene</w:t>
            </w:r>
          </w:p>
        </w:tc>
      </w:tr>
      <w:tr w:rsidR="00BA725B" w:rsidTr="00B57F5F">
        <w:tc>
          <w:tcPr>
            <w:tcW w:w="3039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Issues</w:t>
            </w:r>
          </w:p>
        </w:tc>
        <w:tc>
          <w:tcPr>
            <w:tcW w:w="2728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Status</w:t>
            </w:r>
          </w:p>
        </w:tc>
        <w:tc>
          <w:tcPr>
            <w:tcW w:w="2728" w:type="dxa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Responsável</w:t>
            </w:r>
          </w:p>
        </w:tc>
      </w:tr>
      <w:tr w:rsidR="00BA725B" w:rsidTr="00D75970">
        <w:tc>
          <w:tcPr>
            <w:tcW w:w="3039" w:type="dxa"/>
          </w:tcPr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 xml:space="preserve">MLS-650 – Alteração retro copa (EA-138) 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MLS-639 – Emissão Banner Clube Smiles (EA-139)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MLS-615 – Fluxo de cancelamento Delta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MLS-6014 – Sucesso final do funil (EA-140)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 xml:space="preserve">MLS-596 - 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Definir a solução para a melhoria de Oferecer Clube </w:t>
            </w:r>
            <w:proofErr w:type="spellStart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Smiles</w:t>
            </w:r>
            <w:proofErr w:type="spellEnd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 nos Produtos e informações sobre Bônus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 (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EA-141 e 157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 xml:space="preserve">MLS-594- 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Solução para voo com escala Amadeus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 (EA 143 e 144)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MLS-593 – Ajuste de comprovante de emissão de passagem (EA-146)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MLS-591 – Prazo de cancelamento Congenerê (EA-147 e 148)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MLS-590- Preenchimento Site (EA152)</w:t>
            </w:r>
          </w:p>
        </w:tc>
        <w:tc>
          <w:tcPr>
            <w:tcW w:w="2728" w:type="dxa"/>
          </w:tcPr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Cancelada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Entregue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Entregue Bus Legado / Em andamento na sprint 3 SOA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Entregue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Q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uando esta demanda foi estimada não tinha SOA, deve refinada a estimativa considerando o novo </w:t>
            </w:r>
            <w:proofErr w:type="spellStart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checkout</w:t>
            </w:r>
            <w:proofErr w:type="spellEnd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) – (irá atrasar)</w:t>
            </w: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Falta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 envio da tela – responsável: Rafael Croce) – (irá atrasar)</w:t>
            </w:r>
          </w:p>
          <w:p w:rsidR="00B57F5F" w:rsidRPr="00B57F5F" w:rsidRDefault="00B57F5F" w:rsidP="00B57F5F">
            <w:pPr>
              <w:pStyle w:val="PargrafodaLista"/>
              <w:ind w:left="360"/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</w:p>
          <w:p w:rsidR="00B57F5F" w:rsidRPr="00B57F5F" w:rsidRDefault="00BA725B" w:rsidP="003E3AFE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Em andamento</w:t>
            </w:r>
          </w:p>
          <w:p w:rsidR="00B57F5F" w:rsidRPr="00B57F5F" w:rsidRDefault="00B57F5F" w:rsidP="00B57F5F">
            <w:pPr>
              <w:pStyle w:val="PargrafodaLista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3E3AFE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Irá atrasar</w:t>
            </w:r>
          </w:p>
          <w:p w:rsidR="00B57F5F" w:rsidRPr="00B57F5F" w:rsidRDefault="00B57F5F" w:rsidP="00B57F5F">
            <w:pPr>
              <w:pStyle w:val="PargrafodaLista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Entregue</w:t>
            </w:r>
          </w:p>
          <w:p w:rsidR="00BA725B" w:rsidRPr="00B57F5F" w:rsidRDefault="00BA725B" w:rsidP="00BA725B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</w:tc>
        <w:tc>
          <w:tcPr>
            <w:tcW w:w="2728" w:type="dxa"/>
          </w:tcPr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Cancelada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Entregue</w:t>
            </w:r>
          </w:p>
          <w:p w:rsidR="00B57F5F" w:rsidRPr="00B57F5F" w:rsidRDefault="00B57F5F" w:rsidP="00B57F5F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Leonardo Cestarolli</w:t>
            </w:r>
          </w:p>
          <w:p w:rsidR="00B57F5F" w:rsidRPr="00B57F5F" w:rsidRDefault="00B57F5F" w:rsidP="00B57F5F">
            <w:pPr>
              <w:pStyle w:val="PargrafodaLista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Fernando Tadashi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Leonardo Cestarolli</w:t>
            </w:r>
          </w:p>
          <w:p w:rsidR="00B57F5F" w:rsidRPr="00B57F5F" w:rsidRDefault="00B57F5F" w:rsidP="00B57F5F">
            <w:pPr>
              <w:pStyle w:val="PargrafodaLista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A725B" w:rsidP="00DB3F9D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Leonardo Cestarolli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DB3F9D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Fernando Tadashi</w:t>
            </w: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57F5F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Davi</w:t>
            </w:r>
          </w:p>
          <w:p w:rsidR="00B57F5F" w:rsidRPr="00B57F5F" w:rsidRDefault="00B57F5F" w:rsidP="00B57F5F">
            <w:pPr>
              <w:pStyle w:val="PargrafodaLista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pStyle w:val="PargrafodaLista"/>
              <w:numPr>
                <w:ilvl w:val="0"/>
                <w:numId w:val="13"/>
              </w:numPr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Fernando Tadashi</w:t>
            </w:r>
          </w:p>
          <w:p w:rsidR="00BA725B" w:rsidRPr="00B57F5F" w:rsidRDefault="00BA725B" w:rsidP="00BA725B">
            <w:pPr>
              <w:pStyle w:val="PargrafodaLista"/>
              <w:tabs>
                <w:tab w:val="left" w:pos="3720"/>
              </w:tabs>
              <w:ind w:left="360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A725B" w:rsidRPr="00B57F5F" w:rsidRDefault="00BA725B" w:rsidP="00BA725B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</w:tc>
      </w:tr>
      <w:tr w:rsidR="00BA725B" w:rsidTr="00B57F5F">
        <w:tc>
          <w:tcPr>
            <w:tcW w:w="8495" w:type="dxa"/>
            <w:gridSpan w:val="3"/>
            <w:shd w:val="clear" w:color="auto" w:fill="4F81BD" w:themeFill="accent1"/>
          </w:tcPr>
          <w:p w:rsidR="00BA725B" w:rsidRPr="00B57F5F" w:rsidRDefault="00BA725B" w:rsidP="00BA725B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Transformação Legado Portal</w:t>
            </w:r>
          </w:p>
        </w:tc>
      </w:tr>
      <w:tr w:rsidR="00B57F5F" w:rsidTr="00B57F5F">
        <w:tc>
          <w:tcPr>
            <w:tcW w:w="3039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Issues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Status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Responsável</w:t>
            </w:r>
          </w:p>
        </w:tc>
      </w:tr>
      <w:tr w:rsidR="00B57F5F" w:rsidTr="00D75970">
        <w:tc>
          <w:tcPr>
            <w:tcW w:w="3039" w:type="dxa"/>
          </w:tcPr>
          <w:p w:rsidR="00B57F5F" w:rsidRPr="00B57F5F" w:rsidRDefault="00B57F5F" w:rsidP="00B57F5F">
            <w:pPr>
              <w:pStyle w:val="PargrafodaLista"/>
              <w:ind w:left="0"/>
              <w:jc w:val="both"/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EA-101: Transformação Legado Portal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URA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 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Portal 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Back office Central (</w:t>
            </w:r>
            <w:proofErr w:type="spellStart"/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Call</w:t>
            </w:r>
            <w:proofErr w:type="spellEnd"/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 center / H</w:t>
            </w: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ome </w:t>
            </w:r>
            <w:proofErr w:type="spellStart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based</w:t>
            </w:r>
            <w:proofErr w:type="spellEnd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)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 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Fraude (B2E)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 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APP Mobile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 xml:space="preserve"> 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Back office </w:t>
            </w:r>
            <w:proofErr w:type="spellStart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Smiles</w:t>
            </w:r>
            <w:proofErr w:type="spellEnd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 xml:space="preserve"> (</w:t>
            </w:r>
            <w:proofErr w:type="spellStart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Pricing</w:t>
            </w:r>
            <w:proofErr w:type="spellEnd"/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)</w:t>
            </w:r>
          </w:p>
        </w:tc>
        <w:tc>
          <w:tcPr>
            <w:tcW w:w="2728" w:type="dxa"/>
          </w:tcPr>
          <w:p w:rsidR="00B57F5F" w:rsidRPr="00B57F5F" w:rsidRDefault="00B57F5F" w:rsidP="00B57F5F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Entrega será no prazo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I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rá atrasar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N</w:t>
            </w: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ão está na Sprint</w:t>
            </w:r>
          </w:p>
          <w:p w:rsidR="00B57F5F" w:rsidRPr="00B57F5F" w:rsidRDefault="00B57F5F" w:rsidP="00B57F5F">
            <w:pPr>
              <w:pStyle w:val="PargrafodaLista"/>
              <w:ind w:left="360"/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Entrega será no prazo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Entrega será no prazo</w:t>
            </w:r>
          </w:p>
          <w:p w:rsidR="00B57F5F" w:rsidRPr="00B57F5F" w:rsidRDefault="00B57F5F" w:rsidP="00B57F5F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color w:val="222222"/>
                <w:szCs w:val="18"/>
                <w:lang w:eastAsia="pt-BR"/>
              </w:rPr>
              <w:t>Não está na Sprint</w:t>
            </w:r>
          </w:p>
          <w:p w:rsidR="00B57F5F" w:rsidRPr="00B57F5F" w:rsidRDefault="00B57F5F" w:rsidP="00B57F5F">
            <w:p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</w:p>
        </w:tc>
        <w:tc>
          <w:tcPr>
            <w:tcW w:w="2728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32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Davi Zucon</w:t>
            </w:r>
          </w:p>
        </w:tc>
      </w:tr>
      <w:tr w:rsidR="00B57F5F" w:rsidTr="00B57F5F">
        <w:tc>
          <w:tcPr>
            <w:tcW w:w="8495" w:type="dxa"/>
            <w:gridSpan w:val="3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proofErr w:type="spellStart"/>
            <w:r w:rsidRPr="00B57F5F">
              <w:rPr>
                <w:rFonts w:asciiTheme="minorHAnsi" w:hAnsiTheme="minorHAnsi" w:cstheme="minorHAnsi"/>
                <w:b/>
                <w:bCs/>
                <w:color w:val="FFFFFF" w:themeColor="background1"/>
                <w:szCs w:val="18"/>
                <w:lang w:eastAsia="pt-BR"/>
              </w:rPr>
              <w:t>Rocket</w:t>
            </w:r>
            <w:proofErr w:type="spellEnd"/>
            <w:r w:rsidRPr="00B57F5F">
              <w:rPr>
                <w:rFonts w:asciiTheme="minorHAnsi" w:hAnsiTheme="minorHAnsi" w:cstheme="minorHAnsi"/>
                <w:b/>
                <w:bCs/>
                <w:color w:val="FFFFFF" w:themeColor="background1"/>
                <w:szCs w:val="18"/>
                <w:lang w:eastAsia="pt-BR"/>
              </w:rPr>
              <w:t xml:space="preserve"> </w:t>
            </w:r>
            <w:proofErr w:type="spellStart"/>
            <w:r w:rsidRPr="00B57F5F">
              <w:rPr>
                <w:rFonts w:asciiTheme="minorHAnsi" w:hAnsiTheme="minorHAnsi" w:cstheme="minorHAnsi"/>
                <w:b/>
                <w:bCs/>
                <w:color w:val="FFFFFF" w:themeColor="background1"/>
                <w:szCs w:val="18"/>
                <w:lang w:eastAsia="pt-BR"/>
              </w:rPr>
              <w:t>Milles</w:t>
            </w:r>
            <w:proofErr w:type="spellEnd"/>
            <w:r w:rsidRPr="00B57F5F">
              <w:rPr>
                <w:rFonts w:asciiTheme="minorHAnsi" w:hAnsiTheme="minorHAnsi" w:cstheme="minorHAnsi"/>
                <w:b/>
                <w:bCs/>
                <w:color w:val="FFFFFF" w:themeColor="background1"/>
                <w:szCs w:val="18"/>
                <w:lang w:eastAsia="pt-BR"/>
              </w:rPr>
              <w:t xml:space="preserve"> / Localiza</w:t>
            </w:r>
          </w:p>
        </w:tc>
      </w:tr>
      <w:tr w:rsidR="00B57F5F" w:rsidTr="00B57F5F">
        <w:tc>
          <w:tcPr>
            <w:tcW w:w="3039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Issues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Status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Responsável</w:t>
            </w:r>
          </w:p>
        </w:tc>
      </w:tr>
      <w:tr w:rsidR="00B57F5F" w:rsidTr="00D75970">
        <w:tc>
          <w:tcPr>
            <w:tcW w:w="3039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EA-163 – Definir o Desenho de Solução Localiza</w:t>
            </w:r>
          </w:p>
        </w:tc>
        <w:tc>
          <w:tcPr>
            <w:tcW w:w="2728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27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Irá iniciar amanhã</w:t>
            </w:r>
          </w:p>
        </w:tc>
        <w:tc>
          <w:tcPr>
            <w:tcW w:w="2728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28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Fábio</w:t>
            </w:r>
          </w:p>
        </w:tc>
      </w:tr>
      <w:tr w:rsidR="00B57F5F" w:rsidTr="00B57F5F">
        <w:tc>
          <w:tcPr>
            <w:tcW w:w="8495" w:type="dxa"/>
            <w:gridSpan w:val="3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bCs/>
                <w:color w:val="FFFFFF" w:themeColor="background1"/>
                <w:szCs w:val="18"/>
                <w:lang w:eastAsia="pt-BR"/>
              </w:rPr>
              <w:t>APP Fase IV</w:t>
            </w:r>
          </w:p>
        </w:tc>
      </w:tr>
      <w:tr w:rsidR="00B57F5F" w:rsidTr="00B57F5F">
        <w:tc>
          <w:tcPr>
            <w:tcW w:w="3039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Issues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Status</w:t>
            </w:r>
          </w:p>
        </w:tc>
        <w:tc>
          <w:tcPr>
            <w:tcW w:w="2728" w:type="dxa"/>
            <w:shd w:val="clear" w:color="auto" w:fill="4F81BD" w:themeFill="accent1"/>
          </w:tcPr>
          <w:p w:rsidR="00B57F5F" w:rsidRPr="00B57F5F" w:rsidRDefault="00B57F5F" w:rsidP="00B57F5F">
            <w:pPr>
              <w:tabs>
                <w:tab w:val="left" w:pos="3720"/>
              </w:tabs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/>
                <w:noProof/>
                <w:color w:val="FFFFFF" w:themeColor="background1"/>
                <w:szCs w:val="18"/>
                <w:lang w:eastAsia="pt-BR"/>
              </w:rPr>
              <w:t>Responsável</w:t>
            </w:r>
          </w:p>
        </w:tc>
      </w:tr>
      <w:tr w:rsidR="00B57F5F" w:rsidTr="00D75970">
        <w:tc>
          <w:tcPr>
            <w:tcW w:w="3039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bCs/>
                <w:color w:val="222222"/>
                <w:szCs w:val="18"/>
                <w:lang w:eastAsia="pt-BR"/>
              </w:rPr>
              <w:t>EA-154 – Levantar os requisitos do APP Fase IV</w:t>
            </w:r>
          </w:p>
        </w:tc>
        <w:tc>
          <w:tcPr>
            <w:tcW w:w="2728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30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Falta receber a EF  do Rafael Croce, para iniciar a issue</w:t>
            </w:r>
          </w:p>
        </w:tc>
        <w:tc>
          <w:tcPr>
            <w:tcW w:w="2728" w:type="dxa"/>
          </w:tcPr>
          <w:p w:rsidR="00B57F5F" w:rsidRPr="00B57F5F" w:rsidRDefault="00B57F5F" w:rsidP="00B57F5F">
            <w:pPr>
              <w:pStyle w:val="PargrafodaLista"/>
              <w:numPr>
                <w:ilvl w:val="0"/>
                <w:numId w:val="31"/>
              </w:numPr>
              <w:tabs>
                <w:tab w:val="left" w:pos="3720"/>
              </w:tabs>
              <w:rPr>
                <w:rFonts w:asciiTheme="minorHAnsi" w:hAnsiTheme="minorHAnsi" w:cstheme="minorHAnsi"/>
                <w:noProof/>
                <w:szCs w:val="18"/>
                <w:lang w:eastAsia="pt-BR"/>
              </w:rPr>
            </w:pPr>
            <w:r w:rsidRPr="00B57F5F">
              <w:rPr>
                <w:rFonts w:asciiTheme="minorHAnsi" w:hAnsiTheme="minorHAnsi" w:cstheme="minorHAnsi"/>
                <w:noProof/>
                <w:szCs w:val="18"/>
                <w:lang w:eastAsia="pt-BR"/>
              </w:rPr>
              <w:t>Davi Zucon</w:t>
            </w:r>
          </w:p>
        </w:tc>
      </w:tr>
    </w:tbl>
    <w:p w:rsidR="00D75970" w:rsidRPr="00E50E38" w:rsidRDefault="00D75970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sectPr w:rsidR="00D75970" w:rsidRPr="00E50E38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0B7" w:rsidRDefault="002750B7">
      <w:r>
        <w:separator/>
      </w:r>
    </w:p>
  </w:endnote>
  <w:endnote w:type="continuationSeparator" w:id="0">
    <w:p w:rsidR="002750B7" w:rsidRDefault="00275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0E0AEF">
            <w:rPr>
              <w:noProof/>
            </w:rPr>
            <w:t>2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0B7" w:rsidRDefault="002750B7">
      <w:r>
        <w:separator/>
      </w:r>
    </w:p>
  </w:footnote>
  <w:footnote w:type="continuationSeparator" w:id="0">
    <w:p w:rsidR="002750B7" w:rsidRDefault="002750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24D9"/>
    <w:multiLevelType w:val="hybridMultilevel"/>
    <w:tmpl w:val="C58041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4519"/>
    <w:multiLevelType w:val="hybridMultilevel"/>
    <w:tmpl w:val="02502CE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C63FA"/>
    <w:multiLevelType w:val="hybridMultilevel"/>
    <w:tmpl w:val="633A24D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36510F8"/>
    <w:multiLevelType w:val="hybridMultilevel"/>
    <w:tmpl w:val="7348FB50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C93327"/>
    <w:multiLevelType w:val="hybridMultilevel"/>
    <w:tmpl w:val="3B9073C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0C3CE1"/>
    <w:multiLevelType w:val="hybridMultilevel"/>
    <w:tmpl w:val="9A8426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B11799"/>
    <w:multiLevelType w:val="hybridMultilevel"/>
    <w:tmpl w:val="D7FC67D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08103A"/>
    <w:multiLevelType w:val="hybridMultilevel"/>
    <w:tmpl w:val="8D4650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643C17"/>
    <w:multiLevelType w:val="hybridMultilevel"/>
    <w:tmpl w:val="14BE378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21319"/>
    <w:multiLevelType w:val="hybridMultilevel"/>
    <w:tmpl w:val="BF8A82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540595"/>
    <w:multiLevelType w:val="hybridMultilevel"/>
    <w:tmpl w:val="CB343C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F51BA2"/>
    <w:multiLevelType w:val="hybridMultilevel"/>
    <w:tmpl w:val="B2283D4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EC0FE3"/>
    <w:multiLevelType w:val="hybridMultilevel"/>
    <w:tmpl w:val="5B38D4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6B37E0"/>
    <w:multiLevelType w:val="hybridMultilevel"/>
    <w:tmpl w:val="B4C8FE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917CDD"/>
    <w:multiLevelType w:val="hybridMultilevel"/>
    <w:tmpl w:val="1CF8DEE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383470"/>
    <w:multiLevelType w:val="hybridMultilevel"/>
    <w:tmpl w:val="F174B7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668254D"/>
    <w:multiLevelType w:val="hybridMultilevel"/>
    <w:tmpl w:val="5456EE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07DD6"/>
    <w:multiLevelType w:val="hybridMultilevel"/>
    <w:tmpl w:val="EEF6D36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E36C78"/>
    <w:multiLevelType w:val="hybridMultilevel"/>
    <w:tmpl w:val="1096BD1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982833"/>
    <w:multiLevelType w:val="hybridMultilevel"/>
    <w:tmpl w:val="E768374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172DF3"/>
    <w:multiLevelType w:val="hybridMultilevel"/>
    <w:tmpl w:val="FA3A17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7374EA"/>
    <w:multiLevelType w:val="hybridMultilevel"/>
    <w:tmpl w:val="FB6E6E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C1F69"/>
    <w:multiLevelType w:val="hybridMultilevel"/>
    <w:tmpl w:val="5710717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134099"/>
    <w:multiLevelType w:val="hybridMultilevel"/>
    <w:tmpl w:val="63ECA91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04A2092"/>
    <w:multiLevelType w:val="hybridMultilevel"/>
    <w:tmpl w:val="5B7AD8E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500BC1"/>
    <w:multiLevelType w:val="hybridMultilevel"/>
    <w:tmpl w:val="37122E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AE299D"/>
    <w:multiLevelType w:val="hybridMultilevel"/>
    <w:tmpl w:val="6CA46C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3"/>
  </w:num>
  <w:num w:numId="5">
    <w:abstractNumId w:val="20"/>
  </w:num>
  <w:num w:numId="6">
    <w:abstractNumId w:val="18"/>
  </w:num>
  <w:num w:numId="7">
    <w:abstractNumId w:val="4"/>
  </w:num>
  <w:num w:numId="8">
    <w:abstractNumId w:val="1"/>
  </w:num>
  <w:num w:numId="9">
    <w:abstractNumId w:val="22"/>
  </w:num>
  <w:num w:numId="10">
    <w:abstractNumId w:val="2"/>
  </w:num>
  <w:num w:numId="11">
    <w:abstractNumId w:val="26"/>
  </w:num>
  <w:num w:numId="12">
    <w:abstractNumId w:val="13"/>
  </w:num>
  <w:num w:numId="13">
    <w:abstractNumId w:val="0"/>
  </w:num>
  <w:num w:numId="14">
    <w:abstractNumId w:val="24"/>
  </w:num>
  <w:num w:numId="15">
    <w:abstractNumId w:val="23"/>
  </w:num>
  <w:num w:numId="16">
    <w:abstractNumId w:val="14"/>
  </w:num>
  <w:num w:numId="17">
    <w:abstractNumId w:val="28"/>
  </w:num>
  <w:num w:numId="18">
    <w:abstractNumId w:val="8"/>
  </w:num>
  <w:num w:numId="19">
    <w:abstractNumId w:val="7"/>
  </w:num>
  <w:num w:numId="20">
    <w:abstractNumId w:val="21"/>
  </w:num>
  <w:num w:numId="21">
    <w:abstractNumId w:val="12"/>
  </w:num>
  <w:num w:numId="22">
    <w:abstractNumId w:val="25"/>
  </w:num>
  <w:num w:numId="23">
    <w:abstractNumId w:val="11"/>
  </w:num>
  <w:num w:numId="24">
    <w:abstractNumId w:val="15"/>
  </w:num>
  <w:num w:numId="25">
    <w:abstractNumId w:val="6"/>
  </w:num>
  <w:num w:numId="26">
    <w:abstractNumId w:val="10"/>
  </w:num>
  <w:num w:numId="27">
    <w:abstractNumId w:val="19"/>
  </w:num>
  <w:num w:numId="28">
    <w:abstractNumId w:val="29"/>
  </w:num>
  <w:num w:numId="29">
    <w:abstractNumId w:val="16"/>
  </w:num>
  <w:num w:numId="30">
    <w:abstractNumId w:val="5"/>
  </w:num>
  <w:num w:numId="31">
    <w:abstractNumId w:val="2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5E"/>
    <w:rsid w:val="00002F93"/>
    <w:rsid w:val="00064194"/>
    <w:rsid w:val="00095BF8"/>
    <w:rsid w:val="000D6743"/>
    <w:rsid w:val="000E0AEF"/>
    <w:rsid w:val="000E0BFD"/>
    <w:rsid w:val="00112870"/>
    <w:rsid w:val="001255ED"/>
    <w:rsid w:val="0012575E"/>
    <w:rsid w:val="001347B6"/>
    <w:rsid w:val="00144BED"/>
    <w:rsid w:val="001524A0"/>
    <w:rsid w:val="001848CA"/>
    <w:rsid w:val="001A7B82"/>
    <w:rsid w:val="00213069"/>
    <w:rsid w:val="002257AA"/>
    <w:rsid w:val="002502D4"/>
    <w:rsid w:val="002567E2"/>
    <w:rsid w:val="00256DB6"/>
    <w:rsid w:val="00272002"/>
    <w:rsid w:val="002750B7"/>
    <w:rsid w:val="00297803"/>
    <w:rsid w:val="002A376B"/>
    <w:rsid w:val="002D549A"/>
    <w:rsid w:val="002E5677"/>
    <w:rsid w:val="002F7605"/>
    <w:rsid w:val="00304685"/>
    <w:rsid w:val="00304ABF"/>
    <w:rsid w:val="003161C7"/>
    <w:rsid w:val="00320D0E"/>
    <w:rsid w:val="0032414A"/>
    <w:rsid w:val="003377E0"/>
    <w:rsid w:val="0036082B"/>
    <w:rsid w:val="00365F4F"/>
    <w:rsid w:val="003966D7"/>
    <w:rsid w:val="003A02A5"/>
    <w:rsid w:val="003A243C"/>
    <w:rsid w:val="003C3526"/>
    <w:rsid w:val="003D0127"/>
    <w:rsid w:val="003D4656"/>
    <w:rsid w:val="003D6CC4"/>
    <w:rsid w:val="003E2301"/>
    <w:rsid w:val="003E4FEA"/>
    <w:rsid w:val="00406AB8"/>
    <w:rsid w:val="00470A2A"/>
    <w:rsid w:val="00492B4D"/>
    <w:rsid w:val="004C474D"/>
    <w:rsid w:val="004D4206"/>
    <w:rsid w:val="004E2B8B"/>
    <w:rsid w:val="004E4CE0"/>
    <w:rsid w:val="004F7AB0"/>
    <w:rsid w:val="00507619"/>
    <w:rsid w:val="00510D02"/>
    <w:rsid w:val="0053445E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0422A"/>
    <w:rsid w:val="00622DD1"/>
    <w:rsid w:val="006733AD"/>
    <w:rsid w:val="00685F3B"/>
    <w:rsid w:val="006A10B0"/>
    <w:rsid w:val="006B4640"/>
    <w:rsid w:val="006C6FBE"/>
    <w:rsid w:val="006E7B1D"/>
    <w:rsid w:val="00743D9C"/>
    <w:rsid w:val="00772F31"/>
    <w:rsid w:val="00796827"/>
    <w:rsid w:val="007A7BE3"/>
    <w:rsid w:val="007A7DDE"/>
    <w:rsid w:val="007D4651"/>
    <w:rsid w:val="00802001"/>
    <w:rsid w:val="00867227"/>
    <w:rsid w:val="00875C12"/>
    <w:rsid w:val="008A40CA"/>
    <w:rsid w:val="008B1DD3"/>
    <w:rsid w:val="008C37E8"/>
    <w:rsid w:val="008C70D4"/>
    <w:rsid w:val="008D6175"/>
    <w:rsid w:val="008F6BD3"/>
    <w:rsid w:val="00901A68"/>
    <w:rsid w:val="009351E9"/>
    <w:rsid w:val="00952AB6"/>
    <w:rsid w:val="00955411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25AFD"/>
    <w:rsid w:val="00B305B5"/>
    <w:rsid w:val="00B32C67"/>
    <w:rsid w:val="00B46346"/>
    <w:rsid w:val="00B57F5F"/>
    <w:rsid w:val="00B60B93"/>
    <w:rsid w:val="00B767CE"/>
    <w:rsid w:val="00B87D24"/>
    <w:rsid w:val="00BA725B"/>
    <w:rsid w:val="00BB5619"/>
    <w:rsid w:val="00BB6CEE"/>
    <w:rsid w:val="00BC3376"/>
    <w:rsid w:val="00BE03B5"/>
    <w:rsid w:val="00BE2974"/>
    <w:rsid w:val="00C12254"/>
    <w:rsid w:val="00C40989"/>
    <w:rsid w:val="00C43ECD"/>
    <w:rsid w:val="00C4692D"/>
    <w:rsid w:val="00C718F2"/>
    <w:rsid w:val="00C72098"/>
    <w:rsid w:val="00CC197A"/>
    <w:rsid w:val="00CC6E13"/>
    <w:rsid w:val="00D5245F"/>
    <w:rsid w:val="00D75970"/>
    <w:rsid w:val="00E4605E"/>
    <w:rsid w:val="00E50E38"/>
    <w:rsid w:val="00E52223"/>
    <w:rsid w:val="00E7687E"/>
    <w:rsid w:val="00E96AD9"/>
    <w:rsid w:val="00ED239C"/>
    <w:rsid w:val="00EE65E1"/>
    <w:rsid w:val="00EF241A"/>
    <w:rsid w:val="00EF60CF"/>
    <w:rsid w:val="00F3381E"/>
    <w:rsid w:val="00F618E4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7553515C-7D01-4E66-AB3B-018081D07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98</TotalTime>
  <Pages>2</Pages>
  <Words>465</Words>
  <Characters>2511</Characters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2016-09-27T18:39:00Z</cp:lastPrinted>
  <dcterms:created xsi:type="dcterms:W3CDTF">2016-09-22T18:24:00Z</dcterms:created>
  <dcterms:modified xsi:type="dcterms:W3CDTF">2016-09-27T18:39:00Z</dcterms:modified>
</cp:coreProperties>
</file>