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2873" w:rsidRPr="00C4056A" w:rsidRDefault="006A44A2" w:rsidP="000C2873">
      <w:pPr>
        <w:rPr>
          <w:rFonts w:cstheme="minorHAnsi"/>
        </w:rPr>
      </w:pPr>
      <w:r w:rsidRPr="00C4056A">
        <w:rPr>
          <w:rFonts w:cstheme="minorHAnsi"/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43392" behindDoc="0" locked="0" layoutInCell="1" allowOverlap="1">
                <wp:simplePos x="0" y="0"/>
                <wp:positionH relativeFrom="column">
                  <wp:posOffset>-1070610</wp:posOffset>
                </wp:positionH>
                <wp:positionV relativeFrom="paragraph">
                  <wp:posOffset>-1158875</wp:posOffset>
                </wp:positionV>
                <wp:extent cx="7553325" cy="2860675"/>
                <wp:effectExtent l="0" t="3175" r="3810" b="3175"/>
                <wp:wrapNone/>
                <wp:docPr id="10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53325" cy="2860675"/>
                          <a:chOff x="15" y="354"/>
                          <a:chExt cx="11895" cy="4505"/>
                        </a:xfrm>
                      </wpg:grpSpPr>
                      <wps:wsp>
                        <wps:cNvPr id="11" name="Retângulo 6"/>
                        <wps:cNvSpPr>
                          <a:spLocks noChangeArrowheads="1"/>
                        </wps:cNvSpPr>
                        <wps:spPr bwMode="auto">
                          <a:xfrm>
                            <a:off x="15" y="354"/>
                            <a:ext cx="11895" cy="1800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9E5710"/>
                              </a:gs>
                              <a:gs pos="50000">
                                <a:srgbClr val="E3801C"/>
                              </a:gs>
                              <a:gs pos="100000">
                                <a:srgbClr val="FF9924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2" name="Retângulo 9"/>
                        <wps:cNvSpPr>
                          <a:spLocks noChangeArrowheads="1"/>
                        </wps:cNvSpPr>
                        <wps:spPr bwMode="auto">
                          <a:xfrm>
                            <a:off x="975" y="1049"/>
                            <a:ext cx="3585" cy="3233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9E5710"/>
                              </a:gs>
                              <a:gs pos="50000">
                                <a:srgbClr val="E3801C"/>
                              </a:gs>
                              <a:gs pos="100000">
                                <a:srgbClr val="FF9924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4" name="Retângulo 10"/>
                        <wps:cNvSpPr>
                          <a:spLocks noChangeArrowheads="1"/>
                        </wps:cNvSpPr>
                        <wps:spPr bwMode="auto">
                          <a:xfrm>
                            <a:off x="600" y="1394"/>
                            <a:ext cx="1965" cy="2190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9E5710"/>
                              </a:gs>
                              <a:gs pos="50000">
                                <a:srgbClr val="E3801C"/>
                              </a:gs>
                              <a:gs pos="100000">
                                <a:srgbClr val="FF9924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15" name="Retângulo 11"/>
                        <wps:cNvSpPr>
                          <a:spLocks noChangeArrowheads="1"/>
                        </wps:cNvSpPr>
                        <wps:spPr bwMode="auto">
                          <a:xfrm>
                            <a:off x="2115" y="2669"/>
                            <a:ext cx="2145" cy="2190"/>
                          </a:xfrm>
                          <a:prstGeom prst="rect">
                            <a:avLst/>
                          </a:prstGeom>
                          <a:gradFill rotWithShape="1">
                            <a:gsLst>
                              <a:gs pos="0">
                                <a:srgbClr val="9E5710"/>
                              </a:gs>
                              <a:gs pos="50000">
                                <a:srgbClr val="E3801C"/>
                              </a:gs>
                              <a:gs pos="100000">
                                <a:srgbClr val="FF9924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254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DCE9E8C" id="Group 9" o:spid="_x0000_s1026" style="position:absolute;margin-left:-84.3pt;margin-top:-91.25pt;width:594.75pt;height:225.25pt;z-index:251643392" coordorigin="15,354" coordsize="11895,4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">
                <v:rect id="Retângulo 6" o:spid="_x0000_s1027" style="position:absolute;left:15;top:354;width:11895;height:180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nZiab0A&#10;AADbAAAADwAAAGRycy9kb3ducmV2LnhtbERPzQ7BQBC+S7zDZiRubBEiZYkQiZugB26T7mgb3dmm&#10;uyhPbyUSt/ny/c582ZhSPKh2hWUFg34Egji1uuBMQXLa9qYgnEfWWFomBS9ysFy0W3OMtX3ygR5H&#10;n4kQwi5GBbn3VSylS3My6Pq2Ig7c1dYGfYB1JnWNzxBuSjmMook0WHBoyLGidU7p7Xg3CtajFW8u&#10;mm/j7VS/5X6cnN+jRKlup1nNQHhq/F/8c+90mD+A7y/hALn4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6nZiab0AAADbAAAADwAAAAAAAAAAAAAAAACYAgAAZHJzL2Rvd25yZXYu&#10;eG1sUEsFBgAAAAAEAAQA9QAAAIIDAAAAAA==&#10;" fillcolor="#9e5710" stroked="f" strokeweight="2pt">
                  <v:fill color2="#ff9924" rotate="t" angle="90" colors="0 #9e5710;.5 #e3801c;1 #ff9924" focus="100%" type="gradient"/>
                </v:rect>
                <v:rect id="Retângulo 9" o:spid="_x0000_s1028" style="position:absolute;left:975;top:1049;width:3585;height:323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qT8Hr0A&#10;AADbAAAADwAAAGRycy9kb3ducmV2LnhtbERPzQ7BQBC+S7zDZiRubBEiZYkQiZugB26T7mgb3dmm&#10;uyhPbyUSt/ny/c582ZhSPKh2hWUFg34Egji1uuBMQXLa9qYgnEfWWFomBS9ysFy0W3OMtX3ygR5H&#10;n4kQwi5GBbn3VSylS3My6Pq2Ig7c1dYGfYB1JnWNzxBuSjmMook0WHBoyLGidU7p7Xg3CtajFW8u&#10;mm/j7VS/5X6cnN+jRKlup1nNQHhq/F/8c+90mD+E7y/hALn4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GqT8Hr0AAADbAAAADwAAAAAAAAAAAAAAAACYAgAAZHJzL2Rvd25yZXYu&#10;eG1sUEsFBgAAAAAEAAQA9QAAAIIDAAAAAA==&#10;" fillcolor="#9e5710" stroked="f" strokeweight="2pt">
                  <v:fill color2="#ff9924" rotate="t" angle="90" colors="0 #9e5710;.5 #e3801c;1 #ff9924" focus="100%" type="gradient"/>
                </v:rect>
                <v:rect id="Retângulo 10" o:spid="_x0000_s1029" style="position:absolute;left:600;top:1394;width:1965;height:21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gHB8cEA&#10;AADbAAAADwAAAGRycy9kb3ducmV2LnhtbERPS4vCMBC+C/6HMAt7s+n6QqqpiCLsTVZ70NvQjG1p&#10;MylN1K6/frMgeJuP7zmrdW8acafOVZYVfEUxCOLc6ooLBdlpP1qAcB5ZY2OZFPySg3U6HKww0fbB&#10;P3Q/+kKEEHYJKii9bxMpXV6SQRfZljhwV9sZ9AF2hdQdPkK4aeQ4jufSYMWhocSWtiXl9fFmFGwn&#10;G95dNNez/UI/5WGWnZ+TTKnPj36zBOGp92/xy/2tw/wp/P8SDpDp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oBwfHBAAAA2wAAAA8AAAAAAAAAAAAAAAAAmAIAAGRycy9kb3du&#10;cmV2LnhtbFBLBQYAAAAABAAEAPUAAACGAwAAAAA=&#10;" fillcolor="#9e5710" stroked="f" strokeweight="2pt">
                  <v:fill color2="#ff9924" rotate="t" angle="90" colors="0 #9e5710;.5 #e3801c;1 #ff9924" focus="100%" type="gradient"/>
                </v:rect>
                <v:rect id="Retângulo 11" o:spid="_x0000_s1030" style="position:absolute;left:2115;top:2669;width:2145;height:21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U1kar4A&#10;AADbAAAADwAAAGRycy9kb3ducmV2LnhtbERPy6rCMBDdC/5DGMGdpiq9SDWKKII70duF7oZmbIvN&#10;pDRRq19vBMHdHM5z5svWVOJOjSstKxgNIxDEmdUl5wrS/+1gCsJ5ZI2VZVLwJAfLRbczx0TbBx/o&#10;fvS5CCHsElRQeF8nUrqsIINuaGviwF1sY9AH2ORSN/gI4aaS4yj6kwZLDg0F1rQuKLseb0bBerLi&#10;zVnzNd5O9Uvu4/T0mqRK9XvtagbCU+t/4q97p8P8GD6/hAPk4g0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VNZGq+AAAA2wAAAA8AAAAAAAAAAAAAAAAAmAIAAGRycy9kb3ducmV2&#10;LnhtbFBLBQYAAAAABAAEAPUAAACDAwAAAAA=&#10;" fillcolor="#9e5710" stroked="f" strokeweight="2pt">
                  <v:fill color2="#ff9924" rotate="t" angle="90" colors="0 #9e5710;.5 #e3801c;1 #ff9924" focus="100%" type="gradient"/>
                </v:rect>
              </v:group>
            </w:pict>
          </mc:Fallback>
        </mc:AlternateContent>
      </w:r>
      <w:r w:rsidRPr="00C4056A">
        <w:rPr>
          <w:rFonts w:cstheme="minorHAnsi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>
                <wp:simplePos x="0" y="0"/>
                <wp:positionH relativeFrom="column">
                  <wp:posOffset>2434590</wp:posOffset>
                </wp:positionH>
                <wp:positionV relativeFrom="paragraph">
                  <wp:posOffset>290830</wp:posOffset>
                </wp:positionV>
                <wp:extent cx="3952875" cy="2028825"/>
                <wp:effectExtent l="0" t="0" r="9525" b="9525"/>
                <wp:wrapNone/>
                <wp:docPr id="9" name="Caixa de text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952875" cy="2028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A5A33" w:rsidRDefault="00CA5A33">
                            <w:r>
                              <w:rPr>
                                <w:noProof/>
                                <w:lang w:eastAsia="pt-BR"/>
                              </w:rPr>
                              <w:drawing>
                                <wp:inline distT="0" distB="0" distL="0" distR="0" wp14:anchorId="269ED0E6" wp14:editId="35C0D88E">
                                  <wp:extent cx="3105150" cy="1959659"/>
                                  <wp:effectExtent l="0" t="0" r="0" b="2540"/>
                                  <wp:docPr id="5" name="Imagem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smiles logo.png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05150" cy="195965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13" o:spid="_x0000_s1026" type="#_x0000_t202" style="position:absolute;margin-left:191.7pt;margin-top:22.9pt;width:311.25pt;height:159.75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" fillcolor="white [3201]" stroked="f" strokeweight=".5pt">
                <v:path arrowok="t"/>
                <v:textbox>
                  <w:txbxContent>
                    <w:p w:rsidR="00CA5A33" w:rsidRDefault="00CA5A33">
                      <w:r>
                        <w:rPr>
                          <w:noProof/>
                          <w:lang w:eastAsia="pt-BR"/>
                        </w:rPr>
                        <w:drawing>
                          <wp:inline distT="0" distB="0" distL="0" distR="0" wp14:anchorId="269ED0E6" wp14:editId="35C0D88E">
                            <wp:extent cx="3105150" cy="1959659"/>
                            <wp:effectExtent l="0" t="0" r="0" b="2540"/>
                            <wp:docPr id="5" name="Imagem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smiles logo.png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05150" cy="195965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CD01CE" w:rsidRPr="00C4056A" w:rsidRDefault="00CD01CE" w:rsidP="000C2873">
      <w:pPr>
        <w:rPr>
          <w:rFonts w:cstheme="minorHAnsi"/>
        </w:rPr>
      </w:pPr>
    </w:p>
    <w:p w:rsidR="00CD01CE" w:rsidRPr="00C4056A" w:rsidRDefault="00CD01CE" w:rsidP="000C2873">
      <w:pPr>
        <w:rPr>
          <w:rFonts w:cstheme="minorHAnsi"/>
        </w:rPr>
      </w:pPr>
    </w:p>
    <w:p w:rsidR="00CD01CE" w:rsidRPr="00C4056A" w:rsidRDefault="00CD01CE" w:rsidP="000C2873">
      <w:pPr>
        <w:rPr>
          <w:rFonts w:cstheme="minorHAnsi"/>
        </w:rPr>
      </w:pPr>
    </w:p>
    <w:p w:rsidR="00CD01CE" w:rsidRPr="00C4056A" w:rsidRDefault="00CD01CE" w:rsidP="000C2873">
      <w:pPr>
        <w:rPr>
          <w:rFonts w:cstheme="minorHAnsi"/>
        </w:rPr>
      </w:pPr>
    </w:p>
    <w:p w:rsidR="00CD01CE" w:rsidRPr="00C4056A" w:rsidRDefault="00CD01CE" w:rsidP="00FA3224">
      <w:pPr>
        <w:jc w:val="center"/>
        <w:rPr>
          <w:rFonts w:cstheme="minorHAnsi"/>
        </w:rPr>
      </w:pPr>
    </w:p>
    <w:p w:rsidR="00330667" w:rsidRPr="00C4056A" w:rsidRDefault="00330667" w:rsidP="00FA3224">
      <w:pPr>
        <w:jc w:val="center"/>
        <w:rPr>
          <w:rFonts w:cstheme="minorHAnsi"/>
        </w:rPr>
      </w:pPr>
    </w:p>
    <w:p w:rsidR="00330667" w:rsidRPr="00C4056A" w:rsidRDefault="00330667" w:rsidP="00FA3224">
      <w:pPr>
        <w:jc w:val="center"/>
        <w:rPr>
          <w:rFonts w:cstheme="minorHAnsi"/>
        </w:rPr>
      </w:pPr>
    </w:p>
    <w:p w:rsidR="00330667" w:rsidRPr="00C4056A" w:rsidRDefault="00330667" w:rsidP="00FA3224">
      <w:pPr>
        <w:jc w:val="center"/>
        <w:rPr>
          <w:rFonts w:cstheme="minorHAnsi"/>
        </w:rPr>
      </w:pPr>
    </w:p>
    <w:p w:rsidR="00330667" w:rsidRPr="00C4056A" w:rsidRDefault="00330667" w:rsidP="00FA3224">
      <w:pPr>
        <w:jc w:val="center"/>
        <w:rPr>
          <w:rFonts w:cstheme="minorHAnsi"/>
        </w:rPr>
      </w:pPr>
    </w:p>
    <w:p w:rsidR="00D917FA" w:rsidRPr="00C4056A" w:rsidRDefault="00D917FA" w:rsidP="00FA3224">
      <w:pPr>
        <w:jc w:val="center"/>
        <w:rPr>
          <w:rFonts w:cstheme="minorHAnsi"/>
        </w:rPr>
      </w:pPr>
    </w:p>
    <w:p w:rsidR="00D917FA" w:rsidRPr="00C4056A" w:rsidRDefault="00D917FA" w:rsidP="00FA3224">
      <w:pPr>
        <w:jc w:val="center"/>
        <w:rPr>
          <w:rFonts w:cstheme="minorHAnsi"/>
        </w:rPr>
      </w:pPr>
    </w:p>
    <w:p w:rsidR="00330667" w:rsidRPr="00C4056A" w:rsidRDefault="006A44A2" w:rsidP="00FA3224">
      <w:pPr>
        <w:jc w:val="center"/>
        <w:rPr>
          <w:rFonts w:cstheme="minorHAnsi"/>
        </w:rPr>
      </w:pPr>
      <w:r w:rsidRPr="00C4056A">
        <w:rPr>
          <w:rFonts w:cstheme="minorHAnsi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>
                <wp:simplePos x="0" y="0"/>
                <wp:positionH relativeFrom="column">
                  <wp:posOffset>-1013460</wp:posOffset>
                </wp:positionH>
                <wp:positionV relativeFrom="paragraph">
                  <wp:posOffset>52070</wp:posOffset>
                </wp:positionV>
                <wp:extent cx="7334250" cy="1143000"/>
                <wp:effectExtent l="0" t="0" r="0" b="0"/>
                <wp:wrapNone/>
                <wp:docPr id="7" name="Caixa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334250" cy="1143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A5A33" w:rsidRDefault="004421CC" w:rsidP="00DC5E7A">
                            <w:pPr>
                              <w:jc w:val="right"/>
                              <w:rPr>
                                <w:rFonts w:cs="Arial"/>
                                <w:b/>
                                <w:color w:val="808080" w:themeColor="background1" w:themeShade="80"/>
                                <w:sz w:val="52"/>
                                <w:szCs w:val="56"/>
                              </w:rPr>
                            </w:pPr>
                            <w:r>
                              <w:rPr>
                                <w:rFonts w:cs="Arial"/>
                                <w:b/>
                                <w:color w:val="8064A2" w:themeColor="accent4"/>
                                <w:sz w:val="56"/>
                                <w:szCs w:val="56"/>
                              </w:rPr>
                              <w:t>Gerenciamento de Patches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ixa de texto 8" o:spid="_x0000_s1027" type="#_x0000_t202" style="position:absolute;left:0;text-align:left;margin-left:-79.8pt;margin-top:4.1pt;width:577.5pt;height:90pt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" fillcolor="white [3201]" stroked="f" strokeweight=".5pt">
                <v:path arrowok="t"/>
                <v:textbox>
                  <w:txbxContent>
                    <w:p w:rsidR="00CA5A33" w:rsidRDefault="004421CC" w:rsidP="00DC5E7A">
                      <w:pPr>
                        <w:jc w:val="right"/>
                        <w:rPr>
                          <w:rFonts w:cs="Arial"/>
                          <w:b/>
                          <w:color w:val="808080" w:themeColor="background1" w:themeShade="80"/>
                          <w:sz w:val="52"/>
                          <w:szCs w:val="56"/>
                        </w:rPr>
                      </w:pPr>
                      <w:r>
                        <w:rPr>
                          <w:rFonts w:cs="Arial"/>
                          <w:b/>
                          <w:color w:val="8064A2" w:themeColor="accent4"/>
                          <w:sz w:val="56"/>
                          <w:szCs w:val="56"/>
                        </w:rPr>
                        <w:t>Gerenciamento de Patches</w:t>
                      </w:r>
                    </w:p>
                  </w:txbxContent>
                </v:textbox>
              </v:shape>
            </w:pict>
          </mc:Fallback>
        </mc:AlternateContent>
      </w:r>
    </w:p>
    <w:p w:rsidR="00330667" w:rsidRPr="00C4056A" w:rsidRDefault="00330667" w:rsidP="00FA3224">
      <w:pPr>
        <w:jc w:val="center"/>
        <w:rPr>
          <w:rFonts w:cstheme="minorHAnsi"/>
        </w:rPr>
      </w:pPr>
    </w:p>
    <w:p w:rsidR="00330667" w:rsidRPr="00C4056A" w:rsidRDefault="00330667" w:rsidP="00FA3224">
      <w:pPr>
        <w:jc w:val="center"/>
        <w:rPr>
          <w:rFonts w:cstheme="minorHAnsi"/>
        </w:rPr>
      </w:pPr>
    </w:p>
    <w:p w:rsidR="00330667" w:rsidRPr="00C4056A" w:rsidRDefault="00330667" w:rsidP="00FA3224">
      <w:pPr>
        <w:jc w:val="center"/>
        <w:rPr>
          <w:rFonts w:cstheme="minorHAnsi"/>
        </w:rPr>
      </w:pPr>
    </w:p>
    <w:p w:rsidR="00330667" w:rsidRPr="00C4056A" w:rsidRDefault="00330667" w:rsidP="00FA3224">
      <w:pPr>
        <w:jc w:val="center"/>
        <w:rPr>
          <w:rFonts w:cstheme="minorHAnsi"/>
        </w:rPr>
      </w:pPr>
    </w:p>
    <w:p w:rsidR="00CD01CE" w:rsidRPr="00C4056A" w:rsidRDefault="00CD01CE" w:rsidP="00330667">
      <w:pPr>
        <w:jc w:val="center"/>
        <w:rPr>
          <w:rFonts w:cstheme="minorHAnsi"/>
        </w:rPr>
      </w:pPr>
    </w:p>
    <w:p w:rsidR="00CD01CE" w:rsidRPr="00C4056A" w:rsidRDefault="00CD01CE" w:rsidP="000C2873">
      <w:pPr>
        <w:rPr>
          <w:rFonts w:cstheme="minorHAnsi"/>
        </w:rPr>
      </w:pPr>
    </w:p>
    <w:p w:rsidR="00CD01CE" w:rsidRPr="00C4056A" w:rsidRDefault="00CD01CE" w:rsidP="000C2873">
      <w:pPr>
        <w:rPr>
          <w:rFonts w:cstheme="minorHAnsi"/>
        </w:rPr>
      </w:pPr>
    </w:p>
    <w:p w:rsidR="00CD01CE" w:rsidRPr="00C4056A" w:rsidRDefault="00CD01CE" w:rsidP="00FA3224">
      <w:pPr>
        <w:jc w:val="right"/>
        <w:rPr>
          <w:rFonts w:cstheme="minorHAnsi"/>
        </w:rPr>
      </w:pPr>
    </w:p>
    <w:p w:rsidR="00CD01CE" w:rsidRPr="00C4056A" w:rsidRDefault="00CD01CE" w:rsidP="000C2873">
      <w:pPr>
        <w:rPr>
          <w:rFonts w:cstheme="minorHAnsi"/>
        </w:rPr>
      </w:pPr>
    </w:p>
    <w:p w:rsidR="00CD01CE" w:rsidRPr="00C4056A" w:rsidRDefault="00CD01CE" w:rsidP="00FA3224">
      <w:pPr>
        <w:jc w:val="right"/>
        <w:rPr>
          <w:rFonts w:cstheme="minorHAnsi"/>
        </w:rPr>
      </w:pPr>
    </w:p>
    <w:p w:rsidR="00CD01CE" w:rsidRPr="00C4056A" w:rsidRDefault="00CD01CE" w:rsidP="000C2873">
      <w:pPr>
        <w:rPr>
          <w:rFonts w:cstheme="minorHAnsi"/>
        </w:rPr>
      </w:pPr>
    </w:p>
    <w:p w:rsidR="00CD01CE" w:rsidRPr="00C4056A" w:rsidRDefault="00CD01CE" w:rsidP="000C2873">
      <w:pPr>
        <w:rPr>
          <w:rFonts w:cstheme="minorHAnsi"/>
        </w:rPr>
      </w:pPr>
    </w:p>
    <w:sdt>
      <w:sdtPr>
        <w:rPr>
          <w:rFonts w:asciiTheme="minorHAnsi" w:eastAsiaTheme="minorHAnsi" w:hAnsiTheme="minorHAnsi" w:cstheme="minorHAnsi"/>
          <w:b w:val="0"/>
          <w:bCs w:val="0"/>
          <w:sz w:val="28"/>
          <w:szCs w:val="22"/>
        </w:rPr>
        <w:id w:val="454754150"/>
        <w:docPartObj>
          <w:docPartGallery w:val="Table of Contents"/>
          <w:docPartUnique/>
        </w:docPartObj>
      </w:sdtPr>
      <w:sdtEndPr>
        <w:rPr>
          <w:b/>
          <w:sz w:val="20"/>
          <w:szCs w:val="20"/>
        </w:rPr>
      </w:sdtEndPr>
      <w:sdtContent>
        <w:p w:rsidR="00E94ACE" w:rsidRPr="00C4056A" w:rsidRDefault="00E94ACE" w:rsidP="00214DB0">
          <w:pPr>
            <w:pStyle w:val="Ttulo1"/>
            <w:jc w:val="center"/>
            <w:rPr>
              <w:rFonts w:asciiTheme="minorHAnsi" w:hAnsiTheme="minorHAnsi" w:cstheme="minorHAnsi"/>
              <w:lang w:eastAsia="pt-BR"/>
            </w:rPr>
          </w:pPr>
        </w:p>
        <w:bookmarkStart w:id="0" w:name="_GoBack"/>
        <w:bookmarkEnd w:id="0"/>
        <w:p w:rsidR="00D25819" w:rsidRDefault="00E94ACE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r w:rsidRPr="00C4056A">
            <w:fldChar w:fldCharType="begin"/>
          </w:r>
          <w:r w:rsidRPr="00C4056A">
            <w:instrText xml:space="preserve"> TOC \o "1-3" \h \z \u </w:instrText>
          </w:r>
          <w:r w:rsidRPr="00C4056A">
            <w:fldChar w:fldCharType="separate"/>
          </w:r>
          <w:hyperlink w:anchor="_Toc468961074" w:history="1">
            <w:r w:rsidR="00D25819" w:rsidRPr="008C13C6">
              <w:rPr>
                <w:rStyle w:val="Hyperlink"/>
              </w:rPr>
              <w:t>1</w:t>
            </w:r>
            <w:r w:rsidR="00D25819"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D25819" w:rsidRPr="008C13C6">
              <w:rPr>
                <w:rStyle w:val="Hyperlink"/>
              </w:rPr>
              <w:t>Gerenciamento de Patches</w:t>
            </w:r>
            <w:r w:rsidR="00D25819">
              <w:rPr>
                <w:webHidden/>
              </w:rPr>
              <w:tab/>
            </w:r>
            <w:r w:rsidR="00D25819">
              <w:rPr>
                <w:webHidden/>
              </w:rPr>
              <w:fldChar w:fldCharType="begin"/>
            </w:r>
            <w:r w:rsidR="00D25819">
              <w:rPr>
                <w:webHidden/>
              </w:rPr>
              <w:instrText xml:space="preserve"> PAGEREF _Toc468961074 \h </w:instrText>
            </w:r>
            <w:r w:rsidR="00D25819">
              <w:rPr>
                <w:webHidden/>
              </w:rPr>
            </w:r>
            <w:r w:rsidR="00D25819">
              <w:rPr>
                <w:webHidden/>
              </w:rPr>
              <w:fldChar w:fldCharType="separate"/>
            </w:r>
            <w:r w:rsidR="00D25819">
              <w:rPr>
                <w:webHidden/>
              </w:rPr>
              <w:t>3</w:t>
            </w:r>
            <w:r w:rsidR="00D25819">
              <w:rPr>
                <w:webHidden/>
              </w:rPr>
              <w:fldChar w:fldCharType="end"/>
            </w:r>
          </w:hyperlink>
        </w:p>
        <w:p w:rsidR="00D25819" w:rsidRDefault="00D25819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8961075" w:history="1">
            <w:r w:rsidRPr="008C13C6">
              <w:rPr>
                <w:rStyle w:val="Hyperlink"/>
              </w:rPr>
              <w:t>1.1</w:t>
            </w:r>
            <w:r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8C13C6">
              <w:rPr>
                <w:rStyle w:val="Hyperlink"/>
              </w:rPr>
              <w:t>Objetivo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_Toc468961075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:rsidR="00D25819" w:rsidRDefault="00D25819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8961076" w:history="1">
            <w:r w:rsidRPr="008C13C6">
              <w:rPr>
                <w:rStyle w:val="Hyperlink"/>
              </w:rPr>
              <w:t>1.2</w:t>
            </w:r>
            <w:r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8C13C6">
              <w:rPr>
                <w:rStyle w:val="Hyperlink"/>
              </w:rPr>
              <w:t>Escopo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_Toc468961076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:rsidR="00D25819" w:rsidRDefault="00D25819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8961077" w:history="1">
            <w:r w:rsidRPr="008C13C6">
              <w:rPr>
                <w:rStyle w:val="Hyperlink"/>
              </w:rPr>
              <w:t>1.3</w:t>
            </w:r>
            <w:r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8C13C6">
              <w:rPr>
                <w:rStyle w:val="Hyperlink"/>
              </w:rPr>
              <w:t>Conceitos e definições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_Toc468961077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:rsidR="00D25819" w:rsidRDefault="00D25819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8961078" w:history="1">
            <w:r w:rsidRPr="008C13C6">
              <w:rPr>
                <w:rStyle w:val="Hyperlink"/>
              </w:rPr>
              <w:t>1.4</w:t>
            </w:r>
            <w:r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8C13C6">
              <w:rPr>
                <w:rStyle w:val="Hyperlink"/>
              </w:rPr>
              <w:t>Diretrizes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_Toc468961078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:rsidR="00D25819" w:rsidRDefault="00D25819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8961079" w:history="1">
            <w:r w:rsidRPr="008C13C6">
              <w:rPr>
                <w:rStyle w:val="Hyperlink"/>
              </w:rPr>
              <w:t>2</w:t>
            </w:r>
            <w:r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8C13C6">
              <w:rPr>
                <w:rStyle w:val="Hyperlink"/>
              </w:rPr>
              <w:t>Fluxo de Atualização “Gerenciamento de Patches”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_Toc468961079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:rsidR="00D25819" w:rsidRDefault="00D25819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8961080" w:history="1">
            <w:r w:rsidRPr="008C13C6">
              <w:rPr>
                <w:rStyle w:val="Hyperlink"/>
              </w:rPr>
              <w:t>2.1</w:t>
            </w:r>
            <w:r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8C13C6">
              <w:rPr>
                <w:rStyle w:val="Hyperlink"/>
              </w:rPr>
              <w:t>Descrição do Fluxo de Atualização “Gerenciamento de Patches”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_Toc468961080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:rsidR="00D25819" w:rsidRDefault="00D25819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8961081" w:history="1">
            <w:r w:rsidRPr="008C13C6">
              <w:rPr>
                <w:rStyle w:val="Hyperlink"/>
              </w:rPr>
              <w:t>2.2</w:t>
            </w:r>
            <w:r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8C13C6">
              <w:rPr>
                <w:rStyle w:val="Hyperlink"/>
              </w:rPr>
              <w:t>Matriz RACI - Fluxo de Atualização “Gerenciamento de Patches”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_Toc468961081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:rsidR="00D25819" w:rsidRDefault="00D25819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8961082" w:history="1">
            <w:r w:rsidRPr="008C13C6">
              <w:rPr>
                <w:rStyle w:val="Hyperlink"/>
              </w:rPr>
              <w:t>3</w:t>
            </w:r>
            <w:r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8C13C6">
              <w:rPr>
                <w:rStyle w:val="Hyperlink"/>
              </w:rPr>
              <w:t>Fluxo de Monitoração “Gerenciamento de Patches”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_Toc468961082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:rsidR="00D25819" w:rsidRDefault="00D25819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8961083" w:history="1">
            <w:r w:rsidRPr="008C13C6">
              <w:rPr>
                <w:rStyle w:val="Hyperlink"/>
              </w:rPr>
              <w:t>3.1</w:t>
            </w:r>
            <w:r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8C13C6">
              <w:rPr>
                <w:rStyle w:val="Hyperlink"/>
              </w:rPr>
              <w:t>Descrição do Fluxo de Monitoração “Gerenciamento de Patches”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_Toc468961083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D25819" w:rsidRDefault="00D25819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8961084" w:history="1">
            <w:r w:rsidRPr="008C13C6">
              <w:rPr>
                <w:rStyle w:val="Hyperlink"/>
              </w:rPr>
              <w:t>3.2</w:t>
            </w:r>
            <w:r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8C13C6">
              <w:rPr>
                <w:rStyle w:val="Hyperlink"/>
              </w:rPr>
              <w:t>Matriz RACI - Fluxo de Monitoração “Gerenciamento de Patches”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_Toc468961084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:rsidR="00D25819" w:rsidRDefault="00D25819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8961085" w:history="1">
            <w:r w:rsidRPr="008C13C6">
              <w:rPr>
                <w:rStyle w:val="Hyperlink"/>
              </w:rPr>
              <w:t>4</w:t>
            </w:r>
            <w:r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8C13C6">
              <w:rPr>
                <w:rStyle w:val="Hyperlink"/>
              </w:rPr>
              <w:t>Papéis e Responsabilidades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_Toc468961085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:rsidR="00D25819" w:rsidRDefault="00D25819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8961086" w:history="1">
            <w:r w:rsidRPr="008C13C6">
              <w:rPr>
                <w:rStyle w:val="Hyperlink"/>
              </w:rPr>
              <w:t>5</w:t>
            </w:r>
            <w:r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8C13C6">
              <w:rPr>
                <w:rStyle w:val="Hyperlink"/>
              </w:rPr>
              <w:t>Indicadores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_Toc468961086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:rsidR="00D25819" w:rsidRDefault="00D25819">
          <w:pPr>
            <w:pStyle w:val="Sumrio1"/>
            <w:rPr>
              <w:rFonts w:eastAsiaTheme="minorEastAsia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68961087" w:history="1">
            <w:r w:rsidRPr="008C13C6">
              <w:rPr>
                <w:rStyle w:val="Hyperlink"/>
              </w:rPr>
              <w:t>6</w:t>
            </w:r>
            <w:r>
              <w:rPr>
                <w:rFonts w:eastAsiaTheme="minorEastAsia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8C13C6">
              <w:rPr>
                <w:rStyle w:val="Hyperlink"/>
              </w:rPr>
              <w:t>Documentos de apoio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_Toc468961087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:rsidR="00593876" w:rsidRPr="00C4056A" w:rsidRDefault="00E94ACE" w:rsidP="00593876">
          <w:pPr>
            <w:rPr>
              <w:rFonts w:cstheme="minorHAnsi"/>
              <w:b/>
              <w:sz w:val="20"/>
              <w:szCs w:val="20"/>
            </w:rPr>
          </w:pPr>
          <w:r w:rsidRPr="00C4056A">
            <w:rPr>
              <w:rFonts w:cstheme="minorHAnsi"/>
              <w:b/>
              <w:bCs/>
            </w:rPr>
            <w:fldChar w:fldCharType="end"/>
          </w:r>
        </w:p>
        <w:p w:rsidR="00E94ACE" w:rsidRPr="00C4056A" w:rsidRDefault="00A61BFC">
          <w:pPr>
            <w:rPr>
              <w:rFonts w:cstheme="minorHAnsi"/>
              <w:b/>
              <w:bCs/>
              <w:sz w:val="20"/>
              <w:szCs w:val="20"/>
            </w:rPr>
          </w:pPr>
        </w:p>
      </w:sdtContent>
    </w:sdt>
    <w:p w:rsidR="00521ECA" w:rsidRDefault="00521ECA">
      <w:pPr>
        <w:rPr>
          <w:rFonts w:eastAsia="Times New Roman" w:cstheme="minorHAnsi"/>
          <w:b/>
          <w:bCs/>
          <w:sz w:val="28"/>
          <w:szCs w:val="24"/>
        </w:rPr>
      </w:pPr>
      <w:r>
        <w:rPr>
          <w:rFonts w:cstheme="minorHAnsi"/>
          <w:sz w:val="28"/>
        </w:rPr>
        <w:br w:type="page"/>
      </w:r>
    </w:p>
    <w:p w:rsidR="00281FDB" w:rsidRPr="00C4056A" w:rsidRDefault="000A6968" w:rsidP="009F7D35">
      <w:pPr>
        <w:pStyle w:val="Ttulo1"/>
        <w:numPr>
          <w:ilvl w:val="0"/>
          <w:numId w:val="1"/>
        </w:numPr>
        <w:ind w:left="720" w:hanging="720"/>
        <w:rPr>
          <w:rFonts w:asciiTheme="minorHAnsi" w:hAnsiTheme="minorHAnsi" w:cstheme="minorHAnsi"/>
          <w:sz w:val="28"/>
        </w:rPr>
      </w:pPr>
      <w:bookmarkStart w:id="1" w:name="_Toc468961074"/>
      <w:r>
        <w:rPr>
          <w:rFonts w:asciiTheme="minorHAnsi" w:hAnsiTheme="minorHAnsi" w:cstheme="minorHAnsi"/>
          <w:sz w:val="28"/>
        </w:rPr>
        <w:lastRenderedPageBreak/>
        <w:t>Gerenciamento</w:t>
      </w:r>
      <w:r w:rsidR="00CA5A33">
        <w:rPr>
          <w:rFonts w:asciiTheme="minorHAnsi" w:hAnsiTheme="minorHAnsi" w:cstheme="minorHAnsi"/>
          <w:sz w:val="28"/>
        </w:rPr>
        <w:t xml:space="preserve"> de </w:t>
      </w:r>
      <w:r w:rsidR="004421CC">
        <w:rPr>
          <w:rFonts w:asciiTheme="minorHAnsi" w:hAnsiTheme="minorHAnsi" w:cstheme="minorHAnsi"/>
          <w:sz w:val="28"/>
        </w:rPr>
        <w:t>Patches</w:t>
      </w:r>
      <w:bookmarkEnd w:id="1"/>
    </w:p>
    <w:p w:rsidR="00E94ACE" w:rsidRPr="00C4056A" w:rsidRDefault="00E94ACE" w:rsidP="00E94ACE">
      <w:pPr>
        <w:spacing w:after="0"/>
        <w:rPr>
          <w:rFonts w:cstheme="minorHAnsi"/>
        </w:rPr>
      </w:pPr>
    </w:p>
    <w:p w:rsidR="00B33050" w:rsidRPr="00C4056A" w:rsidRDefault="00DE1C39" w:rsidP="009F7D35">
      <w:pPr>
        <w:pStyle w:val="Ttulo1"/>
        <w:numPr>
          <w:ilvl w:val="1"/>
          <w:numId w:val="1"/>
        </w:numPr>
        <w:rPr>
          <w:rFonts w:asciiTheme="minorHAnsi" w:hAnsiTheme="minorHAnsi" w:cstheme="minorHAnsi"/>
          <w:sz w:val="28"/>
        </w:rPr>
      </w:pPr>
      <w:bookmarkStart w:id="2" w:name="_Toc468961075"/>
      <w:r w:rsidRPr="00C4056A">
        <w:rPr>
          <w:rFonts w:asciiTheme="minorHAnsi" w:hAnsiTheme="minorHAnsi" w:cstheme="minorHAnsi"/>
          <w:sz w:val="28"/>
        </w:rPr>
        <w:t>Objetivo</w:t>
      </w:r>
      <w:bookmarkEnd w:id="2"/>
    </w:p>
    <w:p w:rsidR="004421CC" w:rsidRPr="00C4056A" w:rsidRDefault="00D03D28" w:rsidP="004421CC">
      <w:pPr>
        <w:spacing w:after="0" w:line="240" w:lineRule="auto"/>
        <w:jc w:val="both"/>
        <w:rPr>
          <w:rFonts w:cstheme="minorHAnsi"/>
        </w:rPr>
      </w:pPr>
      <w:r w:rsidRPr="00C4056A">
        <w:rPr>
          <w:rFonts w:cstheme="minorHAnsi"/>
        </w:rPr>
        <w:t xml:space="preserve">Este processo tem como objetivo </w:t>
      </w:r>
      <w:r w:rsidR="004421CC">
        <w:rPr>
          <w:rFonts w:cstheme="minorHAnsi"/>
        </w:rPr>
        <w:t>a</w:t>
      </w:r>
      <w:r w:rsidR="004421CC" w:rsidRPr="00DE5B92">
        <w:rPr>
          <w:rFonts w:cstheme="minorHAnsi"/>
        </w:rPr>
        <w:t>s</w:t>
      </w:r>
      <w:r w:rsidR="009D3057">
        <w:rPr>
          <w:rFonts w:cstheme="minorHAnsi"/>
        </w:rPr>
        <w:t>segurar que medidas preventivas</w:t>
      </w:r>
      <w:r w:rsidR="004421CC" w:rsidRPr="00DE5B92">
        <w:rPr>
          <w:rFonts w:cstheme="minorHAnsi"/>
        </w:rPr>
        <w:t xml:space="preserve"> de detecção e corretivas sejam estabelecidas </w:t>
      </w:r>
      <w:r w:rsidR="009D3057">
        <w:rPr>
          <w:rFonts w:cstheme="minorHAnsi"/>
        </w:rPr>
        <w:t>em relação a</w:t>
      </w:r>
      <w:r w:rsidR="004421CC" w:rsidRPr="00DE5B92">
        <w:rPr>
          <w:rFonts w:cstheme="minorHAnsi"/>
        </w:rPr>
        <w:t xml:space="preserve"> patches</w:t>
      </w:r>
      <w:r w:rsidR="004421CC" w:rsidRPr="00CA5A33">
        <w:rPr>
          <w:rFonts w:cstheme="minorHAnsi"/>
        </w:rPr>
        <w:t xml:space="preserve"> </w:t>
      </w:r>
      <w:r w:rsidR="004421CC">
        <w:rPr>
          <w:rFonts w:cstheme="minorHAnsi"/>
        </w:rPr>
        <w:t xml:space="preserve">na </w:t>
      </w:r>
      <w:proofErr w:type="spellStart"/>
      <w:r w:rsidR="004421CC" w:rsidRPr="00C4056A">
        <w:rPr>
          <w:rFonts w:cstheme="minorHAnsi"/>
          <w:b/>
          <w:color w:val="F79646" w:themeColor="accent6"/>
        </w:rPr>
        <w:t>Smiles</w:t>
      </w:r>
      <w:proofErr w:type="spellEnd"/>
      <w:r w:rsidR="004421CC">
        <w:rPr>
          <w:rFonts w:cstheme="minorHAnsi"/>
        </w:rPr>
        <w:t>.</w:t>
      </w:r>
    </w:p>
    <w:p w:rsidR="00D03D28" w:rsidRPr="00C4056A" w:rsidRDefault="00D03D28" w:rsidP="009D193B">
      <w:pPr>
        <w:spacing w:after="0" w:line="240" w:lineRule="auto"/>
        <w:ind w:firstLine="708"/>
        <w:jc w:val="both"/>
        <w:rPr>
          <w:rFonts w:cstheme="minorHAnsi"/>
        </w:rPr>
      </w:pPr>
      <w:r w:rsidRPr="00C4056A">
        <w:rPr>
          <w:rFonts w:cstheme="minorHAnsi"/>
        </w:rPr>
        <w:tab/>
      </w:r>
    </w:p>
    <w:p w:rsidR="0052303B" w:rsidRPr="00C4056A" w:rsidRDefault="003243BF" w:rsidP="009F7D35">
      <w:pPr>
        <w:pStyle w:val="Ttulo1"/>
        <w:numPr>
          <w:ilvl w:val="1"/>
          <w:numId w:val="1"/>
        </w:numPr>
        <w:rPr>
          <w:rFonts w:asciiTheme="minorHAnsi" w:hAnsiTheme="minorHAnsi" w:cstheme="minorHAnsi"/>
          <w:sz w:val="28"/>
        </w:rPr>
      </w:pPr>
      <w:bookmarkStart w:id="3" w:name="_Toc468961076"/>
      <w:r w:rsidRPr="00C4056A">
        <w:rPr>
          <w:rFonts w:asciiTheme="minorHAnsi" w:hAnsiTheme="minorHAnsi" w:cstheme="minorHAnsi"/>
          <w:sz w:val="28"/>
        </w:rPr>
        <w:t>Escopo</w:t>
      </w:r>
      <w:bookmarkEnd w:id="3"/>
    </w:p>
    <w:p w:rsidR="00224A29" w:rsidRPr="00224A29" w:rsidRDefault="00224A29" w:rsidP="00224A29">
      <w:pPr>
        <w:spacing w:after="0" w:line="240" w:lineRule="auto"/>
        <w:jc w:val="both"/>
        <w:rPr>
          <w:rFonts w:cstheme="minorHAnsi"/>
        </w:rPr>
      </w:pPr>
      <w:r w:rsidRPr="00224A29">
        <w:rPr>
          <w:rFonts w:cstheme="minorHAnsi"/>
        </w:rPr>
        <w:t xml:space="preserve">O processo de Gerenciamento de </w:t>
      </w:r>
      <w:r>
        <w:rPr>
          <w:rFonts w:cstheme="minorHAnsi"/>
        </w:rPr>
        <w:t>Patches</w:t>
      </w:r>
      <w:r w:rsidRPr="00224A29">
        <w:rPr>
          <w:rFonts w:cstheme="minorHAnsi"/>
        </w:rPr>
        <w:t xml:space="preserve"> tem como escopo garantir de forma eficiente a </w:t>
      </w:r>
      <w:r w:rsidR="005B70E3">
        <w:rPr>
          <w:rFonts w:cstheme="minorHAnsi"/>
        </w:rPr>
        <w:t>atualização de</w:t>
      </w:r>
      <w:r w:rsidRPr="00224A29">
        <w:rPr>
          <w:rFonts w:cstheme="minorHAnsi"/>
        </w:rPr>
        <w:t xml:space="preserve"> </w:t>
      </w:r>
      <w:r>
        <w:rPr>
          <w:rFonts w:cstheme="minorHAnsi"/>
        </w:rPr>
        <w:t>patches</w:t>
      </w:r>
      <w:r w:rsidRPr="00224A29">
        <w:rPr>
          <w:rFonts w:cstheme="minorHAnsi"/>
        </w:rPr>
        <w:t xml:space="preserve"> nas estações de trabalho, Datacenter do Escritório Central e Datacenter da </w:t>
      </w:r>
      <w:proofErr w:type="spellStart"/>
      <w:r w:rsidRPr="00224A29">
        <w:rPr>
          <w:rFonts w:cstheme="minorHAnsi"/>
        </w:rPr>
        <w:t>Amazon</w:t>
      </w:r>
      <w:proofErr w:type="spellEnd"/>
      <w:r w:rsidRPr="00224A29">
        <w:rPr>
          <w:rFonts w:cstheme="minorHAnsi"/>
        </w:rPr>
        <w:t>, considerando apenas os equipamentos com sistema operacional Microsoft Windows instalado.</w:t>
      </w:r>
    </w:p>
    <w:p w:rsidR="00224A29" w:rsidRPr="00224A29" w:rsidRDefault="00224A29" w:rsidP="00224A29">
      <w:pPr>
        <w:spacing w:after="0" w:line="240" w:lineRule="auto"/>
        <w:jc w:val="both"/>
        <w:rPr>
          <w:rFonts w:cstheme="minorHAnsi"/>
        </w:rPr>
      </w:pPr>
    </w:p>
    <w:p w:rsidR="00224A29" w:rsidRPr="00224A29" w:rsidRDefault="00224A29" w:rsidP="00224A29">
      <w:pPr>
        <w:spacing w:after="0" w:line="240" w:lineRule="auto"/>
        <w:jc w:val="both"/>
        <w:rPr>
          <w:rFonts w:cstheme="minorHAnsi"/>
        </w:rPr>
      </w:pPr>
      <w:r w:rsidRPr="00224A29">
        <w:rPr>
          <w:rFonts w:cstheme="minorHAnsi"/>
        </w:rPr>
        <w:t>Vale ressaltar, que todo o gerenciamento e manutenção dos serviços de TI relacionados ao Datacenter da Oracle é efetuado pelo próprio fornecedor conforme estabelecido em contrato.</w:t>
      </w:r>
    </w:p>
    <w:p w:rsidR="0052303B" w:rsidRPr="00C4056A" w:rsidRDefault="0052303B" w:rsidP="0052303B">
      <w:pPr>
        <w:spacing w:after="0" w:line="240" w:lineRule="auto"/>
        <w:ind w:left="708"/>
        <w:jc w:val="both"/>
        <w:rPr>
          <w:rFonts w:cstheme="minorHAnsi"/>
        </w:rPr>
      </w:pPr>
    </w:p>
    <w:p w:rsidR="000F0293" w:rsidRPr="00C4056A" w:rsidRDefault="000F0293" w:rsidP="000F0293">
      <w:pPr>
        <w:pStyle w:val="Ttulo1"/>
        <w:numPr>
          <w:ilvl w:val="1"/>
          <w:numId w:val="1"/>
        </w:numPr>
        <w:rPr>
          <w:rFonts w:asciiTheme="minorHAnsi" w:hAnsiTheme="minorHAnsi" w:cstheme="minorHAnsi"/>
          <w:sz w:val="28"/>
        </w:rPr>
      </w:pPr>
      <w:bookmarkStart w:id="4" w:name="_Toc461617031"/>
      <w:bookmarkStart w:id="5" w:name="_Toc468961077"/>
      <w:r w:rsidRPr="00C4056A">
        <w:rPr>
          <w:rFonts w:asciiTheme="minorHAnsi" w:hAnsiTheme="minorHAnsi" w:cstheme="minorHAnsi"/>
          <w:sz w:val="28"/>
        </w:rPr>
        <w:t>Conceitos e definições</w:t>
      </w:r>
      <w:bookmarkEnd w:id="4"/>
      <w:bookmarkEnd w:id="5"/>
    </w:p>
    <w:p w:rsidR="000F0293" w:rsidRDefault="000F0293" w:rsidP="000F0293">
      <w:pPr>
        <w:spacing w:line="240" w:lineRule="auto"/>
        <w:jc w:val="both"/>
        <w:rPr>
          <w:rFonts w:cstheme="minorHAnsi"/>
        </w:rPr>
      </w:pPr>
      <w:r w:rsidRPr="00C4056A">
        <w:rPr>
          <w:rFonts w:cstheme="minorHAnsi"/>
        </w:rPr>
        <w:t xml:space="preserve">A seguir, estão os principais conceitos e definições do processo de </w:t>
      </w:r>
      <w:r w:rsidR="000A6968">
        <w:rPr>
          <w:rFonts w:cstheme="minorHAnsi"/>
        </w:rPr>
        <w:t>Gerenciamento</w:t>
      </w:r>
      <w:r w:rsidR="00CA5A33">
        <w:rPr>
          <w:rFonts w:cstheme="minorHAnsi"/>
        </w:rPr>
        <w:t xml:space="preserve"> de </w:t>
      </w:r>
      <w:r w:rsidR="0026278E">
        <w:rPr>
          <w:rFonts w:cstheme="minorHAnsi"/>
        </w:rPr>
        <w:t>Patches</w:t>
      </w:r>
      <w:r w:rsidRPr="00C4056A">
        <w:rPr>
          <w:rFonts w:cstheme="minorHAnsi"/>
        </w:rPr>
        <w:t>:</w:t>
      </w:r>
    </w:p>
    <w:p w:rsidR="004421CC" w:rsidRDefault="004421CC" w:rsidP="004421CC">
      <w:pPr>
        <w:pStyle w:val="PargrafodaLista"/>
        <w:numPr>
          <w:ilvl w:val="0"/>
          <w:numId w:val="15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  <w:b/>
        </w:rPr>
        <w:t>Patches</w:t>
      </w:r>
      <w:r w:rsidRPr="00C6497A">
        <w:rPr>
          <w:rFonts w:cstheme="minorHAnsi"/>
          <w:b/>
        </w:rPr>
        <w:t>:</w:t>
      </w:r>
      <w:r w:rsidRPr="00C6497A">
        <w:rPr>
          <w:rFonts w:cstheme="minorHAnsi"/>
        </w:rPr>
        <w:t xml:space="preserve"> </w:t>
      </w:r>
      <w:r w:rsidRPr="006A1C36">
        <w:rPr>
          <w:rFonts w:cstheme="minorHAnsi"/>
        </w:rPr>
        <w:t xml:space="preserve">Patch </w:t>
      </w:r>
      <w:r>
        <w:rPr>
          <w:rFonts w:cstheme="minorHAnsi"/>
        </w:rPr>
        <w:t>não serve apenas para correções,</w:t>
      </w:r>
      <w:r w:rsidRPr="006A1C36">
        <w:rPr>
          <w:rFonts w:cstheme="minorHAnsi"/>
        </w:rPr>
        <w:t xml:space="preserve"> ele também pode ser usado para melhorar a usabilidade e o desempenho de um software.</w:t>
      </w:r>
    </w:p>
    <w:p w:rsidR="00C6497A" w:rsidRPr="00C6497A" w:rsidRDefault="00C6497A" w:rsidP="0026278E">
      <w:pPr>
        <w:spacing w:after="0" w:line="240" w:lineRule="auto"/>
        <w:ind w:left="708"/>
        <w:jc w:val="both"/>
        <w:rPr>
          <w:rFonts w:cstheme="minorHAnsi"/>
        </w:rPr>
      </w:pPr>
    </w:p>
    <w:p w:rsidR="000F0293" w:rsidRPr="00C4056A" w:rsidRDefault="000F0293" w:rsidP="000F0293">
      <w:pPr>
        <w:pStyle w:val="Ttulo1"/>
        <w:numPr>
          <w:ilvl w:val="1"/>
          <w:numId w:val="1"/>
        </w:numPr>
        <w:rPr>
          <w:rFonts w:asciiTheme="minorHAnsi" w:hAnsiTheme="minorHAnsi" w:cstheme="minorHAnsi"/>
          <w:sz w:val="28"/>
        </w:rPr>
      </w:pPr>
      <w:bookmarkStart w:id="6" w:name="_Toc468961078"/>
      <w:r>
        <w:rPr>
          <w:rFonts w:asciiTheme="minorHAnsi" w:hAnsiTheme="minorHAnsi" w:cstheme="minorHAnsi"/>
          <w:sz w:val="28"/>
        </w:rPr>
        <w:t>Diretrizes</w:t>
      </w:r>
      <w:bookmarkEnd w:id="6"/>
    </w:p>
    <w:p w:rsidR="003C433B" w:rsidRDefault="003C433B" w:rsidP="003C433B">
      <w:pPr>
        <w:spacing w:after="0" w:line="240" w:lineRule="auto"/>
        <w:jc w:val="both"/>
        <w:rPr>
          <w:rFonts w:cstheme="minorHAnsi"/>
        </w:rPr>
      </w:pPr>
      <w:r w:rsidRPr="003C433B">
        <w:rPr>
          <w:rFonts w:cstheme="minorHAnsi"/>
        </w:rPr>
        <w:t xml:space="preserve">O processo de </w:t>
      </w:r>
      <w:r w:rsidR="000A6968">
        <w:rPr>
          <w:rFonts w:cstheme="minorHAnsi"/>
        </w:rPr>
        <w:t>Gerenciamento</w:t>
      </w:r>
      <w:r w:rsidR="00B3618D">
        <w:rPr>
          <w:rFonts w:cstheme="minorHAnsi"/>
        </w:rPr>
        <w:t xml:space="preserve"> de </w:t>
      </w:r>
      <w:r w:rsidR="004A565B">
        <w:rPr>
          <w:rFonts w:cstheme="minorHAnsi"/>
        </w:rPr>
        <w:t xml:space="preserve">Patches </w:t>
      </w:r>
      <w:r w:rsidRPr="003C433B">
        <w:rPr>
          <w:rFonts w:cstheme="minorHAnsi"/>
        </w:rPr>
        <w:t>possui as seguintes diretrizes:</w:t>
      </w:r>
    </w:p>
    <w:p w:rsidR="00D165C0" w:rsidRDefault="00D165C0" w:rsidP="003C433B">
      <w:pPr>
        <w:spacing w:after="0" w:line="240" w:lineRule="auto"/>
        <w:jc w:val="both"/>
        <w:rPr>
          <w:rFonts w:cstheme="minorHAnsi"/>
        </w:rPr>
      </w:pPr>
    </w:p>
    <w:p w:rsidR="00D165C0" w:rsidRPr="00D13969" w:rsidRDefault="00D165C0" w:rsidP="00D165C0">
      <w:pPr>
        <w:pStyle w:val="PargrafodaLista"/>
        <w:numPr>
          <w:ilvl w:val="0"/>
          <w:numId w:val="17"/>
        </w:numPr>
        <w:spacing w:after="0" w:line="240" w:lineRule="auto"/>
        <w:jc w:val="both"/>
        <w:rPr>
          <w:rFonts w:cstheme="minorHAnsi"/>
        </w:rPr>
      </w:pPr>
      <w:r w:rsidRPr="00D13969">
        <w:rPr>
          <w:rFonts w:cstheme="minorHAnsi"/>
          <w:b/>
        </w:rPr>
        <w:t>Ferramenta:</w:t>
      </w:r>
      <w:r w:rsidRPr="00D13969">
        <w:rPr>
          <w:rFonts w:cstheme="minorHAnsi"/>
        </w:rPr>
        <w:t xml:space="preserve"> </w:t>
      </w:r>
      <w:r>
        <w:rPr>
          <w:rFonts w:cstheme="minorHAnsi"/>
        </w:rPr>
        <w:t>é de</w:t>
      </w:r>
      <w:r w:rsidRPr="00D13969">
        <w:rPr>
          <w:rFonts w:cstheme="minorHAnsi"/>
        </w:rPr>
        <w:t xml:space="preserve"> responsabilidade da área </w:t>
      </w:r>
      <w:r>
        <w:rPr>
          <w:rFonts w:cstheme="minorHAnsi"/>
        </w:rPr>
        <w:t xml:space="preserve">de Infraestrutura de TI da </w:t>
      </w:r>
      <w:proofErr w:type="spellStart"/>
      <w:r>
        <w:rPr>
          <w:rFonts w:cstheme="minorHAnsi"/>
        </w:rPr>
        <w:t>Smiles</w:t>
      </w:r>
      <w:proofErr w:type="spellEnd"/>
      <w:r>
        <w:rPr>
          <w:rFonts w:cstheme="minorHAnsi"/>
        </w:rPr>
        <w:t xml:space="preserve"> a disponibilidade e manutenção de </w:t>
      </w:r>
      <w:r w:rsidR="00D83450">
        <w:rPr>
          <w:rFonts w:cstheme="minorHAnsi"/>
        </w:rPr>
        <w:t>patches</w:t>
      </w:r>
      <w:r>
        <w:rPr>
          <w:rFonts w:cstheme="minorHAnsi"/>
        </w:rPr>
        <w:t xml:space="preserve"> e suas respectivas atualizações.</w:t>
      </w:r>
    </w:p>
    <w:p w:rsidR="008132C4" w:rsidRDefault="008132C4" w:rsidP="008132C4">
      <w:pPr>
        <w:pStyle w:val="PargrafodaLista"/>
        <w:spacing w:after="0" w:line="240" w:lineRule="auto"/>
        <w:ind w:left="360"/>
        <w:jc w:val="both"/>
        <w:rPr>
          <w:rFonts w:cstheme="minorHAnsi"/>
        </w:rPr>
      </w:pPr>
    </w:p>
    <w:p w:rsidR="008132C4" w:rsidRPr="008132C4" w:rsidRDefault="005B70E3" w:rsidP="008132C4">
      <w:pPr>
        <w:pStyle w:val="PargrafodaLista"/>
        <w:numPr>
          <w:ilvl w:val="0"/>
          <w:numId w:val="9"/>
        </w:numPr>
        <w:jc w:val="both"/>
        <w:rPr>
          <w:rFonts w:cstheme="minorHAnsi"/>
        </w:rPr>
      </w:pPr>
      <w:r>
        <w:rPr>
          <w:rFonts w:cstheme="minorHAnsi"/>
          <w:b/>
        </w:rPr>
        <w:t>Atualização de</w:t>
      </w:r>
      <w:r w:rsidR="008132C4">
        <w:rPr>
          <w:rFonts w:cstheme="minorHAnsi"/>
          <w:b/>
        </w:rPr>
        <w:t xml:space="preserve"> Patches</w:t>
      </w:r>
    </w:p>
    <w:p w:rsidR="008132C4" w:rsidRDefault="008132C4" w:rsidP="008132C4">
      <w:pPr>
        <w:pStyle w:val="PargrafodaLista"/>
        <w:numPr>
          <w:ilvl w:val="0"/>
          <w:numId w:val="16"/>
        </w:numPr>
        <w:jc w:val="both"/>
        <w:rPr>
          <w:rFonts w:cstheme="minorHAnsi"/>
        </w:rPr>
      </w:pPr>
      <w:r>
        <w:rPr>
          <w:rFonts w:cstheme="minorHAnsi"/>
        </w:rPr>
        <w:t>Periodicidade: trimestralmente.</w:t>
      </w:r>
    </w:p>
    <w:p w:rsidR="0026278E" w:rsidRDefault="008132C4" w:rsidP="008132C4">
      <w:pPr>
        <w:pStyle w:val="PargrafodaLista"/>
        <w:numPr>
          <w:ilvl w:val="0"/>
          <w:numId w:val="16"/>
        </w:numPr>
        <w:jc w:val="both"/>
        <w:rPr>
          <w:rFonts w:cstheme="minorHAnsi"/>
        </w:rPr>
      </w:pPr>
      <w:r>
        <w:rPr>
          <w:rFonts w:cstheme="minorHAnsi"/>
        </w:rPr>
        <w:t xml:space="preserve">Atividade: </w:t>
      </w:r>
      <w:r w:rsidR="0026278E">
        <w:rPr>
          <w:rFonts w:cstheme="minorHAnsi"/>
        </w:rPr>
        <w:t xml:space="preserve">Foram </w:t>
      </w:r>
      <w:r w:rsidR="00164477">
        <w:rPr>
          <w:rFonts w:cstheme="minorHAnsi"/>
        </w:rPr>
        <w:t>definidos</w:t>
      </w:r>
      <w:r>
        <w:rPr>
          <w:rFonts w:cstheme="minorHAnsi"/>
        </w:rPr>
        <w:t xml:space="preserve"> três grupos de trabalho para </w:t>
      </w:r>
      <w:r w:rsidR="000924A1">
        <w:rPr>
          <w:rFonts w:cstheme="minorHAnsi"/>
        </w:rPr>
        <w:t>validar</w:t>
      </w:r>
      <w:r w:rsidR="00883354">
        <w:rPr>
          <w:rFonts w:cstheme="minorHAnsi"/>
        </w:rPr>
        <w:t xml:space="preserve"> </w:t>
      </w:r>
      <w:r w:rsidR="000924A1">
        <w:rPr>
          <w:rFonts w:cstheme="minorHAnsi"/>
        </w:rPr>
        <w:t>a</w:t>
      </w:r>
      <w:r w:rsidR="00883354">
        <w:rPr>
          <w:rFonts w:cstheme="minorHAnsi"/>
        </w:rPr>
        <w:t xml:space="preserve"> atualização de</w:t>
      </w:r>
      <w:r w:rsidR="0026278E">
        <w:rPr>
          <w:rFonts w:cstheme="minorHAnsi"/>
        </w:rPr>
        <w:t xml:space="preserve"> patches.</w:t>
      </w:r>
    </w:p>
    <w:p w:rsidR="00883354" w:rsidRPr="00C77B52" w:rsidRDefault="0026278E" w:rsidP="00883354">
      <w:pPr>
        <w:pStyle w:val="PargrafodaLista"/>
        <w:numPr>
          <w:ilvl w:val="0"/>
          <w:numId w:val="16"/>
        </w:numPr>
        <w:jc w:val="both"/>
        <w:rPr>
          <w:rFonts w:cstheme="minorHAnsi"/>
          <w:b/>
        </w:rPr>
      </w:pPr>
      <w:r w:rsidRPr="00C77B52">
        <w:rPr>
          <w:rFonts w:cstheme="minorHAnsi"/>
          <w:b/>
        </w:rPr>
        <w:t>Primeiro grupo</w:t>
      </w:r>
      <w:r w:rsidR="00883354" w:rsidRPr="00C77B52">
        <w:rPr>
          <w:rFonts w:cstheme="minorHAnsi"/>
          <w:b/>
        </w:rPr>
        <w:t xml:space="preserve"> de trabalho</w:t>
      </w:r>
    </w:p>
    <w:p w:rsidR="00C459D2" w:rsidRDefault="00883354" w:rsidP="0043181D">
      <w:pPr>
        <w:pStyle w:val="PargrafodaLista"/>
        <w:numPr>
          <w:ilvl w:val="1"/>
          <w:numId w:val="16"/>
        </w:numPr>
        <w:jc w:val="both"/>
        <w:rPr>
          <w:rFonts w:cstheme="minorHAnsi"/>
        </w:rPr>
      </w:pPr>
      <w:r w:rsidRPr="00883354">
        <w:rPr>
          <w:rFonts w:cstheme="minorHAnsi"/>
        </w:rPr>
        <w:t xml:space="preserve">Deve ser aberto uma </w:t>
      </w:r>
      <w:proofErr w:type="spellStart"/>
      <w:r w:rsidRPr="000924A1">
        <w:rPr>
          <w:rFonts w:cstheme="minorHAnsi"/>
          <w:i/>
        </w:rPr>
        <w:t>Request</w:t>
      </w:r>
      <w:proofErr w:type="spellEnd"/>
      <w:r w:rsidRPr="000924A1">
        <w:rPr>
          <w:rFonts w:cstheme="minorHAnsi"/>
          <w:i/>
        </w:rPr>
        <w:t xml:space="preserve"> for </w:t>
      </w:r>
      <w:proofErr w:type="spellStart"/>
      <w:r w:rsidRPr="000924A1">
        <w:rPr>
          <w:rFonts w:cstheme="minorHAnsi"/>
          <w:i/>
        </w:rPr>
        <w:t>Change</w:t>
      </w:r>
      <w:proofErr w:type="spellEnd"/>
      <w:r w:rsidRPr="00883354">
        <w:rPr>
          <w:rFonts w:cstheme="minorHAnsi"/>
        </w:rPr>
        <w:t xml:space="preserve"> (RFC)</w:t>
      </w:r>
      <w:r w:rsidR="00C459D2">
        <w:rPr>
          <w:rFonts w:cstheme="minorHAnsi"/>
        </w:rPr>
        <w:t>.</w:t>
      </w:r>
    </w:p>
    <w:p w:rsidR="00883354" w:rsidRPr="00C459D2" w:rsidRDefault="00C459D2" w:rsidP="00566F72">
      <w:pPr>
        <w:pStyle w:val="PargrafodaLista"/>
        <w:numPr>
          <w:ilvl w:val="1"/>
          <w:numId w:val="16"/>
        </w:numPr>
        <w:jc w:val="both"/>
        <w:rPr>
          <w:rFonts w:cstheme="minorHAnsi"/>
        </w:rPr>
      </w:pPr>
      <w:r w:rsidRPr="00C459D2">
        <w:rPr>
          <w:rFonts w:cstheme="minorHAnsi"/>
        </w:rPr>
        <w:t xml:space="preserve">Somente </w:t>
      </w:r>
      <w:r w:rsidR="00883354" w:rsidRPr="00C459D2">
        <w:rPr>
          <w:rFonts w:cstheme="minorHAnsi"/>
        </w:rPr>
        <w:t>após aprovação formal do proces</w:t>
      </w:r>
      <w:r w:rsidRPr="00C459D2">
        <w:rPr>
          <w:rFonts w:cstheme="minorHAnsi"/>
        </w:rPr>
        <w:t xml:space="preserve">so de Gerenciamento de Mudanças, </w:t>
      </w:r>
      <w:r>
        <w:rPr>
          <w:rFonts w:cstheme="minorHAnsi"/>
        </w:rPr>
        <w:t>d</w:t>
      </w:r>
      <w:r w:rsidR="00883354" w:rsidRPr="00C459D2">
        <w:rPr>
          <w:rFonts w:cstheme="minorHAnsi"/>
        </w:rPr>
        <w:t>eve instalar os patches em 10% dos equipamentos.</w:t>
      </w:r>
    </w:p>
    <w:p w:rsidR="00883354" w:rsidRDefault="00883354" w:rsidP="00883354">
      <w:pPr>
        <w:pStyle w:val="PargrafodaLista"/>
        <w:numPr>
          <w:ilvl w:val="1"/>
          <w:numId w:val="16"/>
        </w:numPr>
        <w:jc w:val="both"/>
        <w:rPr>
          <w:rFonts w:cstheme="minorHAnsi"/>
        </w:rPr>
      </w:pPr>
      <w:r>
        <w:rPr>
          <w:rFonts w:cstheme="minorHAnsi"/>
        </w:rPr>
        <w:t>Após 10 dias uteis da instalação, se não ocorrer nenhum problema, deve instalar para o segundo grupo de trabalho.</w:t>
      </w:r>
    </w:p>
    <w:p w:rsidR="00883354" w:rsidRPr="00C77B52" w:rsidRDefault="000924A1" w:rsidP="00883354">
      <w:pPr>
        <w:pStyle w:val="PargrafodaLista"/>
        <w:numPr>
          <w:ilvl w:val="0"/>
          <w:numId w:val="16"/>
        </w:numPr>
        <w:jc w:val="both"/>
        <w:rPr>
          <w:rFonts w:cstheme="minorHAnsi"/>
          <w:b/>
        </w:rPr>
      </w:pPr>
      <w:r w:rsidRPr="00C77B52">
        <w:rPr>
          <w:rFonts w:cstheme="minorHAnsi"/>
          <w:b/>
        </w:rPr>
        <w:t>Segundo</w:t>
      </w:r>
      <w:r w:rsidR="00883354" w:rsidRPr="00C77B52">
        <w:rPr>
          <w:rFonts w:cstheme="minorHAnsi"/>
          <w:b/>
        </w:rPr>
        <w:t xml:space="preserve"> grupo de trabalho</w:t>
      </w:r>
    </w:p>
    <w:p w:rsidR="00C459D2" w:rsidRDefault="00883354" w:rsidP="00883354">
      <w:pPr>
        <w:pStyle w:val="PargrafodaLista"/>
        <w:numPr>
          <w:ilvl w:val="1"/>
          <w:numId w:val="16"/>
        </w:numPr>
        <w:jc w:val="both"/>
        <w:rPr>
          <w:rFonts w:cstheme="minorHAnsi"/>
        </w:rPr>
      </w:pPr>
      <w:r w:rsidRPr="00883354">
        <w:rPr>
          <w:rFonts w:cstheme="minorHAnsi"/>
        </w:rPr>
        <w:t xml:space="preserve">Deve ser aberto uma </w:t>
      </w:r>
      <w:proofErr w:type="spellStart"/>
      <w:r w:rsidRPr="000924A1">
        <w:rPr>
          <w:rFonts w:cstheme="minorHAnsi"/>
          <w:i/>
        </w:rPr>
        <w:t>Request</w:t>
      </w:r>
      <w:proofErr w:type="spellEnd"/>
      <w:r w:rsidRPr="000924A1">
        <w:rPr>
          <w:rFonts w:cstheme="minorHAnsi"/>
          <w:i/>
        </w:rPr>
        <w:t xml:space="preserve"> for </w:t>
      </w:r>
      <w:proofErr w:type="spellStart"/>
      <w:r w:rsidRPr="000924A1">
        <w:rPr>
          <w:rFonts w:cstheme="minorHAnsi"/>
          <w:i/>
        </w:rPr>
        <w:t>Change</w:t>
      </w:r>
      <w:proofErr w:type="spellEnd"/>
      <w:r w:rsidRPr="00883354">
        <w:rPr>
          <w:rFonts w:cstheme="minorHAnsi"/>
        </w:rPr>
        <w:t xml:space="preserve"> (RFC)</w:t>
      </w:r>
      <w:r w:rsidR="00C459D2">
        <w:rPr>
          <w:rFonts w:cstheme="minorHAnsi"/>
        </w:rPr>
        <w:t>.</w:t>
      </w:r>
    </w:p>
    <w:p w:rsidR="00883354" w:rsidRPr="00C459D2" w:rsidRDefault="00C459D2" w:rsidP="002272AE">
      <w:pPr>
        <w:pStyle w:val="PargrafodaLista"/>
        <w:numPr>
          <w:ilvl w:val="1"/>
          <w:numId w:val="16"/>
        </w:numPr>
        <w:jc w:val="both"/>
        <w:rPr>
          <w:rFonts w:cstheme="minorHAnsi"/>
        </w:rPr>
      </w:pPr>
      <w:r w:rsidRPr="00C459D2">
        <w:rPr>
          <w:rFonts w:cstheme="minorHAnsi"/>
        </w:rPr>
        <w:t xml:space="preserve">Somente </w:t>
      </w:r>
      <w:r w:rsidR="00883354" w:rsidRPr="00C459D2">
        <w:rPr>
          <w:rFonts w:cstheme="minorHAnsi"/>
        </w:rPr>
        <w:t>após aprovação formal do proces</w:t>
      </w:r>
      <w:r w:rsidRPr="00C459D2">
        <w:rPr>
          <w:rFonts w:cstheme="minorHAnsi"/>
        </w:rPr>
        <w:t xml:space="preserve">so de Gerenciamento de Mudanças, </w:t>
      </w:r>
      <w:r>
        <w:rPr>
          <w:rFonts w:cstheme="minorHAnsi"/>
        </w:rPr>
        <w:t>d</w:t>
      </w:r>
      <w:r w:rsidR="00883354" w:rsidRPr="00C459D2">
        <w:rPr>
          <w:rFonts w:cstheme="minorHAnsi"/>
        </w:rPr>
        <w:t>eve instalar os patches</w:t>
      </w:r>
      <w:r w:rsidR="000924A1" w:rsidRPr="00C459D2">
        <w:rPr>
          <w:rFonts w:cstheme="minorHAnsi"/>
        </w:rPr>
        <w:t xml:space="preserve"> em 3</w:t>
      </w:r>
      <w:r w:rsidR="00883354" w:rsidRPr="00C459D2">
        <w:rPr>
          <w:rFonts w:cstheme="minorHAnsi"/>
        </w:rPr>
        <w:t>0% dos equipamentos.</w:t>
      </w:r>
    </w:p>
    <w:p w:rsidR="00883354" w:rsidRDefault="00883354" w:rsidP="00883354">
      <w:pPr>
        <w:pStyle w:val="PargrafodaLista"/>
        <w:numPr>
          <w:ilvl w:val="1"/>
          <w:numId w:val="16"/>
        </w:numPr>
        <w:jc w:val="both"/>
        <w:rPr>
          <w:rFonts w:cstheme="minorHAnsi"/>
        </w:rPr>
      </w:pPr>
      <w:r>
        <w:rPr>
          <w:rFonts w:cstheme="minorHAnsi"/>
        </w:rPr>
        <w:lastRenderedPageBreak/>
        <w:t xml:space="preserve">Após 10 dias uteis da instalação, se não ocorrer nenhum </w:t>
      </w:r>
      <w:r w:rsidR="000924A1">
        <w:rPr>
          <w:rFonts w:cstheme="minorHAnsi"/>
        </w:rPr>
        <w:t>problema, deve instalar para o terceiro</w:t>
      </w:r>
      <w:r>
        <w:rPr>
          <w:rFonts w:cstheme="minorHAnsi"/>
        </w:rPr>
        <w:t xml:space="preserve"> grupo de trabalho.</w:t>
      </w:r>
    </w:p>
    <w:p w:rsidR="000924A1" w:rsidRPr="00C77B52" w:rsidRDefault="000924A1" w:rsidP="000924A1">
      <w:pPr>
        <w:pStyle w:val="PargrafodaLista"/>
        <w:numPr>
          <w:ilvl w:val="0"/>
          <w:numId w:val="16"/>
        </w:numPr>
        <w:jc w:val="both"/>
        <w:rPr>
          <w:rFonts w:cstheme="minorHAnsi"/>
          <w:b/>
        </w:rPr>
      </w:pPr>
      <w:r w:rsidRPr="00C77B52">
        <w:rPr>
          <w:rFonts w:cstheme="minorHAnsi"/>
          <w:b/>
        </w:rPr>
        <w:t>Terceiro grupo de trabalho</w:t>
      </w:r>
    </w:p>
    <w:p w:rsidR="00C459D2" w:rsidRDefault="000924A1" w:rsidP="000924A1">
      <w:pPr>
        <w:pStyle w:val="PargrafodaLista"/>
        <w:numPr>
          <w:ilvl w:val="1"/>
          <w:numId w:val="16"/>
        </w:numPr>
        <w:jc w:val="both"/>
        <w:rPr>
          <w:rFonts w:cstheme="minorHAnsi"/>
        </w:rPr>
      </w:pPr>
      <w:r w:rsidRPr="00883354">
        <w:rPr>
          <w:rFonts w:cstheme="minorHAnsi"/>
        </w:rPr>
        <w:t xml:space="preserve">Deve ser aberto uma </w:t>
      </w:r>
      <w:proofErr w:type="spellStart"/>
      <w:r w:rsidRPr="000924A1">
        <w:rPr>
          <w:rFonts w:cstheme="minorHAnsi"/>
          <w:i/>
        </w:rPr>
        <w:t>Request</w:t>
      </w:r>
      <w:proofErr w:type="spellEnd"/>
      <w:r w:rsidRPr="000924A1">
        <w:rPr>
          <w:rFonts w:cstheme="minorHAnsi"/>
          <w:i/>
        </w:rPr>
        <w:t xml:space="preserve"> for </w:t>
      </w:r>
      <w:proofErr w:type="spellStart"/>
      <w:r w:rsidRPr="000924A1">
        <w:rPr>
          <w:rFonts w:cstheme="minorHAnsi"/>
          <w:i/>
        </w:rPr>
        <w:t>Change</w:t>
      </w:r>
      <w:proofErr w:type="spellEnd"/>
      <w:r w:rsidRPr="00883354">
        <w:rPr>
          <w:rFonts w:cstheme="minorHAnsi"/>
        </w:rPr>
        <w:t xml:space="preserve"> (RFC)</w:t>
      </w:r>
      <w:r w:rsidR="00C459D2">
        <w:rPr>
          <w:rFonts w:cstheme="minorHAnsi"/>
        </w:rPr>
        <w:t>.</w:t>
      </w:r>
    </w:p>
    <w:p w:rsidR="000924A1" w:rsidRPr="00C459D2" w:rsidRDefault="00C459D2" w:rsidP="00BC748B">
      <w:pPr>
        <w:pStyle w:val="PargrafodaLista"/>
        <w:numPr>
          <w:ilvl w:val="1"/>
          <w:numId w:val="16"/>
        </w:numPr>
        <w:jc w:val="both"/>
        <w:rPr>
          <w:rFonts w:cstheme="minorHAnsi"/>
        </w:rPr>
      </w:pPr>
      <w:r w:rsidRPr="00C459D2">
        <w:rPr>
          <w:rFonts w:cstheme="minorHAnsi"/>
        </w:rPr>
        <w:t>Somente</w:t>
      </w:r>
      <w:r w:rsidR="000924A1" w:rsidRPr="00C459D2">
        <w:rPr>
          <w:rFonts w:cstheme="minorHAnsi"/>
        </w:rPr>
        <w:t xml:space="preserve"> após aprovação formal do proces</w:t>
      </w:r>
      <w:r w:rsidRPr="00C459D2">
        <w:rPr>
          <w:rFonts w:cstheme="minorHAnsi"/>
        </w:rPr>
        <w:t xml:space="preserve">so de Gerenciamento de Mudanças, </w:t>
      </w:r>
      <w:r>
        <w:rPr>
          <w:rFonts w:cstheme="minorHAnsi"/>
        </w:rPr>
        <w:t>d</w:t>
      </w:r>
      <w:r w:rsidR="000924A1" w:rsidRPr="00C459D2">
        <w:rPr>
          <w:rFonts w:cstheme="minorHAnsi"/>
        </w:rPr>
        <w:t>eve instalar os patches em 60% dos equipamentos.</w:t>
      </w:r>
    </w:p>
    <w:p w:rsidR="00C77B52" w:rsidRDefault="00C77B52" w:rsidP="004B536B">
      <w:pPr>
        <w:pStyle w:val="PargrafodaLista"/>
        <w:spacing w:after="0" w:line="240" w:lineRule="auto"/>
        <w:ind w:left="360"/>
        <w:jc w:val="both"/>
        <w:rPr>
          <w:rFonts w:cstheme="minorHAnsi"/>
          <w:color w:val="000000" w:themeColor="text1"/>
        </w:rPr>
      </w:pPr>
    </w:p>
    <w:p w:rsidR="002B257E" w:rsidRPr="002B257E" w:rsidRDefault="00850063" w:rsidP="00EF109F">
      <w:pPr>
        <w:pStyle w:val="PargrafodaLista"/>
        <w:numPr>
          <w:ilvl w:val="0"/>
          <w:numId w:val="12"/>
        </w:numPr>
        <w:spacing w:after="0" w:line="240" w:lineRule="auto"/>
        <w:jc w:val="both"/>
        <w:rPr>
          <w:rFonts w:cstheme="minorHAnsi"/>
          <w:color w:val="000000" w:themeColor="text1"/>
        </w:rPr>
      </w:pPr>
      <w:r>
        <w:rPr>
          <w:rFonts w:cstheme="minorHAnsi"/>
          <w:b/>
        </w:rPr>
        <w:t>Monitoração</w:t>
      </w:r>
      <w:r w:rsidR="005B70E3">
        <w:rPr>
          <w:rFonts w:cstheme="minorHAnsi"/>
          <w:b/>
        </w:rPr>
        <w:t xml:space="preserve"> de</w:t>
      </w:r>
      <w:r w:rsidR="002B257E">
        <w:rPr>
          <w:rFonts w:cstheme="minorHAnsi"/>
          <w:b/>
        </w:rPr>
        <w:t xml:space="preserve"> Patches</w:t>
      </w:r>
    </w:p>
    <w:p w:rsidR="002B257E" w:rsidRDefault="002B257E" w:rsidP="002B257E">
      <w:pPr>
        <w:pStyle w:val="PargrafodaLista"/>
        <w:numPr>
          <w:ilvl w:val="0"/>
          <w:numId w:val="16"/>
        </w:numPr>
        <w:jc w:val="both"/>
        <w:rPr>
          <w:rFonts w:cstheme="minorHAnsi"/>
        </w:rPr>
      </w:pPr>
      <w:r>
        <w:rPr>
          <w:rFonts w:cstheme="minorHAnsi"/>
        </w:rPr>
        <w:t xml:space="preserve">Periodicidade: </w:t>
      </w:r>
      <w:r w:rsidR="00D165C0">
        <w:rPr>
          <w:rFonts w:cstheme="minorHAnsi"/>
        </w:rPr>
        <w:t>trimestralmente</w:t>
      </w:r>
      <w:r>
        <w:rPr>
          <w:rFonts w:cstheme="minorHAnsi"/>
        </w:rPr>
        <w:t>.</w:t>
      </w:r>
    </w:p>
    <w:p w:rsidR="002B257E" w:rsidRDefault="002B257E" w:rsidP="002B257E">
      <w:pPr>
        <w:pStyle w:val="PargrafodaLista"/>
        <w:numPr>
          <w:ilvl w:val="0"/>
          <w:numId w:val="16"/>
        </w:numPr>
        <w:jc w:val="both"/>
        <w:rPr>
          <w:rFonts w:cstheme="minorHAnsi"/>
        </w:rPr>
      </w:pPr>
      <w:r>
        <w:rPr>
          <w:rFonts w:cstheme="minorHAnsi"/>
        </w:rPr>
        <w:t>Atividade: A área de Segurança da Informação monitora os indicadores do processo de Gerenciamento de Patches com sistema operacional Windows.</w:t>
      </w:r>
    </w:p>
    <w:p w:rsidR="002B257E" w:rsidRDefault="002B257E" w:rsidP="002B257E">
      <w:pPr>
        <w:pStyle w:val="PargrafodaLista"/>
        <w:numPr>
          <w:ilvl w:val="0"/>
          <w:numId w:val="16"/>
        </w:numPr>
        <w:jc w:val="both"/>
        <w:rPr>
          <w:rFonts w:cstheme="minorHAnsi"/>
        </w:rPr>
      </w:pPr>
      <w:r>
        <w:rPr>
          <w:rFonts w:cstheme="minorHAnsi"/>
        </w:rPr>
        <w:t xml:space="preserve">Caso seja encontrado algum desvio relacionado ao Datacenter do Escritório Central ou Datacenter da </w:t>
      </w:r>
      <w:proofErr w:type="spellStart"/>
      <w:r>
        <w:rPr>
          <w:rFonts w:cstheme="minorHAnsi"/>
        </w:rPr>
        <w:t>Amazon</w:t>
      </w:r>
      <w:proofErr w:type="spellEnd"/>
      <w:r>
        <w:rPr>
          <w:rFonts w:cstheme="minorHAnsi"/>
        </w:rPr>
        <w:t xml:space="preserve">, a área de Segurança da Informação deve abrir uma Solicitação na ferramenta </w:t>
      </w:r>
      <w:proofErr w:type="spellStart"/>
      <w:r>
        <w:rPr>
          <w:rFonts w:cstheme="minorHAnsi"/>
        </w:rPr>
        <w:t>Jira</w:t>
      </w:r>
      <w:proofErr w:type="spellEnd"/>
      <w:r>
        <w:rPr>
          <w:rFonts w:cstheme="minorHAnsi"/>
        </w:rPr>
        <w:t xml:space="preserve"> para a equipe de Infraestrutura realizar o tratamento.</w:t>
      </w:r>
    </w:p>
    <w:p w:rsidR="002B257E" w:rsidRDefault="002B257E" w:rsidP="002B257E">
      <w:pPr>
        <w:pStyle w:val="PargrafodaLista"/>
        <w:numPr>
          <w:ilvl w:val="0"/>
          <w:numId w:val="16"/>
        </w:numPr>
        <w:jc w:val="both"/>
        <w:rPr>
          <w:rFonts w:cstheme="minorHAnsi"/>
        </w:rPr>
      </w:pPr>
      <w:r>
        <w:rPr>
          <w:rFonts w:cstheme="minorHAnsi"/>
        </w:rPr>
        <w:t xml:space="preserve">Caso seja encontrado algum desvio relacionado a Estação de Trabalho, a área de Segurança da Informação deve abrir uma Solicitação na ferramenta </w:t>
      </w:r>
      <w:proofErr w:type="spellStart"/>
      <w:r>
        <w:rPr>
          <w:rFonts w:cstheme="minorHAnsi"/>
        </w:rPr>
        <w:t>Jira</w:t>
      </w:r>
      <w:proofErr w:type="spellEnd"/>
      <w:r>
        <w:rPr>
          <w:rFonts w:cstheme="minorHAnsi"/>
        </w:rPr>
        <w:t xml:space="preserve"> para a equipe de Field Service</w:t>
      </w:r>
      <w:r w:rsidR="004A565B">
        <w:rPr>
          <w:rFonts w:cstheme="minorHAnsi"/>
        </w:rPr>
        <w:t xml:space="preserve"> realizar o tratamento</w:t>
      </w:r>
      <w:r>
        <w:rPr>
          <w:rFonts w:cstheme="minorHAnsi"/>
        </w:rPr>
        <w:t>.</w:t>
      </w:r>
    </w:p>
    <w:p w:rsidR="00CC44D7" w:rsidRDefault="00CC44D7" w:rsidP="00CC44D7">
      <w:pPr>
        <w:pStyle w:val="PargrafodaLista"/>
        <w:ind w:left="360"/>
        <w:jc w:val="both"/>
        <w:rPr>
          <w:rFonts w:cstheme="minorHAnsi"/>
        </w:rPr>
      </w:pPr>
    </w:p>
    <w:p w:rsidR="00893F9C" w:rsidRDefault="00893F9C" w:rsidP="00214DB0">
      <w:pPr>
        <w:pStyle w:val="Ttulo1"/>
        <w:numPr>
          <w:ilvl w:val="0"/>
          <w:numId w:val="1"/>
        </w:numPr>
        <w:ind w:left="720" w:hanging="720"/>
        <w:rPr>
          <w:rFonts w:asciiTheme="minorHAnsi" w:hAnsiTheme="minorHAnsi" w:cstheme="minorHAnsi"/>
          <w:sz w:val="28"/>
        </w:rPr>
      </w:pPr>
      <w:bookmarkStart w:id="7" w:name="_Toc468961079"/>
      <w:r w:rsidRPr="00C4056A">
        <w:rPr>
          <w:rFonts w:asciiTheme="minorHAnsi" w:hAnsiTheme="minorHAnsi" w:cstheme="minorHAnsi"/>
          <w:sz w:val="28"/>
        </w:rPr>
        <w:t xml:space="preserve">Fluxo </w:t>
      </w:r>
      <w:r w:rsidR="00D165C0">
        <w:rPr>
          <w:rFonts w:asciiTheme="minorHAnsi" w:hAnsiTheme="minorHAnsi" w:cstheme="minorHAnsi"/>
          <w:sz w:val="28"/>
        </w:rPr>
        <w:t xml:space="preserve">de Atualização </w:t>
      </w:r>
      <w:r w:rsidRPr="00C4056A">
        <w:rPr>
          <w:rFonts w:asciiTheme="minorHAnsi" w:hAnsiTheme="minorHAnsi" w:cstheme="minorHAnsi"/>
          <w:sz w:val="28"/>
        </w:rPr>
        <w:t>“</w:t>
      </w:r>
      <w:r w:rsidR="000A6968">
        <w:rPr>
          <w:rFonts w:asciiTheme="minorHAnsi" w:hAnsiTheme="minorHAnsi" w:cstheme="minorHAnsi"/>
          <w:sz w:val="28"/>
        </w:rPr>
        <w:t>Gerenciamento</w:t>
      </w:r>
      <w:r w:rsidR="00EF109F">
        <w:rPr>
          <w:rFonts w:asciiTheme="minorHAnsi" w:hAnsiTheme="minorHAnsi" w:cstheme="minorHAnsi"/>
          <w:sz w:val="28"/>
        </w:rPr>
        <w:t xml:space="preserve"> de </w:t>
      </w:r>
      <w:r w:rsidR="00AE3BC9">
        <w:rPr>
          <w:rFonts w:asciiTheme="minorHAnsi" w:hAnsiTheme="minorHAnsi" w:cstheme="minorHAnsi"/>
          <w:sz w:val="28"/>
        </w:rPr>
        <w:t>Patches</w:t>
      </w:r>
      <w:r w:rsidRPr="00C4056A">
        <w:rPr>
          <w:rFonts w:asciiTheme="minorHAnsi" w:hAnsiTheme="minorHAnsi" w:cstheme="minorHAnsi"/>
          <w:sz w:val="28"/>
        </w:rPr>
        <w:t>”</w:t>
      </w:r>
      <w:bookmarkEnd w:id="7"/>
    </w:p>
    <w:p w:rsidR="00E727D5" w:rsidRPr="00C4056A" w:rsidRDefault="00BE4544">
      <w:pPr>
        <w:rPr>
          <w:rFonts w:eastAsia="Times New Roman" w:cstheme="minorHAnsi"/>
          <w:b/>
          <w:bCs/>
          <w:sz w:val="28"/>
          <w:szCs w:val="24"/>
        </w:rPr>
      </w:pPr>
      <w:r w:rsidRPr="00C4056A">
        <w:rPr>
          <w:rFonts w:cstheme="minorHAnsi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3D12B1F" wp14:editId="4A702811">
                <wp:simplePos x="0" y="0"/>
                <wp:positionH relativeFrom="column">
                  <wp:posOffset>62865</wp:posOffset>
                </wp:positionH>
                <wp:positionV relativeFrom="paragraph">
                  <wp:posOffset>275590</wp:posOffset>
                </wp:positionV>
                <wp:extent cx="5867400" cy="1724025"/>
                <wp:effectExtent l="0" t="0" r="19050" b="28575"/>
                <wp:wrapNone/>
                <wp:docPr id="39" name="Retângul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7400" cy="17240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70A64A" id="Retângulo 39" o:spid="_x0000_s1026" style="position:absolute;margin-left:4.95pt;margin-top:21.7pt;width:462pt;height:135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" filled="f" strokecolor="#a5a5a5 [2092]" strokeweight="2pt"/>
            </w:pict>
          </mc:Fallback>
        </mc:AlternateContent>
      </w:r>
      <w:r w:rsidR="002F7ED5" w:rsidRPr="002F7ED5">
        <w:rPr>
          <w:noProof/>
          <w:lang w:eastAsia="pt-BR"/>
        </w:rPr>
        <w:t xml:space="preserve"> </w:t>
      </w:r>
      <w:r w:rsidR="002F7ED5">
        <w:rPr>
          <w:noProof/>
          <w:lang w:eastAsia="pt-BR"/>
        </w:rPr>
        <w:drawing>
          <wp:inline distT="0" distB="0" distL="0" distR="0" wp14:anchorId="1AF44215" wp14:editId="346F4EB3">
            <wp:extent cx="6009640" cy="190500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75000"/>
                              </a14:imgEffect>
                            </a14:imgLayer>
                          </a14:imgProps>
                        </a:ext>
                      </a:extLst>
                    </a:blip>
                    <a:srcRect b="13042"/>
                    <a:stretch/>
                  </pic:blipFill>
                  <pic:spPr bwMode="auto">
                    <a:xfrm>
                      <a:off x="0" y="0"/>
                      <a:ext cx="6014625" cy="19065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22A9D" w:rsidRDefault="00D44642" w:rsidP="00214DB0">
      <w:pPr>
        <w:pStyle w:val="Ttulo1"/>
        <w:numPr>
          <w:ilvl w:val="1"/>
          <w:numId w:val="1"/>
        </w:numPr>
        <w:rPr>
          <w:rFonts w:asciiTheme="minorHAnsi" w:hAnsiTheme="minorHAnsi" w:cstheme="minorHAnsi"/>
          <w:sz w:val="28"/>
        </w:rPr>
      </w:pPr>
      <w:bookmarkStart w:id="8" w:name="_Toc468961080"/>
      <w:r w:rsidRPr="00C4056A">
        <w:rPr>
          <w:rFonts w:asciiTheme="minorHAnsi" w:hAnsiTheme="minorHAnsi" w:cstheme="minorHAnsi"/>
          <w:sz w:val="28"/>
        </w:rPr>
        <w:t>Descrição</w:t>
      </w:r>
      <w:r w:rsidR="00C22A9D" w:rsidRPr="00C4056A">
        <w:rPr>
          <w:rFonts w:asciiTheme="minorHAnsi" w:hAnsiTheme="minorHAnsi" w:cstheme="minorHAnsi"/>
          <w:sz w:val="28"/>
        </w:rPr>
        <w:t xml:space="preserve"> </w:t>
      </w:r>
      <w:r w:rsidR="007E4A4A" w:rsidRPr="00C4056A">
        <w:rPr>
          <w:rFonts w:asciiTheme="minorHAnsi" w:hAnsiTheme="minorHAnsi" w:cstheme="minorHAnsi"/>
          <w:sz w:val="28"/>
        </w:rPr>
        <w:t>do Fluxo</w:t>
      </w:r>
      <w:r w:rsidR="00D165C0">
        <w:rPr>
          <w:rFonts w:asciiTheme="minorHAnsi" w:hAnsiTheme="minorHAnsi" w:cstheme="minorHAnsi"/>
          <w:sz w:val="28"/>
        </w:rPr>
        <w:t xml:space="preserve"> de Atualização</w:t>
      </w:r>
      <w:r w:rsidR="001C075E">
        <w:rPr>
          <w:rFonts w:asciiTheme="minorHAnsi" w:hAnsiTheme="minorHAnsi" w:cstheme="minorHAnsi"/>
          <w:sz w:val="28"/>
        </w:rPr>
        <w:t xml:space="preserve"> </w:t>
      </w:r>
      <w:r w:rsidR="007E4A4A" w:rsidRPr="00C4056A">
        <w:rPr>
          <w:rFonts w:asciiTheme="minorHAnsi" w:hAnsiTheme="minorHAnsi" w:cstheme="minorHAnsi"/>
          <w:sz w:val="28"/>
        </w:rPr>
        <w:t>“</w:t>
      </w:r>
      <w:r w:rsidR="000A6968">
        <w:rPr>
          <w:rFonts w:asciiTheme="minorHAnsi" w:hAnsiTheme="minorHAnsi" w:cstheme="minorHAnsi"/>
          <w:sz w:val="28"/>
        </w:rPr>
        <w:t>Gerenciamento</w:t>
      </w:r>
      <w:r w:rsidR="00EF109F">
        <w:rPr>
          <w:rFonts w:asciiTheme="minorHAnsi" w:hAnsiTheme="minorHAnsi" w:cstheme="minorHAnsi"/>
          <w:sz w:val="28"/>
        </w:rPr>
        <w:t xml:space="preserve"> de </w:t>
      </w:r>
      <w:r w:rsidR="00AE3BC9">
        <w:rPr>
          <w:rFonts w:asciiTheme="minorHAnsi" w:hAnsiTheme="minorHAnsi" w:cstheme="minorHAnsi"/>
          <w:sz w:val="28"/>
        </w:rPr>
        <w:t>Patches</w:t>
      </w:r>
      <w:r w:rsidR="00C22A9D" w:rsidRPr="00C4056A">
        <w:rPr>
          <w:rFonts w:asciiTheme="minorHAnsi" w:hAnsiTheme="minorHAnsi" w:cstheme="minorHAnsi"/>
          <w:sz w:val="28"/>
        </w:rPr>
        <w:t>”</w:t>
      </w:r>
      <w:bookmarkEnd w:id="8"/>
    </w:p>
    <w:p w:rsidR="00EC53F2" w:rsidRPr="00EC53F2" w:rsidRDefault="00EC53F2" w:rsidP="00EC53F2"/>
    <w:tbl>
      <w:tblPr>
        <w:tblStyle w:val="TabeladeGrade4-nfase6"/>
        <w:tblW w:w="0" w:type="auto"/>
        <w:tblLook w:val="04A0" w:firstRow="1" w:lastRow="0" w:firstColumn="1" w:lastColumn="0" w:noHBand="0" w:noVBand="1"/>
      </w:tblPr>
      <w:tblGrid>
        <w:gridCol w:w="1797"/>
        <w:gridCol w:w="6697"/>
      </w:tblGrid>
      <w:tr w:rsidR="00D44642" w:rsidRPr="00C4056A" w:rsidTr="004118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</w:tcPr>
          <w:p w:rsidR="00D44642" w:rsidRPr="00C4056A" w:rsidRDefault="00D44642" w:rsidP="00D4464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C4056A">
              <w:rPr>
                <w:rFonts w:cstheme="minorHAnsi"/>
                <w:sz w:val="20"/>
                <w:szCs w:val="20"/>
              </w:rPr>
              <w:t>Atividade</w:t>
            </w:r>
          </w:p>
        </w:tc>
        <w:tc>
          <w:tcPr>
            <w:tcW w:w="6697" w:type="dxa"/>
          </w:tcPr>
          <w:p w:rsidR="00D44642" w:rsidRPr="00C4056A" w:rsidRDefault="00D44642" w:rsidP="00D4464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C4056A">
              <w:rPr>
                <w:rFonts w:cstheme="minorHAnsi"/>
                <w:sz w:val="20"/>
                <w:szCs w:val="20"/>
              </w:rPr>
              <w:t>Descrição</w:t>
            </w:r>
          </w:p>
        </w:tc>
      </w:tr>
      <w:tr w:rsidR="00901D40" w:rsidRPr="00C4056A" w:rsidTr="00064A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vAlign w:val="center"/>
          </w:tcPr>
          <w:p w:rsidR="00901D40" w:rsidRPr="00C4056A" w:rsidRDefault="00901D40" w:rsidP="00901D40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7046BE">
              <w:rPr>
                <w:rFonts w:cstheme="minorHAnsi"/>
                <w:b w:val="0"/>
                <w:sz w:val="20"/>
                <w:szCs w:val="20"/>
              </w:rPr>
              <w:t>Verificar uma nova atualização</w:t>
            </w:r>
          </w:p>
        </w:tc>
        <w:tc>
          <w:tcPr>
            <w:tcW w:w="6697" w:type="dxa"/>
          </w:tcPr>
          <w:p w:rsidR="00901D40" w:rsidRDefault="00901D40" w:rsidP="00901D4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A ferramenta verifica automaticamente se tem uma nova atualização de Patch</w:t>
            </w:r>
            <w:r w:rsidR="00C459D2">
              <w:rPr>
                <w:rFonts w:cstheme="minorHAnsi"/>
                <w:sz w:val="20"/>
                <w:szCs w:val="20"/>
              </w:rPr>
              <w:t xml:space="preserve"> no ambiente</w:t>
            </w:r>
            <w:r>
              <w:rPr>
                <w:rFonts w:cstheme="minorHAnsi"/>
                <w:sz w:val="20"/>
                <w:szCs w:val="20"/>
              </w:rPr>
              <w:t>.</w:t>
            </w:r>
          </w:p>
          <w:p w:rsidR="00901D40" w:rsidRDefault="00901D40" w:rsidP="00901D4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:rsidR="00901D40" w:rsidRDefault="00901D40" w:rsidP="00901D4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Vale ressaltar que a periodicidade de atualização é trimestral.</w:t>
            </w:r>
          </w:p>
          <w:p w:rsidR="00901D40" w:rsidRPr="00C4056A" w:rsidRDefault="00901D40" w:rsidP="00901D4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</w:tr>
      <w:tr w:rsidR="007C336E" w:rsidRPr="00C4056A" w:rsidTr="00064A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vAlign w:val="center"/>
          </w:tcPr>
          <w:p w:rsidR="007C336E" w:rsidRPr="00C4056A" w:rsidRDefault="00901D40" w:rsidP="00064AEA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901D40">
              <w:rPr>
                <w:rFonts w:cstheme="minorHAnsi"/>
                <w:b w:val="0"/>
                <w:sz w:val="20"/>
                <w:szCs w:val="20"/>
              </w:rPr>
              <w:t xml:space="preserve">Abrir uma </w:t>
            </w:r>
            <w:proofErr w:type="spellStart"/>
            <w:r w:rsidRPr="00901D40">
              <w:rPr>
                <w:rFonts w:cstheme="minorHAnsi"/>
                <w:b w:val="0"/>
                <w:i/>
                <w:sz w:val="20"/>
                <w:szCs w:val="20"/>
              </w:rPr>
              <w:t>Request</w:t>
            </w:r>
            <w:proofErr w:type="spellEnd"/>
            <w:r w:rsidRPr="00901D40">
              <w:rPr>
                <w:rFonts w:cstheme="minorHAnsi"/>
                <w:b w:val="0"/>
                <w:i/>
                <w:sz w:val="20"/>
                <w:szCs w:val="20"/>
              </w:rPr>
              <w:t xml:space="preserve"> for </w:t>
            </w:r>
            <w:proofErr w:type="spellStart"/>
            <w:r w:rsidRPr="00901D40">
              <w:rPr>
                <w:rFonts w:cstheme="minorHAnsi"/>
                <w:b w:val="0"/>
                <w:i/>
                <w:sz w:val="20"/>
                <w:szCs w:val="20"/>
              </w:rPr>
              <w:t>Change</w:t>
            </w:r>
            <w:proofErr w:type="spellEnd"/>
            <w:r w:rsidRPr="00901D40">
              <w:rPr>
                <w:rFonts w:cstheme="minorHAnsi"/>
                <w:b w:val="0"/>
                <w:sz w:val="20"/>
                <w:szCs w:val="20"/>
              </w:rPr>
              <w:t xml:space="preserve"> (RFC)</w:t>
            </w:r>
          </w:p>
        </w:tc>
        <w:tc>
          <w:tcPr>
            <w:tcW w:w="6697" w:type="dxa"/>
          </w:tcPr>
          <w:p w:rsidR="00901D40" w:rsidRDefault="00901D40" w:rsidP="00901D4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Caso tenha uma nova atualização, a área de Infraestrutura deve abrir uma </w:t>
            </w:r>
            <w:proofErr w:type="spellStart"/>
            <w:r w:rsidRPr="00901D40">
              <w:rPr>
                <w:rFonts w:cstheme="minorHAnsi"/>
                <w:i/>
                <w:sz w:val="20"/>
                <w:szCs w:val="20"/>
              </w:rPr>
              <w:t>Request</w:t>
            </w:r>
            <w:proofErr w:type="spellEnd"/>
            <w:r w:rsidRPr="00901D40">
              <w:rPr>
                <w:rFonts w:cstheme="minorHAnsi"/>
                <w:i/>
                <w:sz w:val="20"/>
                <w:szCs w:val="20"/>
              </w:rPr>
              <w:t xml:space="preserve"> for </w:t>
            </w:r>
            <w:proofErr w:type="spellStart"/>
            <w:r w:rsidRPr="00901D40">
              <w:rPr>
                <w:rFonts w:cstheme="minorHAnsi"/>
                <w:i/>
                <w:sz w:val="20"/>
                <w:szCs w:val="20"/>
              </w:rPr>
              <w:t>Change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(RFC).</w:t>
            </w:r>
          </w:p>
          <w:p w:rsidR="00901D40" w:rsidRDefault="00901D40" w:rsidP="00901D4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:rsidR="00901D40" w:rsidRDefault="00901D40" w:rsidP="00901D4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lastRenderedPageBreak/>
              <w:t>Vale ressaltar, que deve executar conforme o processo de Gerenciamento de Mudanças.</w:t>
            </w:r>
          </w:p>
          <w:p w:rsidR="007C336E" w:rsidRPr="00C4056A" w:rsidRDefault="007C336E" w:rsidP="009946A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</w:tr>
      <w:tr w:rsidR="00901D40" w:rsidRPr="00C4056A" w:rsidTr="00064A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vAlign w:val="center"/>
          </w:tcPr>
          <w:p w:rsidR="00901D40" w:rsidRPr="00901D40" w:rsidRDefault="00901D40" w:rsidP="00064AEA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901D40">
              <w:rPr>
                <w:rFonts w:cstheme="minorHAnsi"/>
                <w:b w:val="0"/>
                <w:sz w:val="20"/>
                <w:szCs w:val="20"/>
              </w:rPr>
              <w:lastRenderedPageBreak/>
              <w:t>Instalar e solicitar validação de 10%</w:t>
            </w:r>
          </w:p>
        </w:tc>
        <w:tc>
          <w:tcPr>
            <w:tcW w:w="6697" w:type="dxa"/>
          </w:tcPr>
          <w:p w:rsidR="00901D40" w:rsidRDefault="00901D40" w:rsidP="00901D4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Após a aprovação formal do processo de Gerenciamento de Mudanças, a área de Infraestrutura deve instalar e solicitar a validação do primeiro grupo de trabalho.</w:t>
            </w:r>
          </w:p>
          <w:p w:rsidR="00901D40" w:rsidRDefault="00901D40" w:rsidP="00901D4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:rsidR="00901D40" w:rsidRPr="00901D40" w:rsidRDefault="00901D40" w:rsidP="00901D40">
            <w:pPr>
              <w:pStyle w:val="PargrafodaLista"/>
              <w:numPr>
                <w:ilvl w:val="0"/>
                <w:numId w:val="18"/>
              </w:numPr>
              <w:ind w:left="3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901D40">
              <w:rPr>
                <w:rFonts w:cstheme="minorHAnsi"/>
                <w:sz w:val="20"/>
                <w:szCs w:val="20"/>
              </w:rPr>
              <w:t xml:space="preserve">Caso </w:t>
            </w:r>
            <w:r w:rsidR="00AC6726">
              <w:rPr>
                <w:rFonts w:cstheme="minorHAnsi"/>
                <w:sz w:val="20"/>
                <w:szCs w:val="20"/>
              </w:rPr>
              <w:t>tenha sido</w:t>
            </w:r>
            <w:r w:rsidRPr="00901D40">
              <w:rPr>
                <w:rFonts w:cstheme="minorHAnsi"/>
                <w:sz w:val="20"/>
                <w:szCs w:val="20"/>
              </w:rPr>
              <w:t xml:space="preserve"> encontrado um problema durante o processo de validação do primeiro grupo de trabalho, a área de Infraestrutura deve verificar e tratar o problema.</w:t>
            </w:r>
          </w:p>
          <w:p w:rsidR="00901D40" w:rsidRDefault="00901D40" w:rsidP="00901D4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:rsidR="00901D40" w:rsidRPr="00901D40" w:rsidRDefault="00901D40" w:rsidP="00901D40">
            <w:pPr>
              <w:pStyle w:val="PargrafodaLista"/>
              <w:numPr>
                <w:ilvl w:val="0"/>
                <w:numId w:val="18"/>
              </w:numPr>
              <w:ind w:left="3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901D40">
              <w:rPr>
                <w:rFonts w:cstheme="minorHAnsi"/>
                <w:sz w:val="20"/>
                <w:szCs w:val="20"/>
              </w:rPr>
              <w:t xml:space="preserve">Caso </w:t>
            </w:r>
            <w:r>
              <w:rPr>
                <w:rFonts w:cstheme="minorHAnsi"/>
                <w:sz w:val="20"/>
                <w:szCs w:val="20"/>
              </w:rPr>
              <w:t xml:space="preserve">não </w:t>
            </w:r>
            <w:r w:rsidR="00AC6726">
              <w:rPr>
                <w:rFonts w:cstheme="minorHAnsi"/>
                <w:sz w:val="20"/>
                <w:szCs w:val="20"/>
              </w:rPr>
              <w:t>tenha sido</w:t>
            </w:r>
            <w:r w:rsidRPr="00901D40">
              <w:rPr>
                <w:rFonts w:cstheme="minorHAnsi"/>
                <w:sz w:val="20"/>
                <w:szCs w:val="20"/>
              </w:rPr>
              <w:t xml:space="preserve"> encontrado um problema durante o processo de validação do primeiro grupo de trabalho, a área de Infraestrutura deve </w:t>
            </w:r>
            <w:r>
              <w:rPr>
                <w:rFonts w:cstheme="minorHAnsi"/>
                <w:sz w:val="20"/>
                <w:szCs w:val="20"/>
              </w:rPr>
              <w:t xml:space="preserve">abrir uma </w:t>
            </w:r>
            <w:proofErr w:type="spellStart"/>
            <w:r w:rsidRPr="00901D40">
              <w:rPr>
                <w:rFonts w:cstheme="minorHAnsi"/>
                <w:i/>
                <w:sz w:val="20"/>
                <w:szCs w:val="20"/>
              </w:rPr>
              <w:t>Request</w:t>
            </w:r>
            <w:proofErr w:type="spellEnd"/>
            <w:r w:rsidRPr="00901D40">
              <w:rPr>
                <w:rFonts w:cstheme="minorHAnsi"/>
                <w:i/>
                <w:sz w:val="20"/>
                <w:szCs w:val="20"/>
              </w:rPr>
              <w:t xml:space="preserve"> for </w:t>
            </w:r>
            <w:proofErr w:type="spellStart"/>
            <w:r w:rsidRPr="00901D40">
              <w:rPr>
                <w:rFonts w:cstheme="minorHAnsi"/>
                <w:i/>
                <w:sz w:val="20"/>
                <w:szCs w:val="20"/>
              </w:rPr>
              <w:t>Change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(RFC) para </w:t>
            </w:r>
            <w:r w:rsidR="00C459D2">
              <w:rPr>
                <w:rFonts w:cstheme="minorHAnsi"/>
                <w:sz w:val="20"/>
                <w:szCs w:val="20"/>
              </w:rPr>
              <w:t>instalar n</w:t>
            </w:r>
            <w:r>
              <w:rPr>
                <w:rFonts w:cstheme="minorHAnsi"/>
                <w:sz w:val="20"/>
                <w:szCs w:val="20"/>
              </w:rPr>
              <w:t>o segundo grupo de trabalho</w:t>
            </w:r>
            <w:r w:rsidRPr="00901D40">
              <w:rPr>
                <w:rFonts w:cstheme="minorHAnsi"/>
                <w:sz w:val="20"/>
                <w:szCs w:val="20"/>
              </w:rPr>
              <w:t>.</w:t>
            </w:r>
          </w:p>
          <w:p w:rsidR="00901D40" w:rsidRDefault="00901D40" w:rsidP="00901D4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</w:tr>
      <w:tr w:rsidR="00901D40" w:rsidRPr="00C4056A" w:rsidTr="00064A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vAlign w:val="center"/>
          </w:tcPr>
          <w:p w:rsidR="00901D40" w:rsidRPr="00901D40" w:rsidRDefault="00901D40" w:rsidP="00064AEA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>
              <w:rPr>
                <w:rFonts w:cstheme="minorHAnsi"/>
                <w:b w:val="0"/>
                <w:sz w:val="20"/>
                <w:szCs w:val="20"/>
              </w:rPr>
              <w:t xml:space="preserve">Verificar </w:t>
            </w:r>
            <w:r w:rsidRPr="00901D40">
              <w:rPr>
                <w:rFonts w:cstheme="minorHAnsi"/>
                <w:b w:val="0"/>
                <w:sz w:val="20"/>
                <w:szCs w:val="20"/>
              </w:rPr>
              <w:t>e tratar o problema</w:t>
            </w:r>
          </w:p>
        </w:tc>
        <w:tc>
          <w:tcPr>
            <w:tcW w:w="6697" w:type="dxa"/>
          </w:tcPr>
          <w:p w:rsidR="00901D40" w:rsidRDefault="00901D40" w:rsidP="00901D4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A</w:t>
            </w:r>
            <w:r w:rsidRPr="00901D40">
              <w:rPr>
                <w:rFonts w:cstheme="minorHAnsi"/>
                <w:sz w:val="20"/>
                <w:szCs w:val="20"/>
              </w:rPr>
              <w:t xml:space="preserve"> área de Infraestrutura deve </w:t>
            </w:r>
            <w:r>
              <w:rPr>
                <w:rFonts w:cstheme="minorHAnsi"/>
                <w:sz w:val="20"/>
                <w:szCs w:val="20"/>
              </w:rPr>
              <w:t>verificar e tratar o problema, c</w:t>
            </w:r>
            <w:r w:rsidRPr="00901D40">
              <w:rPr>
                <w:rFonts w:cstheme="minorHAnsi"/>
                <w:sz w:val="20"/>
                <w:szCs w:val="20"/>
              </w:rPr>
              <w:t xml:space="preserve">aso </w:t>
            </w:r>
            <w:r w:rsidR="00AC6726">
              <w:rPr>
                <w:rFonts w:cstheme="minorHAnsi"/>
                <w:sz w:val="20"/>
                <w:szCs w:val="20"/>
              </w:rPr>
              <w:t>tenha sido</w:t>
            </w:r>
            <w:r w:rsidRPr="00901D40">
              <w:rPr>
                <w:rFonts w:cstheme="minorHAnsi"/>
                <w:sz w:val="20"/>
                <w:szCs w:val="20"/>
              </w:rPr>
              <w:t xml:space="preserve"> encontrado um problema durante o processo de validação do primeiro grupo de trabalho</w:t>
            </w:r>
            <w:r>
              <w:rPr>
                <w:rFonts w:cstheme="minorHAnsi"/>
                <w:sz w:val="20"/>
                <w:szCs w:val="20"/>
              </w:rPr>
              <w:t>.</w:t>
            </w:r>
          </w:p>
          <w:p w:rsidR="00901D40" w:rsidRDefault="00901D40" w:rsidP="00901D4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:rsidR="00AC6726" w:rsidRPr="00901D40" w:rsidRDefault="00AC6726" w:rsidP="00AC672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Vale ressaltar, que ao término do tratamento do problema a área de Infraestrutura poderá solicitar uma validação ao primeiro grupo de trabalho.</w:t>
            </w:r>
          </w:p>
          <w:p w:rsidR="00901D40" w:rsidRDefault="00901D40" w:rsidP="00901D4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</w:tr>
      <w:tr w:rsidR="00AC6726" w:rsidRPr="00C4056A" w:rsidTr="00064A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vAlign w:val="center"/>
          </w:tcPr>
          <w:p w:rsidR="00AC6726" w:rsidRPr="00C4056A" w:rsidRDefault="00AC6726" w:rsidP="00AC6726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901D40">
              <w:rPr>
                <w:rFonts w:cstheme="minorHAnsi"/>
                <w:b w:val="0"/>
                <w:sz w:val="20"/>
                <w:szCs w:val="20"/>
              </w:rPr>
              <w:t xml:space="preserve">Abrir uma </w:t>
            </w:r>
            <w:proofErr w:type="spellStart"/>
            <w:r w:rsidRPr="00901D40">
              <w:rPr>
                <w:rFonts w:cstheme="minorHAnsi"/>
                <w:b w:val="0"/>
                <w:i/>
                <w:sz w:val="20"/>
                <w:szCs w:val="20"/>
              </w:rPr>
              <w:t>Request</w:t>
            </w:r>
            <w:proofErr w:type="spellEnd"/>
            <w:r w:rsidRPr="00901D40">
              <w:rPr>
                <w:rFonts w:cstheme="minorHAnsi"/>
                <w:b w:val="0"/>
                <w:i/>
                <w:sz w:val="20"/>
                <w:szCs w:val="20"/>
              </w:rPr>
              <w:t xml:space="preserve"> for </w:t>
            </w:r>
            <w:proofErr w:type="spellStart"/>
            <w:r w:rsidRPr="00901D40">
              <w:rPr>
                <w:rFonts w:cstheme="minorHAnsi"/>
                <w:b w:val="0"/>
                <w:i/>
                <w:sz w:val="20"/>
                <w:szCs w:val="20"/>
              </w:rPr>
              <w:t>Change</w:t>
            </w:r>
            <w:proofErr w:type="spellEnd"/>
            <w:r w:rsidRPr="00901D40">
              <w:rPr>
                <w:rFonts w:cstheme="minorHAnsi"/>
                <w:b w:val="0"/>
                <w:sz w:val="20"/>
                <w:szCs w:val="20"/>
              </w:rPr>
              <w:t xml:space="preserve"> (RFC)</w:t>
            </w:r>
          </w:p>
        </w:tc>
        <w:tc>
          <w:tcPr>
            <w:tcW w:w="6697" w:type="dxa"/>
          </w:tcPr>
          <w:p w:rsidR="00AC6726" w:rsidRPr="00AC6726" w:rsidRDefault="00AC6726" w:rsidP="00AC672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AC6726">
              <w:rPr>
                <w:rFonts w:cstheme="minorHAnsi"/>
                <w:sz w:val="20"/>
                <w:szCs w:val="20"/>
              </w:rPr>
              <w:t xml:space="preserve">Caso não </w:t>
            </w:r>
            <w:r>
              <w:rPr>
                <w:rFonts w:cstheme="minorHAnsi"/>
                <w:sz w:val="20"/>
                <w:szCs w:val="20"/>
              </w:rPr>
              <w:t>tenha sido</w:t>
            </w:r>
            <w:r w:rsidRPr="00AC6726">
              <w:rPr>
                <w:rFonts w:cstheme="minorHAnsi"/>
                <w:sz w:val="20"/>
                <w:szCs w:val="20"/>
              </w:rPr>
              <w:t xml:space="preserve"> encontrado um problema durante o processo de validação do primeiro grupo de trabalho, a área de Infraestrutura deve abrir uma </w:t>
            </w:r>
            <w:proofErr w:type="spellStart"/>
            <w:r w:rsidRPr="00AC6726">
              <w:rPr>
                <w:rFonts w:cstheme="minorHAnsi"/>
                <w:i/>
                <w:sz w:val="20"/>
                <w:szCs w:val="20"/>
              </w:rPr>
              <w:t>Request</w:t>
            </w:r>
            <w:proofErr w:type="spellEnd"/>
            <w:r w:rsidRPr="00AC6726">
              <w:rPr>
                <w:rFonts w:cstheme="minorHAnsi"/>
                <w:i/>
                <w:sz w:val="20"/>
                <w:szCs w:val="20"/>
              </w:rPr>
              <w:t xml:space="preserve"> for </w:t>
            </w:r>
            <w:proofErr w:type="spellStart"/>
            <w:r w:rsidRPr="00AC6726">
              <w:rPr>
                <w:rFonts w:cstheme="minorHAnsi"/>
                <w:i/>
                <w:sz w:val="20"/>
                <w:szCs w:val="20"/>
              </w:rPr>
              <w:t>Change</w:t>
            </w:r>
            <w:proofErr w:type="spellEnd"/>
            <w:r w:rsidRPr="00AC6726">
              <w:rPr>
                <w:rFonts w:cstheme="minorHAnsi"/>
                <w:sz w:val="20"/>
                <w:szCs w:val="20"/>
              </w:rPr>
              <w:t xml:space="preserve"> (RFC) para </w:t>
            </w:r>
            <w:r w:rsidR="00C459D2">
              <w:rPr>
                <w:rFonts w:cstheme="minorHAnsi"/>
                <w:sz w:val="20"/>
                <w:szCs w:val="20"/>
              </w:rPr>
              <w:t>instalar n</w:t>
            </w:r>
            <w:r w:rsidRPr="00AC6726">
              <w:rPr>
                <w:rFonts w:cstheme="minorHAnsi"/>
                <w:sz w:val="20"/>
                <w:szCs w:val="20"/>
              </w:rPr>
              <w:t>o segundo grupo de trabalho.</w:t>
            </w:r>
          </w:p>
          <w:p w:rsidR="00AC6726" w:rsidRDefault="00AC6726" w:rsidP="00AC672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:rsidR="00AC6726" w:rsidRDefault="00AC6726" w:rsidP="00AC672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Vale ressaltar, que deve executar conforme o processo de Gerenciamento de Mudanças.</w:t>
            </w:r>
          </w:p>
          <w:p w:rsidR="00AC6726" w:rsidRPr="00C4056A" w:rsidRDefault="00AC6726" w:rsidP="00AC672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</w:tr>
      <w:tr w:rsidR="00AC6726" w:rsidRPr="00C4056A" w:rsidTr="00064A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vAlign w:val="center"/>
          </w:tcPr>
          <w:p w:rsidR="00AC6726" w:rsidRPr="00901D40" w:rsidRDefault="00AC6726" w:rsidP="00AC6726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901D40">
              <w:rPr>
                <w:rFonts w:cstheme="minorHAnsi"/>
                <w:b w:val="0"/>
                <w:sz w:val="20"/>
                <w:szCs w:val="20"/>
              </w:rPr>
              <w:t>Ins</w:t>
            </w:r>
            <w:r>
              <w:rPr>
                <w:rFonts w:cstheme="minorHAnsi"/>
                <w:b w:val="0"/>
                <w:sz w:val="20"/>
                <w:szCs w:val="20"/>
              </w:rPr>
              <w:t>talar e solicitar validação de 3</w:t>
            </w:r>
            <w:r w:rsidRPr="00901D40">
              <w:rPr>
                <w:rFonts w:cstheme="minorHAnsi"/>
                <w:b w:val="0"/>
                <w:sz w:val="20"/>
                <w:szCs w:val="20"/>
              </w:rPr>
              <w:t>0%</w:t>
            </w:r>
          </w:p>
        </w:tc>
        <w:tc>
          <w:tcPr>
            <w:tcW w:w="6697" w:type="dxa"/>
          </w:tcPr>
          <w:p w:rsidR="00AC6726" w:rsidRDefault="00AC6726" w:rsidP="00AC672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Após a aprovação formal do processo de Gerenciamento de Mudanças, a área de Infraestrutura deve instalar e solicitar a validação do primeiro grupo de trabalho.</w:t>
            </w:r>
          </w:p>
          <w:p w:rsidR="00AC6726" w:rsidRDefault="00AC6726" w:rsidP="00AC672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:rsidR="00AC6726" w:rsidRPr="00901D40" w:rsidRDefault="00AC6726" w:rsidP="00AC6726">
            <w:pPr>
              <w:pStyle w:val="PargrafodaLista"/>
              <w:numPr>
                <w:ilvl w:val="0"/>
                <w:numId w:val="18"/>
              </w:numPr>
              <w:ind w:left="3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901D40">
              <w:rPr>
                <w:rFonts w:cstheme="minorHAnsi"/>
                <w:sz w:val="20"/>
                <w:szCs w:val="20"/>
              </w:rPr>
              <w:t xml:space="preserve">Caso </w:t>
            </w:r>
            <w:r>
              <w:rPr>
                <w:rFonts w:cstheme="minorHAnsi"/>
                <w:sz w:val="20"/>
                <w:szCs w:val="20"/>
              </w:rPr>
              <w:t>tenha sido</w:t>
            </w:r>
            <w:r w:rsidRPr="00901D40">
              <w:rPr>
                <w:rFonts w:cstheme="minorHAnsi"/>
                <w:sz w:val="20"/>
                <w:szCs w:val="20"/>
              </w:rPr>
              <w:t xml:space="preserve"> encontrado um problema durante o processo de validação do </w:t>
            </w:r>
            <w:r>
              <w:rPr>
                <w:rFonts w:cstheme="minorHAnsi"/>
                <w:sz w:val="20"/>
                <w:szCs w:val="20"/>
              </w:rPr>
              <w:t>segundo</w:t>
            </w:r>
            <w:r w:rsidRPr="00901D40">
              <w:rPr>
                <w:rFonts w:cstheme="minorHAnsi"/>
                <w:sz w:val="20"/>
                <w:szCs w:val="20"/>
              </w:rPr>
              <w:t xml:space="preserve"> grupo de trabalho, a área de Infraestrutura deve verificar e tratar o problema.</w:t>
            </w:r>
          </w:p>
          <w:p w:rsidR="00AC6726" w:rsidRDefault="00AC6726" w:rsidP="00AC672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:rsidR="00AC6726" w:rsidRPr="00901D40" w:rsidRDefault="00AC6726" w:rsidP="00AC6726">
            <w:pPr>
              <w:pStyle w:val="PargrafodaLista"/>
              <w:numPr>
                <w:ilvl w:val="0"/>
                <w:numId w:val="18"/>
              </w:numPr>
              <w:ind w:left="3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901D40">
              <w:rPr>
                <w:rFonts w:cstheme="minorHAnsi"/>
                <w:sz w:val="20"/>
                <w:szCs w:val="20"/>
              </w:rPr>
              <w:t xml:space="preserve">Caso </w:t>
            </w:r>
            <w:r>
              <w:rPr>
                <w:rFonts w:cstheme="minorHAnsi"/>
                <w:sz w:val="20"/>
                <w:szCs w:val="20"/>
              </w:rPr>
              <w:t>não tenha sido</w:t>
            </w:r>
            <w:r w:rsidRPr="00901D40">
              <w:rPr>
                <w:rFonts w:cstheme="minorHAnsi"/>
                <w:sz w:val="20"/>
                <w:szCs w:val="20"/>
              </w:rPr>
              <w:t xml:space="preserve"> encontrado um problema durante o processo de validação do </w:t>
            </w:r>
            <w:r>
              <w:rPr>
                <w:rFonts w:cstheme="minorHAnsi"/>
                <w:sz w:val="20"/>
                <w:szCs w:val="20"/>
              </w:rPr>
              <w:t>segundo</w:t>
            </w:r>
            <w:r w:rsidRPr="00901D40">
              <w:rPr>
                <w:rFonts w:cstheme="minorHAnsi"/>
                <w:sz w:val="20"/>
                <w:szCs w:val="20"/>
              </w:rPr>
              <w:t xml:space="preserve"> grupo de trabalho, a área de Infraestrutura deve </w:t>
            </w:r>
            <w:r>
              <w:rPr>
                <w:rFonts w:cstheme="minorHAnsi"/>
                <w:sz w:val="20"/>
                <w:szCs w:val="20"/>
              </w:rPr>
              <w:t xml:space="preserve">abrir uma </w:t>
            </w:r>
            <w:proofErr w:type="spellStart"/>
            <w:r w:rsidRPr="00901D40">
              <w:rPr>
                <w:rFonts w:cstheme="minorHAnsi"/>
                <w:i/>
                <w:sz w:val="20"/>
                <w:szCs w:val="20"/>
              </w:rPr>
              <w:t>Request</w:t>
            </w:r>
            <w:proofErr w:type="spellEnd"/>
            <w:r w:rsidRPr="00901D40">
              <w:rPr>
                <w:rFonts w:cstheme="minorHAnsi"/>
                <w:i/>
                <w:sz w:val="20"/>
                <w:szCs w:val="20"/>
              </w:rPr>
              <w:t xml:space="preserve"> for </w:t>
            </w:r>
            <w:proofErr w:type="spellStart"/>
            <w:r w:rsidRPr="00901D40">
              <w:rPr>
                <w:rFonts w:cstheme="minorHAnsi"/>
                <w:i/>
                <w:sz w:val="20"/>
                <w:szCs w:val="20"/>
              </w:rPr>
              <w:t>Change</w:t>
            </w:r>
            <w:proofErr w:type="spellEnd"/>
            <w:r>
              <w:rPr>
                <w:rFonts w:cstheme="minorHAnsi"/>
                <w:sz w:val="20"/>
                <w:szCs w:val="20"/>
              </w:rPr>
              <w:t xml:space="preserve"> (RFC) para atualizar todo o ambiente</w:t>
            </w:r>
            <w:r w:rsidRPr="00901D40">
              <w:rPr>
                <w:rFonts w:cstheme="minorHAnsi"/>
                <w:sz w:val="20"/>
                <w:szCs w:val="20"/>
              </w:rPr>
              <w:t>.</w:t>
            </w:r>
          </w:p>
          <w:p w:rsidR="00AC6726" w:rsidRDefault="00AC6726" w:rsidP="00AC672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</w:tr>
      <w:tr w:rsidR="00AC6726" w:rsidRPr="00C4056A" w:rsidTr="00064A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vAlign w:val="center"/>
          </w:tcPr>
          <w:p w:rsidR="00AC6726" w:rsidRPr="00901D40" w:rsidRDefault="00AC6726" w:rsidP="00AC6726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>
              <w:rPr>
                <w:rFonts w:cstheme="minorHAnsi"/>
                <w:b w:val="0"/>
                <w:sz w:val="20"/>
                <w:szCs w:val="20"/>
              </w:rPr>
              <w:t xml:space="preserve">Verificar </w:t>
            </w:r>
            <w:r w:rsidRPr="00901D40">
              <w:rPr>
                <w:rFonts w:cstheme="minorHAnsi"/>
                <w:b w:val="0"/>
                <w:sz w:val="20"/>
                <w:szCs w:val="20"/>
              </w:rPr>
              <w:t>e tratar o problema</w:t>
            </w:r>
          </w:p>
        </w:tc>
        <w:tc>
          <w:tcPr>
            <w:tcW w:w="6697" w:type="dxa"/>
          </w:tcPr>
          <w:p w:rsidR="00AC6726" w:rsidRDefault="00AC6726" w:rsidP="00AC672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A</w:t>
            </w:r>
            <w:r w:rsidRPr="00901D40">
              <w:rPr>
                <w:rFonts w:cstheme="minorHAnsi"/>
                <w:sz w:val="20"/>
                <w:szCs w:val="20"/>
              </w:rPr>
              <w:t xml:space="preserve"> área de Infraestrutura deve </w:t>
            </w:r>
            <w:r>
              <w:rPr>
                <w:rFonts w:cstheme="minorHAnsi"/>
                <w:sz w:val="20"/>
                <w:szCs w:val="20"/>
              </w:rPr>
              <w:t>verificar e tratar o problema, c</w:t>
            </w:r>
            <w:r w:rsidRPr="00901D40">
              <w:rPr>
                <w:rFonts w:cstheme="minorHAnsi"/>
                <w:sz w:val="20"/>
                <w:szCs w:val="20"/>
              </w:rPr>
              <w:t xml:space="preserve">aso seja encontrado um problema durante o processo de validação do </w:t>
            </w:r>
            <w:r>
              <w:rPr>
                <w:rFonts w:cstheme="minorHAnsi"/>
                <w:sz w:val="20"/>
                <w:szCs w:val="20"/>
              </w:rPr>
              <w:t>segundo</w:t>
            </w:r>
            <w:r w:rsidRPr="00901D40">
              <w:rPr>
                <w:rFonts w:cstheme="minorHAnsi"/>
                <w:sz w:val="20"/>
                <w:szCs w:val="20"/>
              </w:rPr>
              <w:t xml:space="preserve"> grupo de trabalho</w:t>
            </w:r>
            <w:r>
              <w:rPr>
                <w:rFonts w:cstheme="minorHAnsi"/>
                <w:sz w:val="20"/>
                <w:szCs w:val="20"/>
              </w:rPr>
              <w:t>.</w:t>
            </w:r>
          </w:p>
          <w:p w:rsidR="00AC6726" w:rsidRDefault="00AC6726" w:rsidP="00AC672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:rsidR="00AC6726" w:rsidRPr="00901D40" w:rsidRDefault="00AC6726" w:rsidP="00AC672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Vale ressaltar, que ao término do tratamento do problema a área de Infraestrutura poderá solicitar uma validação ao primeiro grupo de trabalho.</w:t>
            </w:r>
          </w:p>
          <w:p w:rsidR="00AC6726" w:rsidRDefault="00AC6726" w:rsidP="00AC672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</w:tr>
      <w:tr w:rsidR="00AC6726" w:rsidRPr="00C4056A" w:rsidTr="00064A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vAlign w:val="center"/>
          </w:tcPr>
          <w:p w:rsidR="00AC6726" w:rsidRPr="00C4056A" w:rsidRDefault="00AC6726" w:rsidP="00AC6726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901D40">
              <w:rPr>
                <w:rFonts w:cstheme="minorHAnsi"/>
                <w:b w:val="0"/>
                <w:sz w:val="20"/>
                <w:szCs w:val="20"/>
              </w:rPr>
              <w:t xml:space="preserve">Abrir uma </w:t>
            </w:r>
            <w:proofErr w:type="spellStart"/>
            <w:r w:rsidRPr="00901D40">
              <w:rPr>
                <w:rFonts w:cstheme="minorHAnsi"/>
                <w:b w:val="0"/>
                <w:i/>
                <w:sz w:val="20"/>
                <w:szCs w:val="20"/>
              </w:rPr>
              <w:t>Request</w:t>
            </w:r>
            <w:proofErr w:type="spellEnd"/>
            <w:r w:rsidRPr="00901D40">
              <w:rPr>
                <w:rFonts w:cstheme="minorHAnsi"/>
                <w:b w:val="0"/>
                <w:i/>
                <w:sz w:val="20"/>
                <w:szCs w:val="20"/>
              </w:rPr>
              <w:t xml:space="preserve"> for </w:t>
            </w:r>
            <w:proofErr w:type="spellStart"/>
            <w:r w:rsidRPr="00901D40">
              <w:rPr>
                <w:rFonts w:cstheme="minorHAnsi"/>
                <w:b w:val="0"/>
                <w:i/>
                <w:sz w:val="20"/>
                <w:szCs w:val="20"/>
              </w:rPr>
              <w:t>Change</w:t>
            </w:r>
            <w:proofErr w:type="spellEnd"/>
            <w:r w:rsidRPr="00901D40">
              <w:rPr>
                <w:rFonts w:cstheme="minorHAnsi"/>
                <w:b w:val="0"/>
                <w:sz w:val="20"/>
                <w:szCs w:val="20"/>
              </w:rPr>
              <w:t xml:space="preserve"> (RFC)</w:t>
            </w:r>
          </w:p>
        </w:tc>
        <w:tc>
          <w:tcPr>
            <w:tcW w:w="6697" w:type="dxa"/>
          </w:tcPr>
          <w:p w:rsidR="00AC6726" w:rsidRPr="00AC6726" w:rsidRDefault="00AC6726" w:rsidP="00AC672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AC6726">
              <w:rPr>
                <w:rFonts w:cstheme="minorHAnsi"/>
                <w:sz w:val="20"/>
                <w:szCs w:val="20"/>
              </w:rPr>
              <w:t xml:space="preserve">Caso não </w:t>
            </w:r>
            <w:r>
              <w:rPr>
                <w:rFonts w:cstheme="minorHAnsi"/>
                <w:sz w:val="20"/>
                <w:szCs w:val="20"/>
              </w:rPr>
              <w:t>tenha sido</w:t>
            </w:r>
            <w:r w:rsidRPr="00AC6726">
              <w:rPr>
                <w:rFonts w:cstheme="minorHAnsi"/>
                <w:sz w:val="20"/>
                <w:szCs w:val="20"/>
              </w:rPr>
              <w:t xml:space="preserve"> encontrado um problema durante o processo de validação do </w:t>
            </w:r>
            <w:r>
              <w:rPr>
                <w:rFonts w:cstheme="minorHAnsi"/>
                <w:sz w:val="20"/>
                <w:szCs w:val="20"/>
              </w:rPr>
              <w:t>segundo</w:t>
            </w:r>
            <w:r w:rsidRPr="00AC6726">
              <w:rPr>
                <w:rFonts w:cstheme="minorHAnsi"/>
                <w:sz w:val="20"/>
                <w:szCs w:val="20"/>
              </w:rPr>
              <w:t xml:space="preserve"> grupo de trabalho, a área de Infraestrutura deve abrir uma </w:t>
            </w:r>
            <w:proofErr w:type="spellStart"/>
            <w:r w:rsidRPr="00AC6726">
              <w:rPr>
                <w:rFonts w:cstheme="minorHAnsi"/>
                <w:i/>
                <w:sz w:val="20"/>
                <w:szCs w:val="20"/>
              </w:rPr>
              <w:t>Request</w:t>
            </w:r>
            <w:proofErr w:type="spellEnd"/>
            <w:r w:rsidRPr="00AC6726">
              <w:rPr>
                <w:rFonts w:cstheme="minorHAnsi"/>
                <w:i/>
                <w:sz w:val="20"/>
                <w:szCs w:val="20"/>
              </w:rPr>
              <w:t xml:space="preserve"> for </w:t>
            </w:r>
            <w:proofErr w:type="spellStart"/>
            <w:r w:rsidRPr="00AC6726">
              <w:rPr>
                <w:rFonts w:cstheme="minorHAnsi"/>
                <w:i/>
                <w:sz w:val="20"/>
                <w:szCs w:val="20"/>
              </w:rPr>
              <w:t>Change</w:t>
            </w:r>
            <w:proofErr w:type="spellEnd"/>
            <w:r w:rsidRPr="00AC6726">
              <w:rPr>
                <w:rFonts w:cstheme="minorHAnsi"/>
                <w:sz w:val="20"/>
                <w:szCs w:val="20"/>
              </w:rPr>
              <w:t xml:space="preserve"> (RFC) para </w:t>
            </w:r>
            <w:r w:rsidR="00C459D2">
              <w:rPr>
                <w:rFonts w:cstheme="minorHAnsi"/>
                <w:sz w:val="20"/>
                <w:szCs w:val="20"/>
              </w:rPr>
              <w:t>atualizar todo o ambiente</w:t>
            </w:r>
            <w:r w:rsidRPr="00AC6726">
              <w:rPr>
                <w:rFonts w:cstheme="minorHAnsi"/>
                <w:sz w:val="20"/>
                <w:szCs w:val="20"/>
              </w:rPr>
              <w:t>.</w:t>
            </w:r>
          </w:p>
          <w:p w:rsidR="00AC6726" w:rsidRDefault="00AC6726" w:rsidP="00AC672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:rsidR="00AC6726" w:rsidRDefault="00AC6726" w:rsidP="00AC672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Vale ressaltar, que deve executar conforme o processo de Gerenciamento de Mudanças.</w:t>
            </w:r>
          </w:p>
          <w:p w:rsidR="00AC6726" w:rsidRPr="00C4056A" w:rsidRDefault="00AC6726" w:rsidP="00AC672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</w:tr>
      <w:tr w:rsidR="00AC6726" w:rsidRPr="00C4056A" w:rsidTr="00064A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vAlign w:val="center"/>
          </w:tcPr>
          <w:p w:rsidR="00AC6726" w:rsidRPr="00AC6726" w:rsidRDefault="00AC6726" w:rsidP="00AC6726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AC6726">
              <w:rPr>
                <w:rFonts w:cstheme="minorHAnsi"/>
                <w:b w:val="0"/>
                <w:sz w:val="20"/>
                <w:szCs w:val="20"/>
              </w:rPr>
              <w:lastRenderedPageBreak/>
              <w:t>Instalar em 60%</w:t>
            </w:r>
          </w:p>
        </w:tc>
        <w:tc>
          <w:tcPr>
            <w:tcW w:w="6697" w:type="dxa"/>
          </w:tcPr>
          <w:p w:rsidR="00AC6726" w:rsidRDefault="00AC6726" w:rsidP="00AC672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Após a aprovação formal do processo de Gerenciamento de Mudanças, a área de Infraestrutura deve instalar </w:t>
            </w:r>
            <w:r w:rsidR="00C459D2">
              <w:rPr>
                <w:rFonts w:cstheme="minorHAnsi"/>
                <w:sz w:val="20"/>
                <w:szCs w:val="20"/>
              </w:rPr>
              <w:t>em</w:t>
            </w:r>
            <w:r>
              <w:rPr>
                <w:rFonts w:cstheme="minorHAnsi"/>
                <w:sz w:val="20"/>
                <w:szCs w:val="20"/>
              </w:rPr>
              <w:t xml:space="preserve"> todo o ambiente.</w:t>
            </w:r>
          </w:p>
          <w:p w:rsidR="00C459D2" w:rsidRPr="00AC6726" w:rsidRDefault="00C459D2" w:rsidP="00AC672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</w:tr>
    </w:tbl>
    <w:p w:rsidR="00064AEA" w:rsidRDefault="00064AEA">
      <w:pPr>
        <w:rPr>
          <w:rFonts w:eastAsia="Times New Roman" w:cstheme="minorHAnsi"/>
          <w:b/>
          <w:bCs/>
          <w:sz w:val="28"/>
          <w:szCs w:val="24"/>
        </w:rPr>
      </w:pPr>
    </w:p>
    <w:p w:rsidR="002842AB" w:rsidRPr="004B536B" w:rsidRDefault="002842AB" w:rsidP="00DB56DD">
      <w:pPr>
        <w:pStyle w:val="Ttulo1"/>
        <w:numPr>
          <w:ilvl w:val="1"/>
          <w:numId w:val="1"/>
        </w:numPr>
        <w:rPr>
          <w:rFonts w:asciiTheme="minorHAnsi" w:hAnsiTheme="minorHAnsi" w:cstheme="minorHAnsi"/>
          <w:sz w:val="28"/>
        </w:rPr>
      </w:pPr>
      <w:bookmarkStart w:id="9" w:name="_Toc468961081"/>
      <w:r w:rsidRPr="004B536B">
        <w:rPr>
          <w:rFonts w:asciiTheme="minorHAnsi" w:hAnsiTheme="minorHAnsi" w:cstheme="minorHAnsi"/>
          <w:sz w:val="28"/>
        </w:rPr>
        <w:t>Matriz RACI</w:t>
      </w:r>
      <w:r w:rsidR="001C075E" w:rsidRPr="004B536B">
        <w:rPr>
          <w:rFonts w:asciiTheme="minorHAnsi" w:hAnsiTheme="minorHAnsi" w:cstheme="minorHAnsi"/>
          <w:sz w:val="28"/>
        </w:rPr>
        <w:t xml:space="preserve"> </w:t>
      </w:r>
      <w:r w:rsidR="004B536B" w:rsidRPr="004B536B">
        <w:rPr>
          <w:rFonts w:asciiTheme="minorHAnsi" w:hAnsiTheme="minorHAnsi" w:cstheme="minorHAnsi"/>
          <w:sz w:val="28"/>
        </w:rPr>
        <w:t>- Fluxo de Atualização “Gerenciamento de Patches”</w:t>
      </w:r>
      <w:bookmarkEnd w:id="9"/>
    </w:p>
    <w:p w:rsidR="000B7B7E" w:rsidRPr="000B7B7E" w:rsidRDefault="000B7B7E" w:rsidP="000B7B7E"/>
    <w:tbl>
      <w:tblPr>
        <w:tblStyle w:val="TabeladeGrade4-nfase6"/>
        <w:tblW w:w="7225" w:type="dxa"/>
        <w:tblLayout w:type="fixed"/>
        <w:tblLook w:val="04A0" w:firstRow="1" w:lastRow="0" w:firstColumn="1" w:lastColumn="0" w:noHBand="0" w:noVBand="1"/>
      </w:tblPr>
      <w:tblGrid>
        <w:gridCol w:w="2689"/>
        <w:gridCol w:w="708"/>
        <w:gridCol w:w="1843"/>
        <w:gridCol w:w="1985"/>
      </w:tblGrid>
      <w:tr w:rsidR="00B50C41" w:rsidRPr="00C4056A" w:rsidTr="00B50C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</w:tcPr>
          <w:p w:rsidR="00B50C41" w:rsidRPr="00C4056A" w:rsidRDefault="00B50C41" w:rsidP="00663651">
            <w:pPr>
              <w:pStyle w:val="PargrafodaLista"/>
              <w:ind w:left="0"/>
              <w:jc w:val="center"/>
              <w:rPr>
                <w:rFonts w:cstheme="minorHAnsi"/>
                <w:sz w:val="20"/>
              </w:rPr>
            </w:pPr>
            <w:r w:rsidRPr="00C4056A">
              <w:rPr>
                <w:rFonts w:cstheme="minorHAnsi"/>
                <w:sz w:val="20"/>
              </w:rPr>
              <w:t>Atividades</w:t>
            </w:r>
          </w:p>
        </w:tc>
        <w:tc>
          <w:tcPr>
            <w:tcW w:w="708" w:type="dxa"/>
            <w:vAlign w:val="center"/>
          </w:tcPr>
          <w:p w:rsidR="00B50C41" w:rsidRPr="00C4056A" w:rsidRDefault="00B50C41" w:rsidP="00663651">
            <w:pPr>
              <w:pStyle w:val="Pargrafoda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sz w:val="18"/>
              </w:rPr>
            </w:pPr>
            <w:r w:rsidRPr="00C4056A">
              <w:rPr>
                <w:rFonts w:cstheme="minorHAnsi"/>
                <w:b w:val="0"/>
                <w:sz w:val="18"/>
              </w:rPr>
              <w:t>CIO</w:t>
            </w:r>
          </w:p>
        </w:tc>
        <w:tc>
          <w:tcPr>
            <w:tcW w:w="1843" w:type="dxa"/>
            <w:vAlign w:val="center"/>
          </w:tcPr>
          <w:p w:rsidR="00B50C41" w:rsidRPr="00C4056A" w:rsidRDefault="00B50C41" w:rsidP="00663651">
            <w:pPr>
              <w:pStyle w:val="Pargrafoda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sz w:val="18"/>
              </w:rPr>
            </w:pPr>
            <w:r>
              <w:rPr>
                <w:rFonts w:cstheme="minorHAnsi"/>
                <w:b w:val="0"/>
                <w:sz w:val="18"/>
              </w:rPr>
              <w:t>Infraestrutura</w:t>
            </w:r>
          </w:p>
        </w:tc>
        <w:tc>
          <w:tcPr>
            <w:tcW w:w="1985" w:type="dxa"/>
            <w:vAlign w:val="center"/>
          </w:tcPr>
          <w:p w:rsidR="00B50C41" w:rsidRPr="00C4056A" w:rsidRDefault="00B50C41" w:rsidP="00663651">
            <w:pPr>
              <w:pStyle w:val="Pargrafoda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sz w:val="18"/>
              </w:rPr>
            </w:pPr>
            <w:r>
              <w:rPr>
                <w:rFonts w:cstheme="minorHAnsi"/>
                <w:b w:val="0"/>
                <w:sz w:val="18"/>
              </w:rPr>
              <w:t>Grupo de trabalho</w:t>
            </w:r>
          </w:p>
        </w:tc>
      </w:tr>
      <w:tr w:rsidR="00B50C41" w:rsidRPr="00C4056A" w:rsidTr="00B50C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</w:tcPr>
          <w:p w:rsidR="00B50C41" w:rsidRPr="00C4056A" w:rsidRDefault="00B50C41" w:rsidP="00414BBC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C4056A">
              <w:rPr>
                <w:rFonts w:cstheme="minorHAnsi"/>
                <w:b w:val="0"/>
                <w:sz w:val="20"/>
                <w:szCs w:val="20"/>
              </w:rPr>
              <w:t>Responsável pelo sucesso do processo</w:t>
            </w:r>
          </w:p>
        </w:tc>
        <w:tc>
          <w:tcPr>
            <w:tcW w:w="708" w:type="dxa"/>
            <w:vAlign w:val="center"/>
          </w:tcPr>
          <w:p w:rsidR="00B50C41" w:rsidRPr="00C4056A" w:rsidRDefault="00B50C41" w:rsidP="00414BBC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 w:rsidRPr="00C4056A">
              <w:rPr>
                <w:rFonts w:cstheme="minorHAnsi"/>
                <w:sz w:val="20"/>
              </w:rPr>
              <w:t>A</w:t>
            </w:r>
          </w:p>
        </w:tc>
        <w:tc>
          <w:tcPr>
            <w:tcW w:w="1843" w:type="dxa"/>
            <w:vAlign w:val="center"/>
          </w:tcPr>
          <w:p w:rsidR="00B50C41" w:rsidRPr="00C4056A" w:rsidRDefault="00B50C41" w:rsidP="00414BBC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985" w:type="dxa"/>
            <w:vAlign w:val="center"/>
          </w:tcPr>
          <w:p w:rsidR="00B50C41" w:rsidRPr="00C4056A" w:rsidRDefault="00B50C41" w:rsidP="00414BBC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</w:tr>
      <w:tr w:rsidR="00B50C41" w:rsidRPr="00C4056A" w:rsidTr="00B50C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</w:tcPr>
          <w:p w:rsidR="00B50C41" w:rsidRPr="00C4056A" w:rsidRDefault="00B50C41" w:rsidP="00B50C41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7046BE">
              <w:rPr>
                <w:rFonts w:cstheme="minorHAnsi"/>
                <w:b w:val="0"/>
                <w:sz w:val="20"/>
                <w:szCs w:val="20"/>
              </w:rPr>
              <w:t>Verificar uma nova atualização</w:t>
            </w:r>
          </w:p>
        </w:tc>
        <w:tc>
          <w:tcPr>
            <w:tcW w:w="708" w:type="dxa"/>
            <w:vAlign w:val="center"/>
          </w:tcPr>
          <w:p w:rsidR="00B50C41" w:rsidRPr="00C4056A" w:rsidRDefault="00B50C41" w:rsidP="00B50C41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843" w:type="dxa"/>
            <w:vAlign w:val="center"/>
          </w:tcPr>
          <w:p w:rsidR="00B50C41" w:rsidRPr="00C4056A" w:rsidRDefault="00B50C41" w:rsidP="00B50C41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</w:t>
            </w:r>
          </w:p>
        </w:tc>
        <w:tc>
          <w:tcPr>
            <w:tcW w:w="1985" w:type="dxa"/>
            <w:vAlign w:val="center"/>
          </w:tcPr>
          <w:p w:rsidR="00B50C41" w:rsidRPr="00C4056A" w:rsidRDefault="00B50C41" w:rsidP="00B50C41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</w:tr>
      <w:tr w:rsidR="00B50C41" w:rsidRPr="00C4056A" w:rsidTr="00C801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</w:tcPr>
          <w:p w:rsidR="00B50C41" w:rsidRPr="00C4056A" w:rsidRDefault="00B50C41" w:rsidP="00B50C41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901D40">
              <w:rPr>
                <w:rFonts w:cstheme="minorHAnsi"/>
                <w:b w:val="0"/>
                <w:sz w:val="20"/>
                <w:szCs w:val="20"/>
              </w:rPr>
              <w:t xml:space="preserve">Abrir uma </w:t>
            </w:r>
            <w:proofErr w:type="spellStart"/>
            <w:r w:rsidRPr="00901D40">
              <w:rPr>
                <w:rFonts w:cstheme="minorHAnsi"/>
                <w:b w:val="0"/>
                <w:i/>
                <w:sz w:val="20"/>
                <w:szCs w:val="20"/>
              </w:rPr>
              <w:t>Request</w:t>
            </w:r>
            <w:proofErr w:type="spellEnd"/>
            <w:r w:rsidRPr="00901D40">
              <w:rPr>
                <w:rFonts w:cstheme="minorHAnsi"/>
                <w:b w:val="0"/>
                <w:i/>
                <w:sz w:val="20"/>
                <w:szCs w:val="20"/>
              </w:rPr>
              <w:t xml:space="preserve"> for </w:t>
            </w:r>
            <w:proofErr w:type="spellStart"/>
            <w:r w:rsidRPr="00901D40">
              <w:rPr>
                <w:rFonts w:cstheme="minorHAnsi"/>
                <w:b w:val="0"/>
                <w:i/>
                <w:sz w:val="20"/>
                <w:szCs w:val="20"/>
              </w:rPr>
              <w:t>Change</w:t>
            </w:r>
            <w:proofErr w:type="spellEnd"/>
            <w:r w:rsidRPr="00901D40">
              <w:rPr>
                <w:rFonts w:cstheme="minorHAnsi"/>
                <w:b w:val="0"/>
                <w:sz w:val="20"/>
                <w:szCs w:val="20"/>
              </w:rPr>
              <w:t xml:space="preserve"> (RFC)</w:t>
            </w:r>
          </w:p>
        </w:tc>
        <w:tc>
          <w:tcPr>
            <w:tcW w:w="708" w:type="dxa"/>
          </w:tcPr>
          <w:p w:rsidR="00B50C41" w:rsidRDefault="00B50C41" w:rsidP="00B50C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134D5">
              <w:rPr>
                <w:rFonts w:cstheme="minorHAnsi"/>
                <w:sz w:val="20"/>
              </w:rPr>
              <w:t>-</w:t>
            </w:r>
          </w:p>
        </w:tc>
        <w:tc>
          <w:tcPr>
            <w:tcW w:w="1843" w:type="dxa"/>
            <w:vAlign w:val="center"/>
          </w:tcPr>
          <w:p w:rsidR="00B50C41" w:rsidRPr="00C4056A" w:rsidRDefault="00B50C41" w:rsidP="00B50C41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</w:t>
            </w:r>
          </w:p>
        </w:tc>
        <w:tc>
          <w:tcPr>
            <w:tcW w:w="1985" w:type="dxa"/>
            <w:vAlign w:val="center"/>
          </w:tcPr>
          <w:p w:rsidR="00B50C41" w:rsidRPr="00C4056A" w:rsidRDefault="00B50C41" w:rsidP="00B50C41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I</w:t>
            </w:r>
          </w:p>
        </w:tc>
      </w:tr>
      <w:tr w:rsidR="00B50C41" w:rsidRPr="00C4056A" w:rsidTr="00C801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</w:tcPr>
          <w:p w:rsidR="00B50C41" w:rsidRPr="00901D40" w:rsidRDefault="00B50C41" w:rsidP="00B50C41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901D40">
              <w:rPr>
                <w:rFonts w:cstheme="minorHAnsi"/>
                <w:b w:val="0"/>
                <w:sz w:val="20"/>
                <w:szCs w:val="20"/>
              </w:rPr>
              <w:t>Instalar e solicitar validação de 10%</w:t>
            </w:r>
          </w:p>
        </w:tc>
        <w:tc>
          <w:tcPr>
            <w:tcW w:w="708" w:type="dxa"/>
          </w:tcPr>
          <w:p w:rsidR="00B50C41" w:rsidRDefault="00B50C41" w:rsidP="00B50C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134D5">
              <w:rPr>
                <w:rFonts w:cstheme="minorHAnsi"/>
                <w:sz w:val="20"/>
              </w:rPr>
              <w:t>-</w:t>
            </w:r>
          </w:p>
        </w:tc>
        <w:tc>
          <w:tcPr>
            <w:tcW w:w="1843" w:type="dxa"/>
            <w:vAlign w:val="center"/>
          </w:tcPr>
          <w:p w:rsidR="00B50C41" w:rsidRPr="00C4056A" w:rsidRDefault="00B50C41" w:rsidP="00B50C41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</w:t>
            </w:r>
          </w:p>
        </w:tc>
        <w:tc>
          <w:tcPr>
            <w:tcW w:w="1985" w:type="dxa"/>
            <w:vAlign w:val="center"/>
          </w:tcPr>
          <w:p w:rsidR="00B50C41" w:rsidRPr="00C4056A" w:rsidRDefault="00B50C41" w:rsidP="00B50C41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I</w:t>
            </w:r>
          </w:p>
        </w:tc>
      </w:tr>
      <w:tr w:rsidR="00B50C41" w:rsidRPr="00C4056A" w:rsidTr="00C801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</w:tcPr>
          <w:p w:rsidR="00B50C41" w:rsidRPr="00901D40" w:rsidRDefault="00B50C41" w:rsidP="00B50C41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>
              <w:rPr>
                <w:rFonts w:cstheme="minorHAnsi"/>
                <w:b w:val="0"/>
                <w:sz w:val="20"/>
                <w:szCs w:val="20"/>
              </w:rPr>
              <w:t xml:space="preserve">Verificar </w:t>
            </w:r>
            <w:r w:rsidRPr="00901D40">
              <w:rPr>
                <w:rFonts w:cstheme="minorHAnsi"/>
                <w:b w:val="0"/>
                <w:sz w:val="20"/>
                <w:szCs w:val="20"/>
              </w:rPr>
              <w:t>e tratar o problema</w:t>
            </w:r>
          </w:p>
        </w:tc>
        <w:tc>
          <w:tcPr>
            <w:tcW w:w="708" w:type="dxa"/>
          </w:tcPr>
          <w:p w:rsidR="00B50C41" w:rsidRDefault="00B50C41" w:rsidP="00B50C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134D5">
              <w:rPr>
                <w:rFonts w:cstheme="minorHAnsi"/>
                <w:sz w:val="20"/>
              </w:rPr>
              <w:t>-</w:t>
            </w:r>
          </w:p>
        </w:tc>
        <w:tc>
          <w:tcPr>
            <w:tcW w:w="1843" w:type="dxa"/>
            <w:vAlign w:val="center"/>
          </w:tcPr>
          <w:p w:rsidR="00B50C41" w:rsidRPr="00C4056A" w:rsidRDefault="00B50C41" w:rsidP="00B50C41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</w:t>
            </w:r>
          </w:p>
        </w:tc>
        <w:tc>
          <w:tcPr>
            <w:tcW w:w="1985" w:type="dxa"/>
            <w:vAlign w:val="center"/>
          </w:tcPr>
          <w:p w:rsidR="00B50C41" w:rsidRPr="00C4056A" w:rsidRDefault="00B50C41" w:rsidP="00B50C41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C</w:t>
            </w:r>
          </w:p>
        </w:tc>
      </w:tr>
      <w:tr w:rsidR="00B50C41" w:rsidRPr="00C4056A" w:rsidTr="00C8012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</w:tcPr>
          <w:p w:rsidR="00B50C41" w:rsidRPr="00901D40" w:rsidRDefault="00B50C41" w:rsidP="00B50C41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901D40">
              <w:rPr>
                <w:rFonts w:cstheme="minorHAnsi"/>
                <w:b w:val="0"/>
                <w:sz w:val="20"/>
                <w:szCs w:val="20"/>
              </w:rPr>
              <w:t>Ins</w:t>
            </w:r>
            <w:r>
              <w:rPr>
                <w:rFonts w:cstheme="minorHAnsi"/>
                <w:b w:val="0"/>
                <w:sz w:val="20"/>
                <w:szCs w:val="20"/>
              </w:rPr>
              <w:t>talar e solicitar validação de 3</w:t>
            </w:r>
            <w:r w:rsidRPr="00901D40">
              <w:rPr>
                <w:rFonts w:cstheme="minorHAnsi"/>
                <w:b w:val="0"/>
                <w:sz w:val="20"/>
                <w:szCs w:val="20"/>
              </w:rPr>
              <w:t>0%</w:t>
            </w:r>
          </w:p>
        </w:tc>
        <w:tc>
          <w:tcPr>
            <w:tcW w:w="708" w:type="dxa"/>
          </w:tcPr>
          <w:p w:rsidR="00B50C41" w:rsidRDefault="00B50C41" w:rsidP="00B50C4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134D5">
              <w:rPr>
                <w:rFonts w:cstheme="minorHAnsi"/>
                <w:sz w:val="20"/>
              </w:rPr>
              <w:t>-</w:t>
            </w:r>
          </w:p>
        </w:tc>
        <w:tc>
          <w:tcPr>
            <w:tcW w:w="1843" w:type="dxa"/>
            <w:vAlign w:val="center"/>
          </w:tcPr>
          <w:p w:rsidR="00B50C41" w:rsidRPr="00C4056A" w:rsidRDefault="00B50C41" w:rsidP="00B50C41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</w:t>
            </w:r>
          </w:p>
        </w:tc>
        <w:tc>
          <w:tcPr>
            <w:tcW w:w="1985" w:type="dxa"/>
            <w:vAlign w:val="center"/>
          </w:tcPr>
          <w:p w:rsidR="00B50C41" w:rsidRPr="00C4056A" w:rsidRDefault="00B50C41" w:rsidP="00B50C41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I</w:t>
            </w:r>
          </w:p>
        </w:tc>
      </w:tr>
      <w:tr w:rsidR="00B50C41" w:rsidRPr="00C4056A" w:rsidTr="00C801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  <w:vAlign w:val="center"/>
          </w:tcPr>
          <w:p w:rsidR="00B50C41" w:rsidRPr="00AC6726" w:rsidRDefault="00B50C41" w:rsidP="00B50C41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AC6726">
              <w:rPr>
                <w:rFonts w:cstheme="minorHAnsi"/>
                <w:b w:val="0"/>
                <w:sz w:val="20"/>
                <w:szCs w:val="20"/>
              </w:rPr>
              <w:t>Instalar em 60%</w:t>
            </w:r>
          </w:p>
        </w:tc>
        <w:tc>
          <w:tcPr>
            <w:tcW w:w="708" w:type="dxa"/>
          </w:tcPr>
          <w:p w:rsidR="00B50C41" w:rsidRDefault="00B50C41" w:rsidP="00B50C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134D5">
              <w:rPr>
                <w:rFonts w:cstheme="minorHAnsi"/>
                <w:sz w:val="20"/>
              </w:rPr>
              <w:t>-</w:t>
            </w:r>
          </w:p>
        </w:tc>
        <w:tc>
          <w:tcPr>
            <w:tcW w:w="1843" w:type="dxa"/>
            <w:vAlign w:val="center"/>
          </w:tcPr>
          <w:p w:rsidR="00B50C41" w:rsidRPr="00C4056A" w:rsidRDefault="00B50C41" w:rsidP="00B50C41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</w:t>
            </w:r>
          </w:p>
        </w:tc>
        <w:tc>
          <w:tcPr>
            <w:tcW w:w="1985" w:type="dxa"/>
            <w:vAlign w:val="center"/>
          </w:tcPr>
          <w:p w:rsidR="00B50C41" w:rsidRPr="00C4056A" w:rsidRDefault="00B50C41" w:rsidP="00B50C41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I</w:t>
            </w:r>
          </w:p>
        </w:tc>
      </w:tr>
    </w:tbl>
    <w:p w:rsidR="002842AB" w:rsidRPr="00C4056A" w:rsidRDefault="002842AB">
      <w:pPr>
        <w:rPr>
          <w:rFonts w:eastAsia="Times New Roman" w:cstheme="minorHAnsi"/>
          <w:b/>
          <w:bCs/>
          <w:sz w:val="28"/>
          <w:szCs w:val="24"/>
        </w:rPr>
      </w:pPr>
    </w:p>
    <w:p w:rsidR="00D648F2" w:rsidRDefault="00D648F2" w:rsidP="00D648F2">
      <w:pPr>
        <w:pStyle w:val="Ttulo1"/>
        <w:numPr>
          <w:ilvl w:val="0"/>
          <w:numId w:val="1"/>
        </w:numPr>
        <w:ind w:left="720" w:hanging="720"/>
        <w:rPr>
          <w:rFonts w:asciiTheme="minorHAnsi" w:hAnsiTheme="minorHAnsi" w:cstheme="minorHAnsi"/>
          <w:sz w:val="28"/>
        </w:rPr>
      </w:pPr>
      <w:bookmarkStart w:id="10" w:name="_Toc467055561"/>
      <w:bookmarkStart w:id="11" w:name="_Toc468961082"/>
      <w:r w:rsidRPr="00C4056A">
        <w:rPr>
          <w:rFonts w:asciiTheme="minorHAnsi" w:hAnsiTheme="minorHAnsi" w:cstheme="minorHAnsi"/>
          <w:sz w:val="28"/>
        </w:rPr>
        <w:t xml:space="preserve">Fluxo </w:t>
      </w:r>
      <w:r>
        <w:rPr>
          <w:rFonts w:asciiTheme="minorHAnsi" w:hAnsiTheme="minorHAnsi" w:cstheme="minorHAnsi"/>
          <w:sz w:val="28"/>
        </w:rPr>
        <w:t xml:space="preserve">de Monitoração </w:t>
      </w:r>
      <w:r w:rsidRPr="00C4056A">
        <w:rPr>
          <w:rFonts w:asciiTheme="minorHAnsi" w:hAnsiTheme="minorHAnsi" w:cstheme="minorHAnsi"/>
          <w:sz w:val="28"/>
        </w:rPr>
        <w:t>“</w:t>
      </w:r>
      <w:r>
        <w:rPr>
          <w:rFonts w:asciiTheme="minorHAnsi" w:hAnsiTheme="minorHAnsi" w:cstheme="minorHAnsi"/>
          <w:sz w:val="28"/>
        </w:rPr>
        <w:t>Gerenciamento de Patches</w:t>
      </w:r>
      <w:r w:rsidRPr="00C4056A">
        <w:rPr>
          <w:rFonts w:asciiTheme="minorHAnsi" w:hAnsiTheme="minorHAnsi" w:cstheme="minorHAnsi"/>
          <w:sz w:val="28"/>
        </w:rPr>
        <w:t>”</w:t>
      </w:r>
      <w:bookmarkEnd w:id="10"/>
      <w:bookmarkEnd w:id="11"/>
    </w:p>
    <w:p w:rsidR="00D648F2" w:rsidRDefault="00D648F2" w:rsidP="00D648F2">
      <w:pPr>
        <w:rPr>
          <w:rFonts w:eastAsia="Times New Roman" w:cstheme="minorHAnsi"/>
          <w:b/>
          <w:bCs/>
          <w:sz w:val="28"/>
          <w:szCs w:val="24"/>
        </w:rPr>
      </w:pPr>
      <w:r w:rsidRPr="00C4056A">
        <w:rPr>
          <w:rFonts w:cstheme="minorHAnsi"/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42BF8EF" wp14:editId="35F9C68F">
                <wp:simplePos x="0" y="0"/>
                <wp:positionH relativeFrom="column">
                  <wp:posOffset>81915</wp:posOffset>
                </wp:positionH>
                <wp:positionV relativeFrom="paragraph">
                  <wp:posOffset>275590</wp:posOffset>
                </wp:positionV>
                <wp:extent cx="5753100" cy="3228975"/>
                <wp:effectExtent l="0" t="0" r="19050" b="28575"/>
                <wp:wrapNone/>
                <wp:docPr id="2" name="Retâ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3100" cy="32289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0FB15A" id="Retângulo 2" o:spid="_x0000_s1026" style="position:absolute;margin-left:6.45pt;margin-top:21.7pt;width:453pt;height:254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" filled="f" strokecolor="#a5a5a5 [2092]" strokeweight="2pt"/>
            </w:pict>
          </mc:Fallback>
        </mc:AlternateContent>
      </w:r>
      <w:r w:rsidRPr="000D761E">
        <w:rPr>
          <w:noProof/>
          <w:lang w:eastAsia="pt-BR"/>
        </w:rPr>
        <w:t xml:space="preserve"> </w:t>
      </w:r>
      <w:r>
        <w:rPr>
          <w:noProof/>
          <w:lang w:eastAsia="pt-BR"/>
        </w:rPr>
        <w:drawing>
          <wp:inline distT="0" distB="0" distL="0" distR="0" wp14:anchorId="6EDB9B85" wp14:editId="4264242B">
            <wp:extent cx="5943346" cy="3352800"/>
            <wp:effectExtent l="0" t="0" r="63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11111"/>
                    <a:stretch/>
                  </pic:blipFill>
                  <pic:spPr bwMode="auto">
                    <a:xfrm>
                      <a:off x="0" y="0"/>
                      <a:ext cx="5948888" cy="33559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648F2" w:rsidRDefault="00D648F2" w:rsidP="00D648F2">
      <w:pPr>
        <w:pStyle w:val="Ttulo1"/>
        <w:numPr>
          <w:ilvl w:val="1"/>
          <w:numId w:val="1"/>
        </w:numPr>
        <w:rPr>
          <w:rFonts w:asciiTheme="minorHAnsi" w:hAnsiTheme="minorHAnsi" w:cstheme="minorHAnsi"/>
          <w:sz w:val="28"/>
        </w:rPr>
      </w:pPr>
      <w:bookmarkStart w:id="12" w:name="_Toc467055562"/>
      <w:bookmarkStart w:id="13" w:name="_Toc468961083"/>
      <w:r w:rsidRPr="00C4056A">
        <w:rPr>
          <w:rFonts w:asciiTheme="minorHAnsi" w:hAnsiTheme="minorHAnsi" w:cstheme="minorHAnsi"/>
          <w:sz w:val="28"/>
        </w:rPr>
        <w:lastRenderedPageBreak/>
        <w:t>Descrição do Fluxo</w:t>
      </w:r>
      <w:r>
        <w:rPr>
          <w:rFonts w:asciiTheme="minorHAnsi" w:hAnsiTheme="minorHAnsi" w:cstheme="minorHAnsi"/>
          <w:sz w:val="28"/>
        </w:rPr>
        <w:t xml:space="preserve"> de Monitoração </w:t>
      </w:r>
      <w:r w:rsidRPr="00C4056A">
        <w:rPr>
          <w:rFonts w:asciiTheme="minorHAnsi" w:hAnsiTheme="minorHAnsi" w:cstheme="minorHAnsi"/>
          <w:sz w:val="28"/>
        </w:rPr>
        <w:t>“</w:t>
      </w:r>
      <w:r>
        <w:rPr>
          <w:rFonts w:asciiTheme="minorHAnsi" w:hAnsiTheme="minorHAnsi" w:cstheme="minorHAnsi"/>
          <w:sz w:val="28"/>
        </w:rPr>
        <w:t>Gerenciamento de Patches</w:t>
      </w:r>
      <w:r w:rsidRPr="00C4056A">
        <w:rPr>
          <w:rFonts w:asciiTheme="minorHAnsi" w:hAnsiTheme="minorHAnsi" w:cstheme="minorHAnsi"/>
          <w:sz w:val="28"/>
        </w:rPr>
        <w:t>”</w:t>
      </w:r>
      <w:bookmarkEnd w:id="12"/>
      <w:bookmarkEnd w:id="13"/>
    </w:p>
    <w:p w:rsidR="00D648F2" w:rsidRPr="00EC53F2" w:rsidRDefault="00D648F2" w:rsidP="00D648F2">
      <w:pPr>
        <w:pStyle w:val="PargrafodaLista"/>
        <w:ind w:left="360"/>
        <w:jc w:val="both"/>
      </w:pPr>
    </w:p>
    <w:tbl>
      <w:tblPr>
        <w:tblStyle w:val="TabeladeGrade4-nfase6"/>
        <w:tblW w:w="0" w:type="auto"/>
        <w:tblLook w:val="04A0" w:firstRow="1" w:lastRow="0" w:firstColumn="1" w:lastColumn="0" w:noHBand="0" w:noVBand="1"/>
      </w:tblPr>
      <w:tblGrid>
        <w:gridCol w:w="1797"/>
        <w:gridCol w:w="6697"/>
      </w:tblGrid>
      <w:tr w:rsidR="00D648F2" w:rsidRPr="00C4056A" w:rsidTr="00357E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</w:tcPr>
          <w:p w:rsidR="00D648F2" w:rsidRPr="00C4056A" w:rsidRDefault="00D648F2" w:rsidP="00357E5B">
            <w:pPr>
              <w:jc w:val="center"/>
              <w:rPr>
                <w:rFonts w:cstheme="minorHAnsi"/>
                <w:sz w:val="20"/>
                <w:szCs w:val="20"/>
              </w:rPr>
            </w:pPr>
            <w:r w:rsidRPr="00C4056A">
              <w:rPr>
                <w:rFonts w:cstheme="minorHAnsi"/>
                <w:sz w:val="20"/>
                <w:szCs w:val="20"/>
              </w:rPr>
              <w:t>Atividade</w:t>
            </w:r>
          </w:p>
        </w:tc>
        <w:tc>
          <w:tcPr>
            <w:tcW w:w="6697" w:type="dxa"/>
          </w:tcPr>
          <w:p w:rsidR="00D648F2" w:rsidRPr="00C4056A" w:rsidRDefault="00D648F2" w:rsidP="00357E5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C4056A">
              <w:rPr>
                <w:rFonts w:cstheme="minorHAnsi"/>
                <w:sz w:val="20"/>
                <w:szCs w:val="20"/>
              </w:rPr>
              <w:t>Descrição</w:t>
            </w:r>
          </w:p>
        </w:tc>
      </w:tr>
      <w:tr w:rsidR="00D648F2" w:rsidRPr="00C4056A" w:rsidTr="00357E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vAlign w:val="center"/>
          </w:tcPr>
          <w:p w:rsidR="00D648F2" w:rsidRPr="00324EC4" w:rsidRDefault="00D648F2" w:rsidP="00357E5B">
            <w:pPr>
              <w:jc w:val="center"/>
              <w:rPr>
                <w:rFonts w:cstheme="minorHAnsi"/>
                <w:b w:val="0"/>
                <w:bCs w:val="0"/>
                <w:sz w:val="20"/>
                <w:szCs w:val="20"/>
              </w:rPr>
            </w:pPr>
            <w:r w:rsidRPr="00324EC4">
              <w:rPr>
                <w:rFonts w:cstheme="minorHAnsi"/>
                <w:b w:val="0"/>
                <w:bCs w:val="0"/>
                <w:sz w:val="20"/>
                <w:szCs w:val="20"/>
              </w:rPr>
              <w:t>Monitorar os indicadores</w:t>
            </w:r>
          </w:p>
        </w:tc>
        <w:tc>
          <w:tcPr>
            <w:tcW w:w="6697" w:type="dxa"/>
          </w:tcPr>
          <w:p w:rsidR="00D648F2" w:rsidRDefault="00D648F2" w:rsidP="00357E5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A área de </w:t>
            </w:r>
            <w:r w:rsidRPr="00324EC4">
              <w:rPr>
                <w:rFonts w:cstheme="minorHAnsi"/>
                <w:sz w:val="20"/>
                <w:szCs w:val="20"/>
              </w:rPr>
              <w:t xml:space="preserve">Segurança da Informação monitora os indicadores do processo de Gerenciamento de </w:t>
            </w:r>
            <w:r>
              <w:rPr>
                <w:rFonts w:cstheme="minorHAnsi"/>
                <w:sz w:val="20"/>
                <w:szCs w:val="20"/>
              </w:rPr>
              <w:t>Patches</w:t>
            </w:r>
            <w:r w:rsidRPr="00324EC4">
              <w:rPr>
                <w:rFonts w:cstheme="minorHAnsi"/>
                <w:sz w:val="20"/>
                <w:szCs w:val="20"/>
              </w:rPr>
              <w:t xml:space="preserve"> com sistema operacional Microsoft Windows.</w:t>
            </w:r>
          </w:p>
          <w:p w:rsidR="00D648F2" w:rsidRDefault="00D648F2" w:rsidP="00357E5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:rsidR="00D648F2" w:rsidRPr="00324EC4" w:rsidRDefault="00D648F2" w:rsidP="00357E5B">
            <w:pPr>
              <w:pStyle w:val="PargrafodaLista"/>
              <w:numPr>
                <w:ilvl w:val="0"/>
                <w:numId w:val="16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324EC4">
              <w:rPr>
                <w:rFonts w:cstheme="minorHAnsi"/>
                <w:sz w:val="20"/>
              </w:rPr>
              <w:t>Caso seja encontrado algum</w:t>
            </w:r>
            <w:r>
              <w:rPr>
                <w:rFonts w:cstheme="minorHAnsi"/>
                <w:sz w:val="20"/>
              </w:rPr>
              <w:t xml:space="preserve"> desvio, </w:t>
            </w:r>
            <w:r w:rsidRPr="00324EC4">
              <w:rPr>
                <w:rFonts w:cstheme="minorHAnsi"/>
                <w:sz w:val="20"/>
              </w:rPr>
              <w:t>a área de Segurança da Informação deve abrir uma Solicitação na ferramenta JIRA</w:t>
            </w:r>
            <w:r>
              <w:rPr>
                <w:rFonts w:cstheme="minorHAnsi"/>
                <w:sz w:val="20"/>
              </w:rPr>
              <w:t>.</w:t>
            </w:r>
          </w:p>
          <w:p w:rsidR="00D648F2" w:rsidRPr="00324EC4" w:rsidRDefault="00D648F2" w:rsidP="00357E5B">
            <w:pPr>
              <w:pStyle w:val="PargrafodaLista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:rsidR="00D648F2" w:rsidRPr="00324EC4" w:rsidRDefault="00D648F2" w:rsidP="00357E5B">
            <w:pPr>
              <w:pStyle w:val="PargrafodaLista"/>
              <w:numPr>
                <w:ilvl w:val="0"/>
                <w:numId w:val="16"/>
              </w:num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 w:rsidRPr="00324EC4">
              <w:rPr>
                <w:rFonts w:cstheme="minorHAnsi"/>
                <w:sz w:val="20"/>
              </w:rPr>
              <w:t>Caso não seja encontrado algum desvio, a área de Segurança da Informação finaliza a atividade de monitoração.</w:t>
            </w:r>
          </w:p>
          <w:p w:rsidR="00D648F2" w:rsidRPr="00324EC4" w:rsidRDefault="00D648F2" w:rsidP="00357E5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</w:tr>
      <w:tr w:rsidR="00D648F2" w:rsidRPr="00C4056A" w:rsidTr="00357E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vAlign w:val="center"/>
          </w:tcPr>
          <w:p w:rsidR="00D648F2" w:rsidRPr="00C4056A" w:rsidRDefault="00D648F2" w:rsidP="00357E5B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324EC4">
              <w:rPr>
                <w:rFonts w:cstheme="minorHAnsi"/>
                <w:b w:val="0"/>
                <w:sz w:val="20"/>
                <w:szCs w:val="20"/>
              </w:rPr>
              <w:t>Abrir e acompanhar a resolução</w:t>
            </w:r>
          </w:p>
        </w:tc>
        <w:tc>
          <w:tcPr>
            <w:tcW w:w="6697" w:type="dxa"/>
          </w:tcPr>
          <w:p w:rsidR="00D648F2" w:rsidRPr="00324EC4" w:rsidRDefault="00D648F2" w:rsidP="00357E5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 w:rsidRPr="00324EC4">
              <w:rPr>
                <w:rFonts w:cstheme="minorHAnsi"/>
                <w:sz w:val="20"/>
              </w:rPr>
              <w:t xml:space="preserve">Caso seja encontrado algum desvio relacionado ao Datacenter do Escritório Central e Datacenter da </w:t>
            </w:r>
            <w:proofErr w:type="spellStart"/>
            <w:r w:rsidRPr="00324EC4">
              <w:rPr>
                <w:rFonts w:cstheme="minorHAnsi"/>
                <w:sz w:val="20"/>
              </w:rPr>
              <w:t>Amazon</w:t>
            </w:r>
            <w:proofErr w:type="spellEnd"/>
            <w:r w:rsidRPr="00324EC4">
              <w:rPr>
                <w:rFonts w:cstheme="minorHAnsi"/>
                <w:sz w:val="20"/>
              </w:rPr>
              <w:t>, a área de Segurança da Informação deve abrir uma Solicitação na ferramenta JIRA para a equipe de Infraestrutura para realizar o tratamento.</w:t>
            </w:r>
          </w:p>
          <w:p w:rsidR="00D648F2" w:rsidRPr="00C4056A" w:rsidRDefault="00D648F2" w:rsidP="00357E5B">
            <w:pPr>
              <w:pStyle w:val="PargrafodaLista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</w:tr>
      <w:tr w:rsidR="00D648F2" w:rsidRPr="00C4056A" w:rsidTr="00357E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vAlign w:val="center"/>
          </w:tcPr>
          <w:p w:rsidR="00D648F2" w:rsidRPr="00324EC4" w:rsidRDefault="00D648F2" w:rsidP="00357E5B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324EC4">
              <w:rPr>
                <w:rFonts w:cstheme="minorHAnsi"/>
                <w:b w:val="0"/>
                <w:sz w:val="20"/>
                <w:szCs w:val="20"/>
              </w:rPr>
              <w:t>Verificar o chamado</w:t>
            </w:r>
          </w:p>
        </w:tc>
        <w:tc>
          <w:tcPr>
            <w:tcW w:w="6697" w:type="dxa"/>
          </w:tcPr>
          <w:p w:rsidR="00D648F2" w:rsidRDefault="00D648F2" w:rsidP="00357E5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 xml:space="preserve">A área de Infraestrutura deve verificar o chamado aberto na ferramenta </w:t>
            </w:r>
            <w:proofErr w:type="spellStart"/>
            <w:r>
              <w:rPr>
                <w:rFonts w:cstheme="minorHAnsi"/>
                <w:sz w:val="20"/>
              </w:rPr>
              <w:t>Jira</w:t>
            </w:r>
            <w:proofErr w:type="spellEnd"/>
            <w:r>
              <w:rPr>
                <w:rFonts w:cstheme="minorHAnsi"/>
                <w:sz w:val="20"/>
              </w:rPr>
              <w:t>.</w:t>
            </w:r>
          </w:p>
          <w:p w:rsidR="00D648F2" w:rsidRDefault="00D648F2" w:rsidP="00357E5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</w:p>
          <w:p w:rsidR="00D648F2" w:rsidRDefault="00D648F2" w:rsidP="00357E5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Vale ressaltar, que deve executar conforme o processo de Gerenciamento de Incidentes de TI.</w:t>
            </w:r>
          </w:p>
          <w:p w:rsidR="00D648F2" w:rsidRPr="00324EC4" w:rsidRDefault="00D648F2" w:rsidP="00357E5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</w:p>
        </w:tc>
      </w:tr>
      <w:tr w:rsidR="00D648F2" w:rsidRPr="00C4056A" w:rsidTr="00357E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vAlign w:val="center"/>
          </w:tcPr>
          <w:p w:rsidR="00D648F2" w:rsidRPr="00324EC4" w:rsidRDefault="00D648F2" w:rsidP="00357E5B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324EC4">
              <w:rPr>
                <w:rFonts w:cstheme="minorHAnsi"/>
                <w:b w:val="0"/>
                <w:sz w:val="20"/>
                <w:szCs w:val="20"/>
              </w:rPr>
              <w:t>Resolver o chamado</w:t>
            </w:r>
          </w:p>
        </w:tc>
        <w:tc>
          <w:tcPr>
            <w:tcW w:w="6697" w:type="dxa"/>
          </w:tcPr>
          <w:p w:rsidR="00D648F2" w:rsidRDefault="00D648F2" w:rsidP="00357E5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 xml:space="preserve">A área de Infraestrutura deve resolver o chamado aberto na ferramenta </w:t>
            </w:r>
            <w:proofErr w:type="spellStart"/>
            <w:r>
              <w:rPr>
                <w:rFonts w:cstheme="minorHAnsi"/>
                <w:sz w:val="20"/>
              </w:rPr>
              <w:t>Jira</w:t>
            </w:r>
            <w:proofErr w:type="spellEnd"/>
            <w:r>
              <w:rPr>
                <w:rFonts w:cstheme="minorHAnsi"/>
                <w:sz w:val="20"/>
              </w:rPr>
              <w:t>.</w:t>
            </w:r>
          </w:p>
          <w:p w:rsidR="00D648F2" w:rsidRDefault="00D648F2" w:rsidP="00357E5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</w:p>
          <w:p w:rsidR="00D648F2" w:rsidRDefault="00D648F2" w:rsidP="00357E5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Vale ressaltar, que deve executar conforme o processo de Gerenciamento de Incidentes de TI.</w:t>
            </w:r>
          </w:p>
          <w:p w:rsidR="00D648F2" w:rsidRPr="00324EC4" w:rsidRDefault="00D648F2" w:rsidP="00357E5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</w:p>
        </w:tc>
      </w:tr>
      <w:tr w:rsidR="00D648F2" w:rsidRPr="00C4056A" w:rsidTr="00357E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vAlign w:val="center"/>
          </w:tcPr>
          <w:p w:rsidR="00D648F2" w:rsidRDefault="00D648F2" w:rsidP="00357E5B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324EC4">
              <w:rPr>
                <w:rFonts w:cstheme="minorHAnsi"/>
                <w:b w:val="0"/>
                <w:sz w:val="20"/>
                <w:szCs w:val="20"/>
              </w:rPr>
              <w:t>Abrir e acompanhar a resolução</w:t>
            </w:r>
          </w:p>
        </w:tc>
        <w:tc>
          <w:tcPr>
            <w:tcW w:w="6697" w:type="dxa"/>
          </w:tcPr>
          <w:p w:rsidR="00D648F2" w:rsidRPr="00324EC4" w:rsidRDefault="00D648F2" w:rsidP="00357E5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 w:rsidRPr="00324EC4">
              <w:rPr>
                <w:rFonts w:cstheme="minorHAnsi"/>
                <w:sz w:val="20"/>
              </w:rPr>
              <w:t>Caso seja encontrado algum desvio relacionado as Estações de Trabalho dos usuários, a área de Segurança da Informação deve abrir uma Solicitação na ferramenta JIRA para a equipe de Field Service realizar o tratamento.</w:t>
            </w:r>
          </w:p>
          <w:p w:rsidR="00D648F2" w:rsidRDefault="00D648F2" w:rsidP="00357E5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</w:tc>
      </w:tr>
      <w:tr w:rsidR="00D648F2" w:rsidRPr="00C4056A" w:rsidTr="00357E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vAlign w:val="center"/>
          </w:tcPr>
          <w:p w:rsidR="00D648F2" w:rsidRPr="00324EC4" w:rsidRDefault="00D648F2" w:rsidP="00357E5B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324EC4">
              <w:rPr>
                <w:rFonts w:cstheme="minorHAnsi"/>
                <w:b w:val="0"/>
                <w:sz w:val="20"/>
                <w:szCs w:val="20"/>
              </w:rPr>
              <w:t>Verificar o chamado</w:t>
            </w:r>
          </w:p>
        </w:tc>
        <w:tc>
          <w:tcPr>
            <w:tcW w:w="6697" w:type="dxa"/>
          </w:tcPr>
          <w:p w:rsidR="00D648F2" w:rsidRDefault="00D648F2" w:rsidP="00357E5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 xml:space="preserve">A área de Field Service deve verificar o chamado aberto na ferramenta </w:t>
            </w:r>
            <w:proofErr w:type="spellStart"/>
            <w:r>
              <w:rPr>
                <w:rFonts w:cstheme="minorHAnsi"/>
                <w:sz w:val="20"/>
              </w:rPr>
              <w:t>Jira</w:t>
            </w:r>
            <w:proofErr w:type="spellEnd"/>
            <w:r>
              <w:rPr>
                <w:rFonts w:cstheme="minorHAnsi"/>
                <w:sz w:val="20"/>
              </w:rPr>
              <w:t>.</w:t>
            </w:r>
          </w:p>
          <w:p w:rsidR="00D648F2" w:rsidRDefault="00D648F2" w:rsidP="00357E5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</w:p>
          <w:p w:rsidR="00D648F2" w:rsidRDefault="00D648F2" w:rsidP="00357E5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Vale ressaltar, que deve executar conforme o processo de Gerenciamento de Incidentes de TI.</w:t>
            </w:r>
          </w:p>
          <w:p w:rsidR="00D648F2" w:rsidRPr="00324EC4" w:rsidRDefault="00D648F2" w:rsidP="00357E5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</w:p>
        </w:tc>
      </w:tr>
      <w:tr w:rsidR="00D648F2" w:rsidRPr="00C4056A" w:rsidTr="00357E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vAlign w:val="center"/>
          </w:tcPr>
          <w:p w:rsidR="00D648F2" w:rsidRPr="00324EC4" w:rsidRDefault="00D648F2" w:rsidP="00357E5B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324EC4">
              <w:rPr>
                <w:rFonts w:cstheme="minorHAnsi"/>
                <w:b w:val="0"/>
                <w:sz w:val="20"/>
                <w:szCs w:val="20"/>
              </w:rPr>
              <w:t>Resolver o chamado</w:t>
            </w:r>
          </w:p>
        </w:tc>
        <w:tc>
          <w:tcPr>
            <w:tcW w:w="6697" w:type="dxa"/>
          </w:tcPr>
          <w:p w:rsidR="00D648F2" w:rsidRDefault="00D648F2" w:rsidP="00357E5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 xml:space="preserve">A área de Field Service deve resolver o chamado aberto na ferramenta </w:t>
            </w:r>
            <w:proofErr w:type="spellStart"/>
            <w:r>
              <w:rPr>
                <w:rFonts w:cstheme="minorHAnsi"/>
                <w:sz w:val="20"/>
              </w:rPr>
              <w:t>Jira</w:t>
            </w:r>
            <w:proofErr w:type="spellEnd"/>
            <w:r>
              <w:rPr>
                <w:rFonts w:cstheme="minorHAnsi"/>
                <w:sz w:val="20"/>
              </w:rPr>
              <w:t>.</w:t>
            </w:r>
          </w:p>
          <w:p w:rsidR="00D648F2" w:rsidRDefault="00D648F2" w:rsidP="00357E5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</w:p>
          <w:p w:rsidR="00D648F2" w:rsidRDefault="00D648F2" w:rsidP="00357E5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Vale ressaltar, que deve executar conforme o processo de Gerenciamento de Incidentes de TI.</w:t>
            </w:r>
          </w:p>
          <w:p w:rsidR="00D648F2" w:rsidRPr="00324EC4" w:rsidRDefault="00D648F2" w:rsidP="00357E5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</w:p>
        </w:tc>
      </w:tr>
      <w:tr w:rsidR="00D648F2" w:rsidRPr="00C4056A" w:rsidTr="00357E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7" w:type="dxa"/>
            <w:vAlign w:val="center"/>
          </w:tcPr>
          <w:p w:rsidR="00D648F2" w:rsidRPr="00324EC4" w:rsidRDefault="00D648F2" w:rsidP="00357E5B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>
              <w:rPr>
                <w:rFonts w:cstheme="minorHAnsi"/>
                <w:b w:val="0"/>
                <w:sz w:val="20"/>
                <w:szCs w:val="20"/>
              </w:rPr>
              <w:t>Validar a resolução aplicada</w:t>
            </w:r>
          </w:p>
        </w:tc>
        <w:tc>
          <w:tcPr>
            <w:tcW w:w="6697" w:type="dxa"/>
          </w:tcPr>
          <w:p w:rsidR="00D648F2" w:rsidRDefault="00D648F2" w:rsidP="00357E5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A área de </w:t>
            </w:r>
            <w:r w:rsidRPr="00324EC4">
              <w:rPr>
                <w:rFonts w:cstheme="minorHAnsi"/>
                <w:sz w:val="20"/>
                <w:szCs w:val="20"/>
              </w:rPr>
              <w:t>Segurança da Informação</w:t>
            </w:r>
            <w:r>
              <w:rPr>
                <w:rFonts w:cstheme="minorHAnsi"/>
                <w:sz w:val="20"/>
                <w:szCs w:val="20"/>
              </w:rPr>
              <w:t xml:space="preserve"> valida a resolução aplicada.</w:t>
            </w:r>
          </w:p>
          <w:p w:rsidR="00D648F2" w:rsidRDefault="00D648F2" w:rsidP="00357E5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  <w:szCs w:val="20"/>
              </w:rPr>
            </w:pPr>
          </w:p>
          <w:p w:rsidR="00D648F2" w:rsidRDefault="00D648F2" w:rsidP="00357E5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Vale ressaltar, caso a resolução não seja validada a área de Segurança da Informação poderá reabrir o chamado conforme as diretrizes definidas no processo de Gerenciamento de Incidente de TI.</w:t>
            </w:r>
          </w:p>
          <w:p w:rsidR="00D648F2" w:rsidRDefault="00D648F2" w:rsidP="00357E5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</w:p>
        </w:tc>
      </w:tr>
    </w:tbl>
    <w:p w:rsidR="00D648F2" w:rsidRDefault="00D648F2" w:rsidP="00D648F2">
      <w:pPr>
        <w:rPr>
          <w:rFonts w:eastAsia="Times New Roman" w:cstheme="minorHAnsi"/>
          <w:b/>
          <w:bCs/>
          <w:sz w:val="28"/>
          <w:szCs w:val="24"/>
        </w:rPr>
      </w:pPr>
    </w:p>
    <w:p w:rsidR="00D648F2" w:rsidRDefault="00D648F2" w:rsidP="00D648F2">
      <w:pPr>
        <w:pStyle w:val="Ttulo1"/>
        <w:numPr>
          <w:ilvl w:val="1"/>
          <w:numId w:val="1"/>
        </w:numPr>
        <w:rPr>
          <w:rFonts w:asciiTheme="minorHAnsi" w:hAnsiTheme="minorHAnsi" w:cstheme="minorHAnsi"/>
          <w:sz w:val="28"/>
        </w:rPr>
      </w:pPr>
      <w:bookmarkStart w:id="14" w:name="_Toc467055563"/>
      <w:bookmarkStart w:id="15" w:name="_Toc468961084"/>
      <w:r w:rsidRPr="000B7B7E">
        <w:rPr>
          <w:rFonts w:asciiTheme="minorHAnsi" w:hAnsiTheme="minorHAnsi" w:cstheme="minorHAnsi"/>
          <w:sz w:val="28"/>
        </w:rPr>
        <w:lastRenderedPageBreak/>
        <w:t xml:space="preserve">Matriz RACI </w:t>
      </w:r>
      <w:r>
        <w:rPr>
          <w:rFonts w:asciiTheme="minorHAnsi" w:hAnsiTheme="minorHAnsi" w:cstheme="minorHAnsi"/>
          <w:sz w:val="28"/>
        </w:rPr>
        <w:t xml:space="preserve">- </w:t>
      </w:r>
      <w:r w:rsidRPr="00C4056A">
        <w:rPr>
          <w:rFonts w:asciiTheme="minorHAnsi" w:hAnsiTheme="minorHAnsi" w:cstheme="minorHAnsi"/>
          <w:sz w:val="28"/>
        </w:rPr>
        <w:t>Fluxo</w:t>
      </w:r>
      <w:r>
        <w:rPr>
          <w:rFonts w:asciiTheme="minorHAnsi" w:hAnsiTheme="minorHAnsi" w:cstheme="minorHAnsi"/>
          <w:sz w:val="28"/>
        </w:rPr>
        <w:t xml:space="preserve"> de Monitoração </w:t>
      </w:r>
      <w:r w:rsidRPr="00C4056A">
        <w:rPr>
          <w:rFonts w:asciiTheme="minorHAnsi" w:hAnsiTheme="minorHAnsi" w:cstheme="minorHAnsi"/>
          <w:sz w:val="28"/>
        </w:rPr>
        <w:t>“</w:t>
      </w:r>
      <w:r>
        <w:rPr>
          <w:rFonts w:asciiTheme="minorHAnsi" w:hAnsiTheme="minorHAnsi" w:cstheme="minorHAnsi"/>
          <w:sz w:val="28"/>
        </w:rPr>
        <w:t>Gerenciamento de Patches</w:t>
      </w:r>
      <w:r w:rsidRPr="00C4056A">
        <w:rPr>
          <w:rFonts w:asciiTheme="minorHAnsi" w:hAnsiTheme="minorHAnsi" w:cstheme="minorHAnsi"/>
          <w:sz w:val="28"/>
        </w:rPr>
        <w:t>”</w:t>
      </w:r>
      <w:bookmarkEnd w:id="14"/>
      <w:bookmarkEnd w:id="15"/>
    </w:p>
    <w:p w:rsidR="00D648F2" w:rsidRPr="000B7B7E" w:rsidRDefault="00D648F2" w:rsidP="00D648F2"/>
    <w:tbl>
      <w:tblPr>
        <w:tblStyle w:val="TabeladeGrade4-nfase6"/>
        <w:tblW w:w="8358" w:type="dxa"/>
        <w:tblLayout w:type="fixed"/>
        <w:tblLook w:val="04A0" w:firstRow="1" w:lastRow="0" w:firstColumn="1" w:lastColumn="0" w:noHBand="0" w:noVBand="1"/>
      </w:tblPr>
      <w:tblGrid>
        <w:gridCol w:w="3539"/>
        <w:gridCol w:w="567"/>
        <w:gridCol w:w="1276"/>
        <w:gridCol w:w="1417"/>
        <w:gridCol w:w="1559"/>
      </w:tblGrid>
      <w:tr w:rsidR="00D648F2" w:rsidRPr="00C4056A" w:rsidTr="00357E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Align w:val="center"/>
          </w:tcPr>
          <w:p w:rsidR="00D648F2" w:rsidRPr="00C4056A" w:rsidRDefault="00D648F2" w:rsidP="00357E5B">
            <w:pPr>
              <w:pStyle w:val="PargrafodaLista"/>
              <w:ind w:left="0"/>
              <w:jc w:val="center"/>
              <w:rPr>
                <w:rFonts w:cstheme="minorHAnsi"/>
                <w:sz w:val="20"/>
              </w:rPr>
            </w:pPr>
            <w:r w:rsidRPr="00C4056A">
              <w:rPr>
                <w:rFonts w:cstheme="minorHAnsi"/>
                <w:sz w:val="20"/>
              </w:rPr>
              <w:t>Atividades</w:t>
            </w:r>
          </w:p>
        </w:tc>
        <w:tc>
          <w:tcPr>
            <w:tcW w:w="567" w:type="dxa"/>
            <w:vAlign w:val="center"/>
          </w:tcPr>
          <w:p w:rsidR="00D648F2" w:rsidRPr="00C4056A" w:rsidRDefault="00D648F2" w:rsidP="00357E5B">
            <w:pPr>
              <w:pStyle w:val="Pargrafoda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sz w:val="18"/>
              </w:rPr>
            </w:pPr>
            <w:r w:rsidRPr="00C4056A">
              <w:rPr>
                <w:rFonts w:cstheme="minorHAnsi"/>
                <w:b w:val="0"/>
                <w:sz w:val="18"/>
              </w:rPr>
              <w:t>CIO</w:t>
            </w:r>
          </w:p>
        </w:tc>
        <w:tc>
          <w:tcPr>
            <w:tcW w:w="1276" w:type="dxa"/>
          </w:tcPr>
          <w:p w:rsidR="00D648F2" w:rsidRPr="00C4056A" w:rsidRDefault="00D648F2" w:rsidP="00357E5B">
            <w:pPr>
              <w:pStyle w:val="Pargrafoda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</w:rPr>
            </w:pPr>
            <w:r>
              <w:rPr>
                <w:rFonts w:cstheme="minorHAnsi"/>
                <w:sz w:val="18"/>
              </w:rPr>
              <w:t>Segurança da Informação</w:t>
            </w:r>
          </w:p>
        </w:tc>
        <w:tc>
          <w:tcPr>
            <w:tcW w:w="1417" w:type="dxa"/>
          </w:tcPr>
          <w:p w:rsidR="00D648F2" w:rsidRDefault="00D648F2" w:rsidP="00357E5B">
            <w:pPr>
              <w:pStyle w:val="Pargrafoda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</w:rPr>
            </w:pPr>
            <w:r>
              <w:rPr>
                <w:rFonts w:cstheme="minorHAnsi"/>
                <w:sz w:val="18"/>
              </w:rPr>
              <w:t>Infraestrutura</w:t>
            </w:r>
          </w:p>
        </w:tc>
        <w:tc>
          <w:tcPr>
            <w:tcW w:w="1559" w:type="dxa"/>
          </w:tcPr>
          <w:p w:rsidR="00D648F2" w:rsidRDefault="00D648F2" w:rsidP="00357E5B">
            <w:pPr>
              <w:pStyle w:val="PargrafodaLista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</w:rPr>
            </w:pPr>
            <w:r>
              <w:rPr>
                <w:rFonts w:cstheme="minorHAnsi"/>
                <w:sz w:val="18"/>
              </w:rPr>
              <w:t>Field Service</w:t>
            </w:r>
          </w:p>
        </w:tc>
      </w:tr>
      <w:tr w:rsidR="00D648F2" w:rsidRPr="00C4056A" w:rsidTr="00357E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Align w:val="center"/>
          </w:tcPr>
          <w:p w:rsidR="00D648F2" w:rsidRPr="00C4056A" w:rsidRDefault="00D648F2" w:rsidP="00357E5B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C4056A">
              <w:rPr>
                <w:rFonts w:cstheme="minorHAnsi"/>
                <w:b w:val="0"/>
                <w:sz w:val="20"/>
                <w:szCs w:val="20"/>
              </w:rPr>
              <w:t>Responsável pelo sucesso do processo</w:t>
            </w:r>
          </w:p>
        </w:tc>
        <w:tc>
          <w:tcPr>
            <w:tcW w:w="567" w:type="dxa"/>
            <w:vAlign w:val="center"/>
          </w:tcPr>
          <w:p w:rsidR="00D648F2" w:rsidRPr="00C4056A" w:rsidRDefault="00D648F2" w:rsidP="00357E5B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 w:rsidRPr="00C4056A">
              <w:rPr>
                <w:rFonts w:cstheme="minorHAnsi"/>
                <w:sz w:val="20"/>
              </w:rPr>
              <w:t>A</w:t>
            </w:r>
          </w:p>
        </w:tc>
        <w:tc>
          <w:tcPr>
            <w:tcW w:w="1276" w:type="dxa"/>
            <w:vAlign w:val="center"/>
          </w:tcPr>
          <w:p w:rsidR="00D648F2" w:rsidRPr="00C4056A" w:rsidRDefault="00D648F2" w:rsidP="00357E5B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417" w:type="dxa"/>
          </w:tcPr>
          <w:p w:rsidR="00D648F2" w:rsidRDefault="00D648F2" w:rsidP="00357E5B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559" w:type="dxa"/>
            <w:vAlign w:val="center"/>
          </w:tcPr>
          <w:p w:rsidR="00D648F2" w:rsidRDefault="00D648F2" w:rsidP="00357E5B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</w:tr>
      <w:tr w:rsidR="00D648F2" w:rsidRPr="00C4056A" w:rsidTr="00357E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Align w:val="center"/>
          </w:tcPr>
          <w:p w:rsidR="00D648F2" w:rsidRPr="00324EC4" w:rsidRDefault="00D648F2" w:rsidP="00357E5B">
            <w:pPr>
              <w:jc w:val="center"/>
              <w:rPr>
                <w:rFonts w:cstheme="minorHAnsi"/>
                <w:b w:val="0"/>
                <w:bCs w:val="0"/>
                <w:sz w:val="20"/>
                <w:szCs w:val="20"/>
              </w:rPr>
            </w:pPr>
            <w:r w:rsidRPr="00324EC4">
              <w:rPr>
                <w:rFonts w:cstheme="minorHAnsi"/>
                <w:b w:val="0"/>
                <w:bCs w:val="0"/>
                <w:sz w:val="20"/>
                <w:szCs w:val="20"/>
              </w:rPr>
              <w:t>Monitorar os indicadores</w:t>
            </w:r>
          </w:p>
        </w:tc>
        <w:tc>
          <w:tcPr>
            <w:tcW w:w="567" w:type="dxa"/>
            <w:vAlign w:val="center"/>
          </w:tcPr>
          <w:p w:rsidR="00D648F2" w:rsidRPr="00C4056A" w:rsidRDefault="00D648F2" w:rsidP="00357E5B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</w:p>
        </w:tc>
        <w:tc>
          <w:tcPr>
            <w:tcW w:w="1276" w:type="dxa"/>
            <w:vAlign w:val="center"/>
          </w:tcPr>
          <w:p w:rsidR="00D648F2" w:rsidRDefault="00D648F2" w:rsidP="00357E5B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</w:t>
            </w:r>
          </w:p>
        </w:tc>
        <w:tc>
          <w:tcPr>
            <w:tcW w:w="1417" w:type="dxa"/>
          </w:tcPr>
          <w:p w:rsidR="00D648F2" w:rsidRDefault="00D648F2" w:rsidP="00357E5B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C</w:t>
            </w:r>
          </w:p>
        </w:tc>
        <w:tc>
          <w:tcPr>
            <w:tcW w:w="1559" w:type="dxa"/>
            <w:vAlign w:val="center"/>
          </w:tcPr>
          <w:p w:rsidR="00D648F2" w:rsidRDefault="00D648F2" w:rsidP="00357E5B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C</w:t>
            </w:r>
          </w:p>
        </w:tc>
      </w:tr>
      <w:tr w:rsidR="00D648F2" w:rsidRPr="00C4056A" w:rsidTr="00357E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Align w:val="center"/>
          </w:tcPr>
          <w:p w:rsidR="00D648F2" w:rsidRPr="00C4056A" w:rsidRDefault="00D648F2" w:rsidP="00357E5B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324EC4">
              <w:rPr>
                <w:rFonts w:cstheme="minorHAnsi"/>
                <w:b w:val="0"/>
                <w:sz w:val="20"/>
                <w:szCs w:val="20"/>
              </w:rPr>
              <w:t>Abrir e acompanhar a resolução</w:t>
            </w:r>
          </w:p>
        </w:tc>
        <w:tc>
          <w:tcPr>
            <w:tcW w:w="567" w:type="dxa"/>
            <w:vAlign w:val="center"/>
          </w:tcPr>
          <w:p w:rsidR="00D648F2" w:rsidRPr="00C4056A" w:rsidRDefault="00D648F2" w:rsidP="00357E5B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276" w:type="dxa"/>
            <w:vAlign w:val="center"/>
          </w:tcPr>
          <w:p w:rsidR="00D648F2" w:rsidRDefault="00D648F2" w:rsidP="00357E5B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</w:t>
            </w:r>
          </w:p>
        </w:tc>
        <w:tc>
          <w:tcPr>
            <w:tcW w:w="1417" w:type="dxa"/>
          </w:tcPr>
          <w:p w:rsidR="00D648F2" w:rsidRDefault="00D648F2" w:rsidP="00357E5B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I, C</w:t>
            </w:r>
          </w:p>
        </w:tc>
        <w:tc>
          <w:tcPr>
            <w:tcW w:w="1559" w:type="dxa"/>
            <w:vAlign w:val="center"/>
          </w:tcPr>
          <w:p w:rsidR="00D648F2" w:rsidRDefault="00D648F2" w:rsidP="00357E5B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I, C</w:t>
            </w:r>
          </w:p>
        </w:tc>
      </w:tr>
      <w:tr w:rsidR="00D648F2" w:rsidRPr="00C4056A" w:rsidTr="00357E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Align w:val="center"/>
          </w:tcPr>
          <w:p w:rsidR="00D648F2" w:rsidRPr="00324EC4" w:rsidRDefault="00D648F2" w:rsidP="00357E5B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324EC4">
              <w:rPr>
                <w:rFonts w:cstheme="minorHAnsi"/>
                <w:b w:val="0"/>
                <w:sz w:val="20"/>
                <w:szCs w:val="20"/>
              </w:rPr>
              <w:t>Verificar o chamado</w:t>
            </w:r>
          </w:p>
        </w:tc>
        <w:tc>
          <w:tcPr>
            <w:tcW w:w="567" w:type="dxa"/>
            <w:vAlign w:val="center"/>
          </w:tcPr>
          <w:p w:rsidR="00D648F2" w:rsidRPr="00C4056A" w:rsidRDefault="00D648F2" w:rsidP="00357E5B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276" w:type="dxa"/>
            <w:vAlign w:val="center"/>
          </w:tcPr>
          <w:p w:rsidR="00D648F2" w:rsidRDefault="00D648F2" w:rsidP="00357E5B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417" w:type="dxa"/>
          </w:tcPr>
          <w:p w:rsidR="00D648F2" w:rsidRDefault="00D648F2" w:rsidP="00357E5B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</w:t>
            </w:r>
          </w:p>
        </w:tc>
        <w:tc>
          <w:tcPr>
            <w:tcW w:w="1559" w:type="dxa"/>
            <w:vAlign w:val="center"/>
          </w:tcPr>
          <w:p w:rsidR="00D648F2" w:rsidRDefault="00D648F2" w:rsidP="00357E5B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</w:t>
            </w:r>
          </w:p>
        </w:tc>
      </w:tr>
      <w:tr w:rsidR="00D648F2" w:rsidRPr="00C4056A" w:rsidTr="00357E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Align w:val="center"/>
          </w:tcPr>
          <w:p w:rsidR="00D648F2" w:rsidRPr="00324EC4" w:rsidRDefault="00D648F2" w:rsidP="00357E5B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 w:rsidRPr="00324EC4">
              <w:rPr>
                <w:rFonts w:cstheme="minorHAnsi"/>
                <w:b w:val="0"/>
                <w:sz w:val="20"/>
                <w:szCs w:val="20"/>
              </w:rPr>
              <w:t>Resolver o chamado</w:t>
            </w:r>
          </w:p>
        </w:tc>
        <w:tc>
          <w:tcPr>
            <w:tcW w:w="567" w:type="dxa"/>
            <w:vAlign w:val="center"/>
          </w:tcPr>
          <w:p w:rsidR="00D648F2" w:rsidRPr="00C4056A" w:rsidRDefault="00D648F2" w:rsidP="00357E5B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276" w:type="dxa"/>
            <w:vAlign w:val="center"/>
          </w:tcPr>
          <w:p w:rsidR="00D648F2" w:rsidRDefault="00D648F2" w:rsidP="00357E5B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417" w:type="dxa"/>
          </w:tcPr>
          <w:p w:rsidR="00D648F2" w:rsidRDefault="00D648F2" w:rsidP="00357E5B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</w:t>
            </w:r>
          </w:p>
        </w:tc>
        <w:tc>
          <w:tcPr>
            <w:tcW w:w="1559" w:type="dxa"/>
            <w:vAlign w:val="center"/>
          </w:tcPr>
          <w:p w:rsidR="00D648F2" w:rsidRDefault="00D648F2" w:rsidP="00357E5B">
            <w:pPr>
              <w:pStyle w:val="PargrafodaLista"/>
              <w:ind w:left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</w:t>
            </w:r>
          </w:p>
        </w:tc>
      </w:tr>
      <w:tr w:rsidR="00D648F2" w:rsidRPr="00C4056A" w:rsidTr="00357E5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39" w:type="dxa"/>
            <w:vAlign w:val="center"/>
          </w:tcPr>
          <w:p w:rsidR="00D648F2" w:rsidRPr="00324EC4" w:rsidRDefault="00D648F2" w:rsidP="00357E5B">
            <w:pPr>
              <w:jc w:val="center"/>
              <w:rPr>
                <w:rFonts w:cstheme="minorHAnsi"/>
                <w:b w:val="0"/>
                <w:sz w:val="20"/>
                <w:szCs w:val="20"/>
              </w:rPr>
            </w:pPr>
            <w:r>
              <w:rPr>
                <w:rFonts w:cstheme="minorHAnsi"/>
                <w:b w:val="0"/>
                <w:sz w:val="20"/>
                <w:szCs w:val="20"/>
              </w:rPr>
              <w:t>Validar a resolução aplicada</w:t>
            </w:r>
          </w:p>
        </w:tc>
        <w:tc>
          <w:tcPr>
            <w:tcW w:w="567" w:type="dxa"/>
            <w:vAlign w:val="center"/>
          </w:tcPr>
          <w:p w:rsidR="00D648F2" w:rsidRPr="00C4056A" w:rsidRDefault="00D648F2" w:rsidP="00357E5B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-</w:t>
            </w:r>
          </w:p>
        </w:tc>
        <w:tc>
          <w:tcPr>
            <w:tcW w:w="1276" w:type="dxa"/>
            <w:vAlign w:val="center"/>
          </w:tcPr>
          <w:p w:rsidR="00D648F2" w:rsidRDefault="00D648F2" w:rsidP="00357E5B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R</w:t>
            </w:r>
          </w:p>
        </w:tc>
        <w:tc>
          <w:tcPr>
            <w:tcW w:w="1417" w:type="dxa"/>
          </w:tcPr>
          <w:p w:rsidR="00D648F2" w:rsidRDefault="00D648F2" w:rsidP="00357E5B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C</w:t>
            </w:r>
          </w:p>
        </w:tc>
        <w:tc>
          <w:tcPr>
            <w:tcW w:w="1559" w:type="dxa"/>
            <w:vAlign w:val="center"/>
          </w:tcPr>
          <w:p w:rsidR="00D648F2" w:rsidRDefault="00D648F2" w:rsidP="00357E5B">
            <w:pPr>
              <w:pStyle w:val="PargrafodaLista"/>
              <w:ind w:left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0"/>
              </w:rPr>
            </w:pPr>
            <w:r>
              <w:rPr>
                <w:rFonts w:cstheme="minorHAnsi"/>
                <w:sz w:val="20"/>
              </w:rPr>
              <w:t>C</w:t>
            </w:r>
          </w:p>
        </w:tc>
      </w:tr>
    </w:tbl>
    <w:p w:rsidR="00D648F2" w:rsidRPr="00071CB6" w:rsidRDefault="00D648F2" w:rsidP="00D648F2"/>
    <w:p w:rsidR="00C478AA" w:rsidRDefault="00C478AA" w:rsidP="008D2F56">
      <w:pPr>
        <w:pStyle w:val="Ttulo1"/>
        <w:numPr>
          <w:ilvl w:val="0"/>
          <w:numId w:val="1"/>
        </w:numPr>
        <w:ind w:left="720" w:hanging="720"/>
        <w:rPr>
          <w:rFonts w:asciiTheme="minorHAnsi" w:hAnsiTheme="minorHAnsi" w:cstheme="minorHAnsi"/>
          <w:sz w:val="28"/>
        </w:rPr>
      </w:pPr>
      <w:bookmarkStart w:id="16" w:name="_Toc468961085"/>
      <w:r>
        <w:rPr>
          <w:rFonts w:asciiTheme="minorHAnsi" w:hAnsiTheme="minorHAnsi" w:cstheme="minorHAnsi"/>
          <w:sz w:val="28"/>
        </w:rPr>
        <w:t>Papéis e Responsabilidades</w:t>
      </w:r>
      <w:bookmarkEnd w:id="16"/>
    </w:p>
    <w:p w:rsidR="00C478AA" w:rsidRDefault="00C478AA" w:rsidP="00C478AA">
      <w:r>
        <w:t>O processo de Gerenciamento de Patches possui os seguintes Papéis e Responsabilidades:</w:t>
      </w:r>
    </w:p>
    <w:p w:rsidR="00C478AA" w:rsidRDefault="00C478AA" w:rsidP="00C478AA">
      <w:r>
        <w:t xml:space="preserve">• Área de Infraestrutura de TI da </w:t>
      </w:r>
      <w:proofErr w:type="spellStart"/>
      <w:proofErr w:type="gramStart"/>
      <w:r>
        <w:t>Smiles</w:t>
      </w:r>
      <w:proofErr w:type="spellEnd"/>
      <w:r>
        <w:t xml:space="preserve">  –</w:t>
      </w:r>
      <w:proofErr w:type="gramEnd"/>
      <w:r>
        <w:t xml:space="preserve">  </w:t>
      </w:r>
      <w:r w:rsidR="00744162">
        <w:rPr>
          <w:rFonts w:cstheme="minorHAnsi"/>
        </w:rPr>
        <w:t>responsável pela disponibilidade e manutenção da ferramenta de atualização de patches e suas respectivas atualizações.</w:t>
      </w:r>
    </w:p>
    <w:p w:rsidR="00C478AA" w:rsidRDefault="00C478AA" w:rsidP="00C478AA">
      <w:r>
        <w:t>• A área de Segurança da Informação – responsável por realizar monitoração dos indicadores do processo de Gerenciamento de Patches com sistema operacional Microsoft Windows. Caso seja encontrado algum desvio a área de Segurança da Informação deve abrir um incidente na ferramenta JIRA.</w:t>
      </w:r>
    </w:p>
    <w:p w:rsidR="00C478AA" w:rsidRPr="00C478AA" w:rsidRDefault="00C478AA" w:rsidP="00C478AA"/>
    <w:p w:rsidR="000F17AB" w:rsidRPr="00C4056A" w:rsidRDefault="000F17AB" w:rsidP="008D2F56">
      <w:pPr>
        <w:pStyle w:val="Ttulo1"/>
        <w:numPr>
          <w:ilvl w:val="0"/>
          <w:numId w:val="1"/>
        </w:numPr>
        <w:ind w:left="720" w:hanging="720"/>
        <w:rPr>
          <w:rFonts w:asciiTheme="minorHAnsi" w:hAnsiTheme="minorHAnsi" w:cstheme="minorHAnsi"/>
          <w:sz w:val="28"/>
        </w:rPr>
      </w:pPr>
      <w:bookmarkStart w:id="17" w:name="_Toc468961086"/>
      <w:r w:rsidRPr="00C4056A">
        <w:rPr>
          <w:rFonts w:asciiTheme="minorHAnsi" w:hAnsiTheme="minorHAnsi" w:cstheme="minorHAnsi"/>
          <w:sz w:val="28"/>
        </w:rPr>
        <w:t>Indicadores</w:t>
      </w:r>
      <w:bookmarkEnd w:id="17"/>
    </w:p>
    <w:p w:rsidR="000F17AB" w:rsidRDefault="00895229" w:rsidP="00EF109F">
      <w:pPr>
        <w:spacing w:after="0" w:line="240" w:lineRule="auto"/>
        <w:jc w:val="both"/>
        <w:rPr>
          <w:rFonts w:cstheme="minorHAnsi"/>
        </w:rPr>
      </w:pPr>
      <w:r w:rsidRPr="00C4056A">
        <w:rPr>
          <w:rFonts w:cstheme="minorHAnsi"/>
        </w:rPr>
        <w:t xml:space="preserve">Para o processo de </w:t>
      </w:r>
      <w:r w:rsidR="000A6968">
        <w:rPr>
          <w:rFonts w:cstheme="minorHAnsi"/>
        </w:rPr>
        <w:t>Gerenciamento</w:t>
      </w:r>
      <w:r w:rsidR="00EF109F">
        <w:rPr>
          <w:rFonts w:cstheme="minorHAnsi"/>
        </w:rPr>
        <w:t xml:space="preserve"> de </w:t>
      </w:r>
      <w:r w:rsidR="008C1B80">
        <w:rPr>
          <w:rFonts w:cstheme="minorHAnsi"/>
        </w:rPr>
        <w:t xml:space="preserve">Patches </w:t>
      </w:r>
      <w:r w:rsidR="000F17AB" w:rsidRPr="00C4056A">
        <w:rPr>
          <w:rFonts w:cstheme="minorHAnsi"/>
        </w:rPr>
        <w:t>temos definidos alguns indicadores de desempenho, sendo eles:</w:t>
      </w:r>
    </w:p>
    <w:p w:rsidR="00FF1F46" w:rsidRDefault="00FF1F46" w:rsidP="00EF109F">
      <w:pPr>
        <w:spacing w:after="0" w:line="240" w:lineRule="auto"/>
        <w:jc w:val="both"/>
        <w:rPr>
          <w:rFonts w:cstheme="minorHAnsi"/>
        </w:rPr>
      </w:pPr>
    </w:p>
    <w:p w:rsidR="00FF1F46" w:rsidRPr="00C4056A" w:rsidRDefault="00FF1F46" w:rsidP="00EF109F">
      <w:p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Vale ressaltar, que o Gerenciamento de </w:t>
      </w:r>
      <w:r w:rsidR="009D3057">
        <w:rPr>
          <w:rFonts w:cstheme="minorHAnsi"/>
        </w:rPr>
        <w:t xml:space="preserve">Patches </w:t>
      </w:r>
      <w:r>
        <w:rPr>
          <w:rFonts w:cstheme="minorHAnsi"/>
        </w:rPr>
        <w:t>será somente realizado para o sistema operacional Windows.</w:t>
      </w:r>
    </w:p>
    <w:p w:rsidR="001D1C76" w:rsidRDefault="001D1C76" w:rsidP="001D1C76">
      <w:pPr>
        <w:pStyle w:val="PargrafodaLista"/>
        <w:spacing w:after="0" w:line="240" w:lineRule="auto"/>
        <w:ind w:left="360"/>
        <w:jc w:val="both"/>
        <w:rPr>
          <w:rFonts w:cstheme="minorHAnsi"/>
        </w:rPr>
      </w:pPr>
    </w:p>
    <w:p w:rsidR="001D1C76" w:rsidRPr="001D1C76" w:rsidRDefault="004B536B" w:rsidP="001D1C76">
      <w:pPr>
        <w:pStyle w:val="PargrafodaLista"/>
        <w:spacing w:after="0" w:line="240" w:lineRule="auto"/>
        <w:ind w:left="360"/>
        <w:jc w:val="both"/>
        <w:rPr>
          <w:rFonts w:cstheme="minorHAnsi"/>
        </w:rPr>
      </w:pPr>
      <w:r>
        <w:rPr>
          <w:rFonts w:cstheme="minorHAnsi"/>
        </w:rPr>
        <w:t xml:space="preserve">Escritório Central, </w:t>
      </w:r>
      <w:r w:rsidR="001D1C76">
        <w:rPr>
          <w:rFonts w:cstheme="minorHAnsi"/>
        </w:rPr>
        <w:t>Datacenter do Escritório Central</w:t>
      </w:r>
      <w:r w:rsidR="00FF1F46">
        <w:rPr>
          <w:rFonts w:cstheme="minorHAnsi"/>
        </w:rPr>
        <w:t xml:space="preserve"> e </w:t>
      </w:r>
      <w:r w:rsidR="009D3057">
        <w:rPr>
          <w:rFonts w:cstheme="minorHAnsi"/>
        </w:rPr>
        <w:t xml:space="preserve">Datacenter </w:t>
      </w:r>
      <w:proofErr w:type="spellStart"/>
      <w:r w:rsidR="00FF1F46">
        <w:rPr>
          <w:rFonts w:cstheme="minorHAnsi"/>
        </w:rPr>
        <w:t>Amazon</w:t>
      </w:r>
      <w:proofErr w:type="spellEnd"/>
    </w:p>
    <w:p w:rsidR="004B536B" w:rsidRDefault="004B536B" w:rsidP="004B536B">
      <w:pPr>
        <w:pStyle w:val="PargrafodaLista"/>
        <w:numPr>
          <w:ilvl w:val="0"/>
          <w:numId w:val="5"/>
        </w:numPr>
        <w:spacing w:after="0" w:line="240" w:lineRule="auto"/>
        <w:jc w:val="both"/>
        <w:rPr>
          <w:rFonts w:cstheme="minorHAnsi"/>
        </w:rPr>
      </w:pPr>
      <w:r w:rsidRPr="0040399D">
        <w:rPr>
          <w:rFonts w:cstheme="minorHAnsi"/>
        </w:rPr>
        <w:t xml:space="preserve">Percentual de </w:t>
      </w:r>
      <w:r>
        <w:rPr>
          <w:rFonts w:cstheme="minorHAnsi"/>
        </w:rPr>
        <w:t>estações de trabalho e servidores</w:t>
      </w:r>
      <w:r w:rsidRPr="0040399D">
        <w:rPr>
          <w:rFonts w:cstheme="minorHAnsi"/>
        </w:rPr>
        <w:t xml:space="preserve"> elegíveis que foram </w:t>
      </w:r>
      <w:r w:rsidR="00E51D43" w:rsidRPr="0040399D">
        <w:rPr>
          <w:rFonts w:cstheme="minorHAnsi"/>
        </w:rPr>
        <w:t>atualizados</w:t>
      </w:r>
      <w:r w:rsidRPr="0040399D">
        <w:rPr>
          <w:rFonts w:cstheme="minorHAnsi"/>
        </w:rPr>
        <w:t xml:space="preserve"> </w:t>
      </w:r>
      <w:r w:rsidR="00E51D43">
        <w:rPr>
          <w:rFonts w:cstheme="minorHAnsi"/>
        </w:rPr>
        <w:t>os patches</w:t>
      </w:r>
    </w:p>
    <w:p w:rsidR="002A403E" w:rsidRDefault="002A403E" w:rsidP="002A403E">
      <w:pPr>
        <w:pStyle w:val="PargrafodaLista"/>
        <w:numPr>
          <w:ilvl w:val="0"/>
          <w:numId w:val="5"/>
        </w:numPr>
        <w:spacing w:after="0" w:line="240" w:lineRule="auto"/>
        <w:jc w:val="both"/>
        <w:rPr>
          <w:rFonts w:cstheme="minorHAnsi"/>
        </w:rPr>
      </w:pPr>
      <w:r w:rsidRPr="0040399D">
        <w:rPr>
          <w:rFonts w:cstheme="minorHAnsi"/>
        </w:rPr>
        <w:t xml:space="preserve">Percentual de </w:t>
      </w:r>
      <w:r>
        <w:rPr>
          <w:rFonts w:cstheme="minorHAnsi"/>
        </w:rPr>
        <w:t>estações de trabalho e servidores</w:t>
      </w:r>
      <w:r w:rsidRPr="0040399D">
        <w:rPr>
          <w:rFonts w:cstheme="minorHAnsi"/>
        </w:rPr>
        <w:t xml:space="preserve"> elegíveis que </w:t>
      </w:r>
      <w:r>
        <w:rPr>
          <w:rFonts w:cstheme="minorHAnsi"/>
        </w:rPr>
        <w:t xml:space="preserve">NÃO </w:t>
      </w:r>
      <w:r w:rsidRPr="0040399D">
        <w:rPr>
          <w:rFonts w:cstheme="minorHAnsi"/>
        </w:rPr>
        <w:t xml:space="preserve">foram atualizados </w:t>
      </w:r>
      <w:r>
        <w:rPr>
          <w:rFonts w:cstheme="minorHAnsi"/>
        </w:rPr>
        <w:t>os patches</w:t>
      </w:r>
    </w:p>
    <w:p w:rsidR="002A403E" w:rsidRDefault="002A403E" w:rsidP="002A403E">
      <w:pPr>
        <w:pStyle w:val="PargrafodaLista"/>
        <w:spacing w:after="0" w:line="240" w:lineRule="auto"/>
        <w:ind w:left="360"/>
        <w:jc w:val="both"/>
        <w:rPr>
          <w:rFonts w:cstheme="minorHAnsi"/>
        </w:rPr>
      </w:pPr>
    </w:p>
    <w:p w:rsidR="00EF109F" w:rsidRPr="00C4056A" w:rsidRDefault="00EF109F" w:rsidP="00EF109F">
      <w:pPr>
        <w:pStyle w:val="PargrafodaLista"/>
        <w:spacing w:after="0" w:line="240" w:lineRule="auto"/>
        <w:ind w:left="360"/>
        <w:jc w:val="both"/>
        <w:rPr>
          <w:rFonts w:cstheme="minorHAnsi"/>
        </w:rPr>
      </w:pPr>
    </w:p>
    <w:p w:rsidR="006E42D2" w:rsidRPr="006E42D2" w:rsidRDefault="006E42D2" w:rsidP="006E42D2">
      <w:pPr>
        <w:pStyle w:val="Ttulo1"/>
        <w:numPr>
          <w:ilvl w:val="0"/>
          <w:numId w:val="1"/>
        </w:numPr>
        <w:ind w:left="720" w:hanging="720"/>
        <w:rPr>
          <w:rFonts w:asciiTheme="minorHAnsi" w:hAnsiTheme="minorHAnsi" w:cstheme="minorHAnsi"/>
          <w:sz w:val="28"/>
        </w:rPr>
      </w:pPr>
      <w:bookmarkStart w:id="18" w:name="_Toc468699194"/>
      <w:bookmarkStart w:id="19" w:name="_Toc468961087"/>
      <w:r w:rsidRPr="006E42D2">
        <w:rPr>
          <w:rFonts w:asciiTheme="minorHAnsi" w:hAnsiTheme="minorHAnsi" w:cstheme="minorHAnsi"/>
          <w:sz w:val="28"/>
        </w:rPr>
        <w:t>Documentos de apoio</w:t>
      </w:r>
      <w:bookmarkEnd w:id="18"/>
      <w:bookmarkEnd w:id="19"/>
    </w:p>
    <w:p w:rsidR="006E42D2" w:rsidRDefault="006E42D2" w:rsidP="006E42D2">
      <w:pPr>
        <w:pStyle w:val="PargrafodaLista"/>
        <w:numPr>
          <w:ilvl w:val="0"/>
          <w:numId w:val="20"/>
        </w:numPr>
        <w:spacing w:after="0" w:line="240" w:lineRule="auto"/>
        <w:jc w:val="both"/>
        <w:rPr>
          <w:rFonts w:cstheme="minorHAnsi"/>
        </w:rPr>
      </w:pPr>
      <w:r>
        <w:rPr>
          <w:rFonts w:cstheme="minorHAnsi"/>
        </w:rPr>
        <w:t xml:space="preserve">Guia rápido do processo – Gerenciamento de </w:t>
      </w:r>
      <w:r>
        <w:rPr>
          <w:rFonts w:cstheme="minorHAnsi"/>
        </w:rPr>
        <w:t>Patches</w:t>
      </w:r>
      <w:r>
        <w:rPr>
          <w:rFonts w:cstheme="minorHAnsi"/>
        </w:rPr>
        <w:t>.</w:t>
      </w:r>
    </w:p>
    <w:p w:rsidR="00E9679A" w:rsidRPr="00E9679A" w:rsidRDefault="00E9679A" w:rsidP="00CC44D7">
      <w:pPr>
        <w:pStyle w:val="PargrafodaLista"/>
        <w:spacing w:after="0" w:line="240" w:lineRule="auto"/>
        <w:ind w:left="360"/>
        <w:jc w:val="both"/>
        <w:rPr>
          <w:rFonts w:cstheme="minorHAnsi"/>
        </w:rPr>
      </w:pPr>
    </w:p>
    <w:sectPr w:rsidR="00E9679A" w:rsidRPr="00E9679A" w:rsidSect="008E7DFE">
      <w:headerReference w:type="default" r:id="rId12"/>
      <w:footerReference w:type="defaul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61BFC" w:rsidRDefault="00A61BFC" w:rsidP="000C2873">
      <w:pPr>
        <w:spacing w:after="0" w:line="240" w:lineRule="auto"/>
      </w:pPr>
      <w:r>
        <w:separator/>
      </w:r>
    </w:p>
  </w:endnote>
  <w:endnote w:type="continuationSeparator" w:id="0">
    <w:p w:rsidR="00A61BFC" w:rsidRDefault="00A61BFC" w:rsidP="000C28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A5A33" w:rsidRPr="004F309A" w:rsidRDefault="00CA5A33" w:rsidP="00893F9C">
    <w:pPr>
      <w:pStyle w:val="Rodap"/>
      <w:jc w:val="right"/>
      <w:rPr>
        <w:sz w:val="18"/>
      </w:rPr>
    </w:pPr>
  </w:p>
  <w:p w:rsidR="00CA5A33" w:rsidRPr="00893F9C" w:rsidRDefault="00CA5A33" w:rsidP="00893F9C">
    <w:pPr>
      <w:pStyle w:val="Rodap"/>
      <w:pBdr>
        <w:top w:val="single" w:sz="4" w:space="0" w:color="auto"/>
      </w:pBdr>
      <w:ind w:left="-567" w:right="-143"/>
      <w:jc w:val="center"/>
      <w:rPr>
        <w:i/>
        <w:sz w:val="18"/>
      </w:rPr>
    </w:pPr>
    <w:r w:rsidRPr="00893F9C">
      <w:rPr>
        <w:i/>
        <w:sz w:val="18"/>
      </w:rPr>
      <w:t>Este documento contém informações confidenciais e pertence à SMILES S.A.</w:t>
    </w:r>
  </w:p>
  <w:p w:rsidR="00CA5A33" w:rsidRDefault="00CA5A33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61BFC" w:rsidRDefault="00A61BFC" w:rsidP="000C2873">
      <w:pPr>
        <w:spacing w:after="0" w:line="240" w:lineRule="auto"/>
      </w:pPr>
      <w:r>
        <w:separator/>
      </w:r>
    </w:p>
  </w:footnote>
  <w:footnote w:type="continuationSeparator" w:id="0">
    <w:p w:rsidR="00A61BFC" w:rsidRDefault="00A61BFC" w:rsidP="000C28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elacomgrade"/>
      <w:tblW w:w="10457" w:type="dxa"/>
      <w:tblInd w:w="-851" w:type="dxa"/>
      <w:tblBorders>
        <w:top w:val="none" w:sz="0" w:space="0" w:color="auto"/>
        <w:insideH w:val="none" w:sz="0" w:space="0" w:color="auto"/>
      </w:tblBorders>
      <w:tblLook w:val="04A0" w:firstRow="1" w:lastRow="0" w:firstColumn="1" w:lastColumn="0" w:noHBand="0" w:noVBand="1"/>
    </w:tblPr>
    <w:tblGrid>
      <w:gridCol w:w="2235"/>
      <w:gridCol w:w="3527"/>
      <w:gridCol w:w="3277"/>
      <w:gridCol w:w="1418"/>
    </w:tblGrid>
    <w:tr w:rsidR="00CA5A33" w:rsidTr="000A6968">
      <w:trPr>
        <w:trHeight w:val="872"/>
      </w:trPr>
      <w:tc>
        <w:tcPr>
          <w:tcW w:w="2235" w:type="dxa"/>
          <w:tcBorders>
            <w:left w:val="nil"/>
            <w:bottom w:val="single" w:sz="4" w:space="0" w:color="F79646" w:themeColor="accent6"/>
            <w:right w:val="single" w:sz="4" w:space="0" w:color="F79646" w:themeColor="accent6"/>
          </w:tcBorders>
        </w:tcPr>
        <w:p w:rsidR="00CA5A33" w:rsidRDefault="00A61BFC" w:rsidP="00D27292">
          <w:pPr>
            <w:ind w:right="-1135"/>
          </w:pPr>
          <w:r>
            <w:rPr>
              <w:noProof/>
            </w:rPr>
            <w:object w:dxaOrig="1440" w:dyaOrig="1440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margin-left:5.65pt;margin-top:2.35pt;width:87.75pt;height:39pt;z-index:251658752">
                <v:imagedata r:id="rId1" o:title=""/>
              </v:shape>
              <o:OLEObject Type="Embed" ProgID="PBrush" ShapeID="_x0000_s2050" DrawAspect="Content" ObjectID="_1542702905" r:id="rId2"/>
            </w:object>
          </w:r>
        </w:p>
      </w:tc>
      <w:tc>
        <w:tcPr>
          <w:tcW w:w="3527" w:type="dxa"/>
          <w:tcBorders>
            <w:left w:val="single" w:sz="4" w:space="0" w:color="F79646" w:themeColor="accent6"/>
            <w:bottom w:val="single" w:sz="4" w:space="0" w:color="F79646" w:themeColor="accent6"/>
            <w:right w:val="single" w:sz="4" w:space="0" w:color="F79646" w:themeColor="accent6"/>
          </w:tcBorders>
        </w:tcPr>
        <w:p w:rsidR="00CA5A33" w:rsidRDefault="00CA5A33" w:rsidP="00D27292">
          <w:pPr>
            <w:ind w:right="-1135"/>
          </w:pPr>
        </w:p>
      </w:tc>
      <w:tc>
        <w:tcPr>
          <w:tcW w:w="4695" w:type="dxa"/>
          <w:gridSpan w:val="2"/>
          <w:tcBorders>
            <w:top w:val="single" w:sz="4" w:space="0" w:color="F79646" w:themeColor="accent6"/>
            <w:left w:val="single" w:sz="4" w:space="0" w:color="F79646" w:themeColor="accent6"/>
            <w:bottom w:val="single" w:sz="4" w:space="0" w:color="F79646" w:themeColor="accent6"/>
            <w:right w:val="single" w:sz="4" w:space="0" w:color="F79646" w:themeColor="accent6"/>
          </w:tcBorders>
        </w:tcPr>
        <w:p w:rsidR="00CA5A33" w:rsidRDefault="000A6968" w:rsidP="00D27292">
          <w:pPr>
            <w:ind w:right="-1135"/>
          </w:pPr>
          <w:r>
            <w:rPr>
              <w:noProof/>
              <w:lang w:eastAsia="pt-BR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5EC3D8EF" wp14:editId="1A663087">
                    <wp:simplePos x="0" y="0"/>
                    <wp:positionH relativeFrom="column">
                      <wp:posOffset>2019300</wp:posOffset>
                    </wp:positionH>
                    <wp:positionV relativeFrom="paragraph">
                      <wp:posOffset>518795</wp:posOffset>
                    </wp:positionV>
                    <wp:extent cx="933450" cy="353695"/>
                    <wp:effectExtent l="0" t="0" r="0" b="0"/>
                    <wp:wrapNone/>
                    <wp:docPr id="24" name="Caixa de texto 2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933450" cy="3536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A5A33" w:rsidRDefault="00CA5A33" w:rsidP="00524123">
                                <w:pPr>
                                  <w:spacing w:after="0"/>
                                  <w:jc w:val="both"/>
                                  <w:rPr>
                                    <w:rFonts w:cstheme="minorHAnsi"/>
                                    <w:sz w:val="16"/>
                                    <w:szCs w:val="16"/>
                                  </w:rPr>
                                </w:pPr>
                                <w:r w:rsidRPr="00D44642">
                                  <w:rPr>
                                    <w:rFonts w:cstheme="minorHAnsi"/>
                                    <w:sz w:val="16"/>
                                    <w:szCs w:val="16"/>
                                  </w:rPr>
                                  <w:t>Data</w:t>
                                </w:r>
                              </w:p>
                              <w:p w:rsidR="00CA5A33" w:rsidRPr="00D44642" w:rsidRDefault="00B67028" w:rsidP="00524123">
                                <w:pPr>
                                  <w:spacing w:after="0"/>
                                  <w:jc w:val="both"/>
                                  <w:rPr>
                                    <w:rFonts w:cstheme="minorHAnsi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cstheme="minorHAnsi"/>
                                    <w:sz w:val="16"/>
                                    <w:szCs w:val="16"/>
                                  </w:rPr>
                                  <w:t>16</w:t>
                                </w:r>
                                <w:r w:rsidR="00AD16C5">
                                  <w:rPr>
                                    <w:rFonts w:cstheme="minorHAnsi"/>
                                    <w:sz w:val="16"/>
                                    <w:szCs w:val="16"/>
                                  </w:rPr>
                                  <w:t>/11</w:t>
                                </w:r>
                                <w:r w:rsidR="00CA5A33">
                                  <w:rPr>
                                    <w:rFonts w:cstheme="minorHAnsi"/>
                                    <w:sz w:val="16"/>
                                    <w:szCs w:val="16"/>
                                  </w:rPr>
                                  <w:t>/2016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EC3D8EF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24" o:spid="_x0000_s1028" type="#_x0000_t202" style="position:absolute;margin-left:159pt;margin-top:40.85pt;width:73.5pt;height:27.8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" filled="f" stroked="f" strokeweight=".5pt">
                    <v:path arrowok="t"/>
                    <v:textbox>
                      <w:txbxContent>
                        <w:p w:rsidR="00CA5A33" w:rsidRDefault="00CA5A33" w:rsidP="00524123">
                          <w:pPr>
                            <w:spacing w:after="0"/>
                            <w:jc w:val="both"/>
                            <w:rPr>
                              <w:rFonts w:cstheme="minorHAnsi"/>
                              <w:sz w:val="16"/>
                              <w:szCs w:val="16"/>
                            </w:rPr>
                          </w:pPr>
                          <w:r w:rsidRPr="00D44642">
                            <w:rPr>
                              <w:rFonts w:cstheme="minorHAnsi"/>
                              <w:sz w:val="16"/>
                              <w:szCs w:val="16"/>
                            </w:rPr>
                            <w:t>Data</w:t>
                          </w:r>
                        </w:p>
                        <w:p w:rsidR="00CA5A33" w:rsidRPr="00D44642" w:rsidRDefault="00B67028" w:rsidP="00524123">
                          <w:pPr>
                            <w:spacing w:after="0"/>
                            <w:jc w:val="both"/>
                            <w:rPr>
                              <w:rFonts w:cstheme="minorHAnsi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cstheme="minorHAnsi"/>
                              <w:sz w:val="16"/>
                              <w:szCs w:val="16"/>
                            </w:rPr>
                            <w:t>16</w:t>
                          </w:r>
                          <w:r w:rsidR="00AD16C5">
                            <w:rPr>
                              <w:rFonts w:cstheme="minorHAnsi"/>
                              <w:sz w:val="16"/>
                              <w:szCs w:val="16"/>
                            </w:rPr>
                            <w:t>/11</w:t>
                          </w:r>
                          <w:r w:rsidR="00CA5A33">
                            <w:rPr>
                              <w:rFonts w:cstheme="minorHAnsi"/>
                              <w:sz w:val="16"/>
                              <w:szCs w:val="16"/>
                            </w:rPr>
                            <w:t>/2016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CA5A33">
            <w:rPr>
              <w:noProof/>
              <w:lang w:eastAsia="pt-BR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3B879A7" wp14:editId="071FEACA">
                    <wp:simplePos x="0" y="0"/>
                    <wp:positionH relativeFrom="column">
                      <wp:posOffset>2251075</wp:posOffset>
                    </wp:positionH>
                    <wp:positionV relativeFrom="paragraph">
                      <wp:posOffset>166988</wp:posOffset>
                    </wp:positionV>
                    <wp:extent cx="628650" cy="354227"/>
                    <wp:effectExtent l="0" t="0" r="0" b="8255"/>
                    <wp:wrapNone/>
                    <wp:docPr id="26" name="Caixa de texto 2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628650" cy="354227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A5A33" w:rsidRPr="00D44642" w:rsidRDefault="00CA5A33" w:rsidP="00524123">
                                <w:pPr>
                                  <w:spacing w:after="0"/>
                                  <w:rPr>
                                    <w:rFonts w:cstheme="minorHAnsi"/>
                                    <w:sz w:val="16"/>
                                    <w:szCs w:val="16"/>
                                  </w:rPr>
                                </w:pPr>
                                <w:r w:rsidRPr="00D44642">
                                  <w:rPr>
                                    <w:rFonts w:cstheme="minorHAnsi"/>
                                    <w:sz w:val="16"/>
                                    <w:szCs w:val="16"/>
                                  </w:rPr>
                                  <w:t>Página</w:t>
                                </w:r>
                              </w:p>
                              <w:p w:rsidR="00CA5A33" w:rsidRPr="00D44642" w:rsidRDefault="00CA5A33" w:rsidP="00524123">
                                <w:pPr>
                                  <w:spacing w:after="0"/>
                                  <w:jc w:val="center"/>
                                  <w:rPr>
                                    <w:rFonts w:cstheme="minorHAnsi"/>
                                    <w:sz w:val="16"/>
                                    <w:szCs w:val="16"/>
                                  </w:rPr>
                                </w:pPr>
                                <w:r w:rsidRPr="00D44642">
                                  <w:rPr>
                                    <w:rStyle w:val="Nmerodepgina"/>
                                    <w:rFonts w:cstheme="minorHAnsi"/>
                                    <w:sz w:val="16"/>
                                    <w:szCs w:val="16"/>
                                  </w:rPr>
                                  <w:fldChar w:fldCharType="begin"/>
                                </w:r>
                                <w:r w:rsidRPr="00D44642">
                                  <w:rPr>
                                    <w:rStyle w:val="Nmerodepgina"/>
                                    <w:rFonts w:cstheme="minorHAnsi"/>
                                    <w:sz w:val="16"/>
                                    <w:szCs w:val="16"/>
                                  </w:rPr>
                                  <w:instrText xml:space="preserve"> PAGE  </w:instrText>
                                </w:r>
                                <w:r w:rsidRPr="00D44642">
                                  <w:rPr>
                                    <w:rStyle w:val="Nmerodepgina"/>
                                    <w:rFonts w:cstheme="minorHAnsi"/>
                                    <w:sz w:val="16"/>
                                    <w:szCs w:val="16"/>
                                  </w:rPr>
                                  <w:fldChar w:fldCharType="separate"/>
                                </w:r>
                                <w:r w:rsidR="00D25819">
                                  <w:rPr>
                                    <w:rStyle w:val="Nmerodepgina"/>
                                    <w:rFonts w:cstheme="minorHAnsi"/>
                                    <w:noProof/>
                                    <w:sz w:val="16"/>
                                    <w:szCs w:val="16"/>
                                  </w:rPr>
                                  <w:t>2</w:t>
                                </w:r>
                                <w:r w:rsidRPr="00D44642">
                                  <w:rPr>
                                    <w:rStyle w:val="Nmerodepgina"/>
                                    <w:rFonts w:cstheme="minorHAnsi"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  <w:r w:rsidRPr="00D44642">
                                  <w:rPr>
                                    <w:rStyle w:val="Nmerodepgina"/>
                                    <w:rFonts w:cstheme="minorHAnsi"/>
                                    <w:sz w:val="16"/>
                                    <w:szCs w:val="16"/>
                                  </w:rPr>
                                  <w:t xml:space="preserve"> de </w:t>
                                </w:r>
                                <w:r w:rsidRPr="00D44642">
                                  <w:rPr>
                                    <w:rStyle w:val="Nmerodepgina"/>
                                    <w:rFonts w:cstheme="minorHAnsi"/>
                                    <w:sz w:val="16"/>
                                    <w:szCs w:val="16"/>
                                  </w:rPr>
                                  <w:fldChar w:fldCharType="begin"/>
                                </w:r>
                                <w:r w:rsidRPr="00D44642">
                                  <w:rPr>
                                    <w:rStyle w:val="Nmerodepgina"/>
                                    <w:rFonts w:cstheme="minorHAnsi"/>
                                    <w:sz w:val="16"/>
                                    <w:szCs w:val="16"/>
                                  </w:rPr>
                                  <w:instrText xml:space="preserve"> NUMPAGES  </w:instrText>
                                </w:r>
                                <w:r w:rsidRPr="00D44642">
                                  <w:rPr>
                                    <w:rStyle w:val="Nmerodepgina"/>
                                    <w:rFonts w:cstheme="minorHAnsi"/>
                                    <w:sz w:val="16"/>
                                    <w:szCs w:val="16"/>
                                  </w:rPr>
                                  <w:fldChar w:fldCharType="separate"/>
                                </w:r>
                                <w:r w:rsidR="00D25819">
                                  <w:rPr>
                                    <w:rStyle w:val="Nmerodepgina"/>
                                    <w:rFonts w:cstheme="minorHAnsi"/>
                                    <w:noProof/>
                                    <w:sz w:val="16"/>
                                    <w:szCs w:val="16"/>
                                  </w:rPr>
                                  <w:t>8</w:t>
                                </w:r>
                                <w:r w:rsidRPr="00D44642">
                                  <w:rPr>
                                    <w:rStyle w:val="Nmerodepgina"/>
                                    <w:rFonts w:cstheme="minorHAnsi"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3B879A7" id="Caixa de texto 26" o:spid="_x0000_s1029" type="#_x0000_t202" style="position:absolute;margin-left:177.25pt;margin-top:13.15pt;width:49.5pt;height:27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" fillcolor="white [3201]" stroked="f" strokeweight=".5pt">
                    <v:path arrowok="t"/>
                    <v:textbox>
                      <w:txbxContent>
                        <w:p w:rsidR="00CA5A33" w:rsidRPr="00D44642" w:rsidRDefault="00CA5A33" w:rsidP="00524123">
                          <w:pPr>
                            <w:spacing w:after="0"/>
                            <w:rPr>
                              <w:rFonts w:cstheme="minorHAnsi"/>
                              <w:sz w:val="16"/>
                              <w:szCs w:val="16"/>
                            </w:rPr>
                          </w:pPr>
                          <w:r w:rsidRPr="00D44642">
                            <w:rPr>
                              <w:rFonts w:cstheme="minorHAnsi"/>
                              <w:sz w:val="16"/>
                              <w:szCs w:val="16"/>
                            </w:rPr>
                            <w:t>Página</w:t>
                          </w:r>
                        </w:p>
                        <w:p w:rsidR="00CA5A33" w:rsidRPr="00D44642" w:rsidRDefault="00CA5A33" w:rsidP="00524123">
                          <w:pPr>
                            <w:spacing w:after="0"/>
                            <w:jc w:val="center"/>
                            <w:rPr>
                              <w:rFonts w:cstheme="minorHAnsi"/>
                              <w:sz w:val="16"/>
                              <w:szCs w:val="16"/>
                            </w:rPr>
                          </w:pPr>
                          <w:r w:rsidRPr="00D44642">
                            <w:rPr>
                              <w:rStyle w:val="Nmerodepgina"/>
                              <w:rFonts w:cstheme="minorHAnsi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D44642">
                            <w:rPr>
                              <w:rStyle w:val="Nmerodepgina"/>
                              <w:rFonts w:cstheme="minorHAnsi"/>
                              <w:sz w:val="16"/>
                              <w:szCs w:val="16"/>
                            </w:rPr>
                            <w:instrText xml:space="preserve"> PAGE  </w:instrText>
                          </w:r>
                          <w:r w:rsidRPr="00D44642">
                            <w:rPr>
                              <w:rStyle w:val="Nmerodepgina"/>
                              <w:rFonts w:cstheme="minorHAnsi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D25819">
                            <w:rPr>
                              <w:rStyle w:val="Nmerodepgina"/>
                              <w:rFonts w:cstheme="minorHAnsi"/>
                              <w:noProof/>
                              <w:sz w:val="16"/>
                              <w:szCs w:val="16"/>
                            </w:rPr>
                            <w:t>2</w:t>
                          </w:r>
                          <w:r w:rsidRPr="00D44642">
                            <w:rPr>
                              <w:rStyle w:val="Nmerodepgina"/>
                              <w:rFonts w:cstheme="minorHAnsi"/>
                              <w:sz w:val="16"/>
                              <w:szCs w:val="16"/>
                            </w:rPr>
                            <w:fldChar w:fldCharType="end"/>
                          </w:r>
                          <w:r w:rsidRPr="00D44642">
                            <w:rPr>
                              <w:rStyle w:val="Nmerodepgina"/>
                              <w:rFonts w:cstheme="minorHAnsi"/>
                              <w:sz w:val="16"/>
                              <w:szCs w:val="16"/>
                            </w:rPr>
                            <w:t xml:space="preserve"> de </w:t>
                          </w:r>
                          <w:r w:rsidRPr="00D44642">
                            <w:rPr>
                              <w:rStyle w:val="Nmerodepgina"/>
                              <w:rFonts w:cstheme="minorHAnsi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D44642">
                            <w:rPr>
                              <w:rStyle w:val="Nmerodepgina"/>
                              <w:rFonts w:cstheme="minorHAnsi"/>
                              <w:sz w:val="16"/>
                              <w:szCs w:val="16"/>
                            </w:rPr>
                            <w:instrText xml:space="preserve"> NUMPAGES  </w:instrText>
                          </w:r>
                          <w:r w:rsidRPr="00D44642">
                            <w:rPr>
                              <w:rStyle w:val="Nmerodepgina"/>
                              <w:rFonts w:cstheme="minorHAnsi"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D25819">
                            <w:rPr>
                              <w:rStyle w:val="Nmerodepgina"/>
                              <w:rFonts w:cstheme="minorHAnsi"/>
                              <w:noProof/>
                              <w:sz w:val="16"/>
                              <w:szCs w:val="16"/>
                            </w:rPr>
                            <w:t>8</w:t>
                          </w:r>
                          <w:r w:rsidRPr="00D44642">
                            <w:rPr>
                              <w:rStyle w:val="Nmerodepgina"/>
                              <w:rFonts w:cstheme="minorHAnsi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tc>
    </w:tr>
    <w:tr w:rsidR="00CA5A33" w:rsidTr="000A6968">
      <w:tblPrEx>
        <w:tblBorders>
          <w:left w:val="none" w:sz="0" w:space="0" w:color="auto"/>
          <w:bottom w:val="single" w:sz="4" w:space="0" w:color="F79646" w:themeColor="accent6"/>
          <w:right w:val="none" w:sz="0" w:space="0" w:color="auto"/>
          <w:insideH w:val="single" w:sz="4" w:space="0" w:color="auto"/>
          <w:insideV w:val="single" w:sz="4" w:space="0" w:color="F79646" w:themeColor="accent6"/>
        </w:tblBorders>
      </w:tblPrEx>
      <w:trPr>
        <w:trHeight w:val="449"/>
      </w:trPr>
      <w:tc>
        <w:tcPr>
          <w:tcW w:w="9039" w:type="dxa"/>
          <w:gridSpan w:val="3"/>
          <w:tcBorders>
            <w:top w:val="single" w:sz="4" w:space="0" w:color="E36C0A" w:themeColor="accent6" w:themeShade="BF"/>
            <w:left w:val="single" w:sz="4" w:space="0" w:color="E36C0A" w:themeColor="accent6" w:themeShade="BF"/>
            <w:bottom w:val="single" w:sz="4" w:space="0" w:color="F79646" w:themeColor="accent6"/>
          </w:tcBorders>
          <w:vAlign w:val="center"/>
        </w:tcPr>
        <w:p w:rsidR="00CA5A33" w:rsidRPr="00D44642" w:rsidRDefault="000A6968" w:rsidP="00D165C0">
          <w:pPr>
            <w:ind w:right="-1134"/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>Gerenciamento</w:t>
          </w:r>
          <w:r w:rsidR="00CA5A33">
            <w:rPr>
              <w:rFonts w:cstheme="minorHAnsi"/>
              <w:b/>
              <w:sz w:val="24"/>
              <w:szCs w:val="24"/>
            </w:rPr>
            <w:t xml:space="preserve"> de </w:t>
          </w:r>
          <w:r w:rsidR="004421CC">
            <w:rPr>
              <w:rFonts w:cstheme="minorHAnsi"/>
              <w:b/>
              <w:sz w:val="24"/>
              <w:szCs w:val="24"/>
            </w:rPr>
            <w:t>Patches</w:t>
          </w:r>
        </w:p>
      </w:tc>
      <w:tc>
        <w:tcPr>
          <w:tcW w:w="1418" w:type="dxa"/>
          <w:tcBorders>
            <w:top w:val="single" w:sz="4" w:space="0" w:color="F79646" w:themeColor="accent6"/>
            <w:bottom w:val="single" w:sz="4" w:space="0" w:color="F79646" w:themeColor="accent6"/>
            <w:right w:val="single" w:sz="4" w:space="0" w:color="F79646" w:themeColor="accent6"/>
          </w:tcBorders>
          <w:vAlign w:val="center"/>
        </w:tcPr>
        <w:p w:rsidR="00CA5A33" w:rsidRDefault="00CA5A33" w:rsidP="00D27292">
          <w:pPr>
            <w:ind w:right="-1134"/>
          </w:pPr>
        </w:p>
      </w:tc>
    </w:tr>
  </w:tbl>
  <w:p w:rsidR="00CA5A33" w:rsidRPr="00524123" w:rsidRDefault="00CA5A33" w:rsidP="00524123">
    <w:pPr>
      <w:pStyle w:val="Cabealho"/>
      <w:rPr>
        <w:lang w:val="pt-BR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FB"/>
    <w:multiLevelType w:val="multilevel"/>
    <w:tmpl w:val="187A55DE"/>
    <w:lvl w:ilvl="0">
      <w:start w:val="1"/>
      <w:numFmt w:val="decimal"/>
      <w:lvlText w:val="%1"/>
      <w:lvlJc w:val="left"/>
      <w:rPr>
        <w:rFonts w:hint="default"/>
        <w:b/>
        <w:i w:val="0"/>
      </w:rPr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6BA2B8E"/>
    <w:multiLevelType w:val="hybridMultilevel"/>
    <w:tmpl w:val="2E782E2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24E667E"/>
    <w:multiLevelType w:val="hybridMultilevel"/>
    <w:tmpl w:val="9DD6A0A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4DA15A3"/>
    <w:multiLevelType w:val="hybridMultilevel"/>
    <w:tmpl w:val="A262FE2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8B630EA"/>
    <w:multiLevelType w:val="hybridMultilevel"/>
    <w:tmpl w:val="5EC881F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13827EB"/>
    <w:multiLevelType w:val="hybridMultilevel"/>
    <w:tmpl w:val="3EE653A6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DD19B1"/>
    <w:multiLevelType w:val="hybridMultilevel"/>
    <w:tmpl w:val="AD6824FC"/>
    <w:lvl w:ilvl="0" w:tplc="04160001">
      <w:start w:val="1"/>
      <w:numFmt w:val="bullet"/>
      <w:lvlText w:val=""/>
      <w:lvlJc w:val="left"/>
      <w:pPr>
        <w:ind w:left="312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3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7" w15:restartNumberingAfterBreak="0">
    <w:nsid w:val="274778A0"/>
    <w:multiLevelType w:val="multilevel"/>
    <w:tmpl w:val="86285554"/>
    <w:lvl w:ilvl="0">
      <w:start w:val="1"/>
      <w:numFmt w:val="decimal"/>
      <w:lvlText w:val="%1"/>
      <w:lvlJc w:val="left"/>
      <w:pPr>
        <w:tabs>
          <w:tab w:val="num" w:pos="2701"/>
        </w:tabs>
        <w:ind w:left="2701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hint="default"/>
        <w:b/>
        <w:i w:val="0"/>
        <w:sz w:val="22"/>
        <w:szCs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/>
        <w:sz w:val="20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714"/>
        </w:tabs>
        <w:ind w:left="171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8" w15:restartNumberingAfterBreak="0">
    <w:nsid w:val="2B7309B1"/>
    <w:multiLevelType w:val="hybridMultilevel"/>
    <w:tmpl w:val="173C987C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7C612E"/>
    <w:multiLevelType w:val="hybridMultilevel"/>
    <w:tmpl w:val="BEE875B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8F12F6E"/>
    <w:multiLevelType w:val="hybridMultilevel"/>
    <w:tmpl w:val="B682065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C0F462C"/>
    <w:multiLevelType w:val="hybridMultilevel"/>
    <w:tmpl w:val="83A491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BF03AB"/>
    <w:multiLevelType w:val="hybridMultilevel"/>
    <w:tmpl w:val="AC3C08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AD42A8"/>
    <w:multiLevelType w:val="hybridMultilevel"/>
    <w:tmpl w:val="B588AD4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87E17CD"/>
    <w:multiLevelType w:val="hybridMultilevel"/>
    <w:tmpl w:val="B6545758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65C5754A"/>
    <w:multiLevelType w:val="hybridMultilevel"/>
    <w:tmpl w:val="AE9654B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6E3E169C"/>
    <w:multiLevelType w:val="hybridMultilevel"/>
    <w:tmpl w:val="BD68B938"/>
    <w:lvl w:ilvl="0" w:tplc="8028FD6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9F331FE"/>
    <w:multiLevelType w:val="hybridMultilevel"/>
    <w:tmpl w:val="34FAA57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0"/>
  </w:num>
  <w:num w:numId="3">
    <w:abstractNumId w:val="13"/>
  </w:num>
  <w:num w:numId="4">
    <w:abstractNumId w:val="9"/>
  </w:num>
  <w:num w:numId="5">
    <w:abstractNumId w:val="3"/>
  </w:num>
  <w:num w:numId="6">
    <w:abstractNumId w:val="10"/>
  </w:num>
  <w:num w:numId="7">
    <w:abstractNumId w:val="14"/>
  </w:num>
  <w:num w:numId="8">
    <w:abstractNumId w:val="16"/>
  </w:num>
  <w:num w:numId="9">
    <w:abstractNumId w:val="17"/>
  </w:num>
  <w:num w:numId="10">
    <w:abstractNumId w:val="15"/>
  </w:num>
  <w:num w:numId="11">
    <w:abstractNumId w:val="4"/>
  </w:num>
  <w:num w:numId="12">
    <w:abstractNumId w:val="2"/>
  </w:num>
  <w:num w:numId="13">
    <w:abstractNumId w:val="11"/>
  </w:num>
  <w:num w:numId="14">
    <w:abstractNumId w:val="12"/>
  </w:num>
  <w:num w:numId="15">
    <w:abstractNumId w:val="6"/>
  </w:num>
  <w:num w:numId="16">
    <w:abstractNumId w:val="5"/>
  </w:num>
  <w:num w:numId="17">
    <w:abstractNumId w:val="1"/>
  </w:num>
  <w:num w:numId="18">
    <w:abstractNumId w:val="8"/>
  </w:num>
  <w:num w:numId="1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69A1"/>
    <w:rsid w:val="0000014B"/>
    <w:rsid w:val="00000A8E"/>
    <w:rsid w:val="00002D82"/>
    <w:rsid w:val="00003599"/>
    <w:rsid w:val="00007627"/>
    <w:rsid w:val="000111ED"/>
    <w:rsid w:val="00011700"/>
    <w:rsid w:val="0001219A"/>
    <w:rsid w:val="00014D05"/>
    <w:rsid w:val="00017C47"/>
    <w:rsid w:val="00021AC1"/>
    <w:rsid w:val="00021ED2"/>
    <w:rsid w:val="000226D5"/>
    <w:rsid w:val="00025E5F"/>
    <w:rsid w:val="00030870"/>
    <w:rsid w:val="00035AF4"/>
    <w:rsid w:val="00042DDB"/>
    <w:rsid w:val="000465A6"/>
    <w:rsid w:val="00052D67"/>
    <w:rsid w:val="000551E2"/>
    <w:rsid w:val="0006408A"/>
    <w:rsid w:val="00064AEA"/>
    <w:rsid w:val="00072F63"/>
    <w:rsid w:val="00073F29"/>
    <w:rsid w:val="00080DCE"/>
    <w:rsid w:val="00081AB9"/>
    <w:rsid w:val="000838CE"/>
    <w:rsid w:val="00084260"/>
    <w:rsid w:val="00087941"/>
    <w:rsid w:val="00087F59"/>
    <w:rsid w:val="00090E96"/>
    <w:rsid w:val="000924A1"/>
    <w:rsid w:val="000937F7"/>
    <w:rsid w:val="000A536A"/>
    <w:rsid w:val="000A6968"/>
    <w:rsid w:val="000B28D2"/>
    <w:rsid w:val="000B3A37"/>
    <w:rsid w:val="000B7B7E"/>
    <w:rsid w:val="000C0466"/>
    <w:rsid w:val="000C1EDF"/>
    <w:rsid w:val="000C2873"/>
    <w:rsid w:val="000C316C"/>
    <w:rsid w:val="000C43E4"/>
    <w:rsid w:val="000C7429"/>
    <w:rsid w:val="000D2C7B"/>
    <w:rsid w:val="000D398E"/>
    <w:rsid w:val="000D41FA"/>
    <w:rsid w:val="000E309C"/>
    <w:rsid w:val="000E72F1"/>
    <w:rsid w:val="000F0293"/>
    <w:rsid w:val="000F17AB"/>
    <w:rsid w:val="000F2130"/>
    <w:rsid w:val="00100035"/>
    <w:rsid w:val="001026EB"/>
    <w:rsid w:val="001047C5"/>
    <w:rsid w:val="001065DE"/>
    <w:rsid w:val="0011686B"/>
    <w:rsid w:val="00125DAB"/>
    <w:rsid w:val="00126983"/>
    <w:rsid w:val="00127661"/>
    <w:rsid w:val="001335C8"/>
    <w:rsid w:val="0013400B"/>
    <w:rsid w:val="00134562"/>
    <w:rsid w:val="00137E44"/>
    <w:rsid w:val="00142B3F"/>
    <w:rsid w:val="00143B10"/>
    <w:rsid w:val="001443AB"/>
    <w:rsid w:val="001524ED"/>
    <w:rsid w:val="00157B9C"/>
    <w:rsid w:val="00161342"/>
    <w:rsid w:val="00164477"/>
    <w:rsid w:val="001713E1"/>
    <w:rsid w:val="00174EB6"/>
    <w:rsid w:val="00181E3A"/>
    <w:rsid w:val="001825D8"/>
    <w:rsid w:val="00183FA0"/>
    <w:rsid w:val="00185ABF"/>
    <w:rsid w:val="0018747E"/>
    <w:rsid w:val="001919BF"/>
    <w:rsid w:val="0019317A"/>
    <w:rsid w:val="001A35CE"/>
    <w:rsid w:val="001B3925"/>
    <w:rsid w:val="001B606A"/>
    <w:rsid w:val="001B63F2"/>
    <w:rsid w:val="001B7C99"/>
    <w:rsid w:val="001C075E"/>
    <w:rsid w:val="001C678B"/>
    <w:rsid w:val="001D1506"/>
    <w:rsid w:val="001D1C76"/>
    <w:rsid w:val="001D2E9E"/>
    <w:rsid w:val="001D7720"/>
    <w:rsid w:val="001E6154"/>
    <w:rsid w:val="001E6DE6"/>
    <w:rsid w:val="001E6EA4"/>
    <w:rsid w:val="001F1CCC"/>
    <w:rsid w:val="00201B4C"/>
    <w:rsid w:val="002045C1"/>
    <w:rsid w:val="0020558A"/>
    <w:rsid w:val="00207D9A"/>
    <w:rsid w:val="00211DAE"/>
    <w:rsid w:val="00214DB0"/>
    <w:rsid w:val="00214E12"/>
    <w:rsid w:val="00215518"/>
    <w:rsid w:val="00215E12"/>
    <w:rsid w:val="00216F27"/>
    <w:rsid w:val="00221894"/>
    <w:rsid w:val="00224A29"/>
    <w:rsid w:val="002256D1"/>
    <w:rsid w:val="002359F6"/>
    <w:rsid w:val="00237293"/>
    <w:rsid w:val="002408DD"/>
    <w:rsid w:val="00241237"/>
    <w:rsid w:val="00241699"/>
    <w:rsid w:val="00244D13"/>
    <w:rsid w:val="00245FB6"/>
    <w:rsid w:val="0024765D"/>
    <w:rsid w:val="00253329"/>
    <w:rsid w:val="002537AA"/>
    <w:rsid w:val="00254289"/>
    <w:rsid w:val="00254F2E"/>
    <w:rsid w:val="00257C53"/>
    <w:rsid w:val="00261D54"/>
    <w:rsid w:val="0026278E"/>
    <w:rsid w:val="002660B1"/>
    <w:rsid w:val="002731BF"/>
    <w:rsid w:val="00274A8B"/>
    <w:rsid w:val="0027586C"/>
    <w:rsid w:val="00275D3F"/>
    <w:rsid w:val="00281FDB"/>
    <w:rsid w:val="00282069"/>
    <w:rsid w:val="002842AB"/>
    <w:rsid w:val="0028480C"/>
    <w:rsid w:val="00287DEC"/>
    <w:rsid w:val="002909AE"/>
    <w:rsid w:val="00290CEA"/>
    <w:rsid w:val="00294094"/>
    <w:rsid w:val="00294128"/>
    <w:rsid w:val="002A1BED"/>
    <w:rsid w:val="002A403E"/>
    <w:rsid w:val="002B255D"/>
    <w:rsid w:val="002B257E"/>
    <w:rsid w:val="002B3C15"/>
    <w:rsid w:val="002B3E31"/>
    <w:rsid w:val="002B40EA"/>
    <w:rsid w:val="002C2CB9"/>
    <w:rsid w:val="002C5CC5"/>
    <w:rsid w:val="002D25BC"/>
    <w:rsid w:val="002D4A81"/>
    <w:rsid w:val="002D7C22"/>
    <w:rsid w:val="002E0F5B"/>
    <w:rsid w:val="002E202A"/>
    <w:rsid w:val="002E599F"/>
    <w:rsid w:val="002F1C7F"/>
    <w:rsid w:val="002F263F"/>
    <w:rsid w:val="002F46F8"/>
    <w:rsid w:val="002F56DF"/>
    <w:rsid w:val="002F7ED5"/>
    <w:rsid w:val="00304352"/>
    <w:rsid w:val="00305829"/>
    <w:rsid w:val="00306BDB"/>
    <w:rsid w:val="003077E9"/>
    <w:rsid w:val="003137CE"/>
    <w:rsid w:val="00314087"/>
    <w:rsid w:val="00321989"/>
    <w:rsid w:val="003243BF"/>
    <w:rsid w:val="0032611B"/>
    <w:rsid w:val="00327CFC"/>
    <w:rsid w:val="00330667"/>
    <w:rsid w:val="00330C1B"/>
    <w:rsid w:val="00344234"/>
    <w:rsid w:val="00344858"/>
    <w:rsid w:val="00353AD1"/>
    <w:rsid w:val="00354033"/>
    <w:rsid w:val="00360F0B"/>
    <w:rsid w:val="00360FFF"/>
    <w:rsid w:val="00362FD4"/>
    <w:rsid w:val="003642AD"/>
    <w:rsid w:val="0036442E"/>
    <w:rsid w:val="0036790E"/>
    <w:rsid w:val="0037227D"/>
    <w:rsid w:val="003803AE"/>
    <w:rsid w:val="00382018"/>
    <w:rsid w:val="003865B8"/>
    <w:rsid w:val="003877D1"/>
    <w:rsid w:val="003927B1"/>
    <w:rsid w:val="00392D1D"/>
    <w:rsid w:val="003B0DB9"/>
    <w:rsid w:val="003B7BD7"/>
    <w:rsid w:val="003C1F26"/>
    <w:rsid w:val="003C3280"/>
    <w:rsid w:val="003C433B"/>
    <w:rsid w:val="003C4A4F"/>
    <w:rsid w:val="003C4B1C"/>
    <w:rsid w:val="003C62E3"/>
    <w:rsid w:val="003C6D0A"/>
    <w:rsid w:val="003D2EE6"/>
    <w:rsid w:val="003E00A4"/>
    <w:rsid w:val="003E0C1D"/>
    <w:rsid w:val="003E526C"/>
    <w:rsid w:val="003F23C6"/>
    <w:rsid w:val="003F729D"/>
    <w:rsid w:val="0040217C"/>
    <w:rsid w:val="0040399D"/>
    <w:rsid w:val="004111A2"/>
    <w:rsid w:val="00411896"/>
    <w:rsid w:val="00411B00"/>
    <w:rsid w:val="00414BBC"/>
    <w:rsid w:val="00416F00"/>
    <w:rsid w:val="004213A7"/>
    <w:rsid w:val="0042478E"/>
    <w:rsid w:val="00424E5D"/>
    <w:rsid w:val="0042653D"/>
    <w:rsid w:val="004307D9"/>
    <w:rsid w:val="004323F3"/>
    <w:rsid w:val="004329F5"/>
    <w:rsid w:val="00437167"/>
    <w:rsid w:val="00437249"/>
    <w:rsid w:val="00437783"/>
    <w:rsid w:val="004421CC"/>
    <w:rsid w:val="00446357"/>
    <w:rsid w:val="00446A78"/>
    <w:rsid w:val="00446D89"/>
    <w:rsid w:val="0045468C"/>
    <w:rsid w:val="00463FCE"/>
    <w:rsid w:val="00465510"/>
    <w:rsid w:val="0047306C"/>
    <w:rsid w:val="004730B3"/>
    <w:rsid w:val="00481B50"/>
    <w:rsid w:val="00490B5B"/>
    <w:rsid w:val="004A0036"/>
    <w:rsid w:val="004A0F9A"/>
    <w:rsid w:val="004A39DF"/>
    <w:rsid w:val="004A3B61"/>
    <w:rsid w:val="004A565B"/>
    <w:rsid w:val="004B3ED1"/>
    <w:rsid w:val="004B45E9"/>
    <w:rsid w:val="004B536B"/>
    <w:rsid w:val="004C0935"/>
    <w:rsid w:val="004C773B"/>
    <w:rsid w:val="004D40AA"/>
    <w:rsid w:val="004D4298"/>
    <w:rsid w:val="004D6806"/>
    <w:rsid w:val="004E0304"/>
    <w:rsid w:val="004E222B"/>
    <w:rsid w:val="004E2928"/>
    <w:rsid w:val="004F05AF"/>
    <w:rsid w:val="004F1360"/>
    <w:rsid w:val="004F1ECD"/>
    <w:rsid w:val="004F40A2"/>
    <w:rsid w:val="0050007F"/>
    <w:rsid w:val="005012B3"/>
    <w:rsid w:val="00502A06"/>
    <w:rsid w:val="005063B9"/>
    <w:rsid w:val="00506A66"/>
    <w:rsid w:val="0051535A"/>
    <w:rsid w:val="00521ECA"/>
    <w:rsid w:val="00522740"/>
    <w:rsid w:val="0052303B"/>
    <w:rsid w:val="00523316"/>
    <w:rsid w:val="00524123"/>
    <w:rsid w:val="00524316"/>
    <w:rsid w:val="005248A9"/>
    <w:rsid w:val="005479A2"/>
    <w:rsid w:val="00556941"/>
    <w:rsid w:val="00562F67"/>
    <w:rsid w:val="00565B04"/>
    <w:rsid w:val="0056645A"/>
    <w:rsid w:val="0056686B"/>
    <w:rsid w:val="00580EDE"/>
    <w:rsid w:val="00583BF3"/>
    <w:rsid w:val="00585BF5"/>
    <w:rsid w:val="00593876"/>
    <w:rsid w:val="00595968"/>
    <w:rsid w:val="005A4F37"/>
    <w:rsid w:val="005A762A"/>
    <w:rsid w:val="005B299F"/>
    <w:rsid w:val="005B70E3"/>
    <w:rsid w:val="005C100F"/>
    <w:rsid w:val="005C1B8C"/>
    <w:rsid w:val="005C34E3"/>
    <w:rsid w:val="005C4E91"/>
    <w:rsid w:val="005D1F31"/>
    <w:rsid w:val="005E02E7"/>
    <w:rsid w:val="005E3274"/>
    <w:rsid w:val="005E4F99"/>
    <w:rsid w:val="005F21A2"/>
    <w:rsid w:val="005F747E"/>
    <w:rsid w:val="005F76B0"/>
    <w:rsid w:val="00600A26"/>
    <w:rsid w:val="00600B1B"/>
    <w:rsid w:val="00600EC1"/>
    <w:rsid w:val="00603E24"/>
    <w:rsid w:val="006064D3"/>
    <w:rsid w:val="00607A37"/>
    <w:rsid w:val="00610432"/>
    <w:rsid w:val="00615CD3"/>
    <w:rsid w:val="006202BC"/>
    <w:rsid w:val="0062275B"/>
    <w:rsid w:val="0062645A"/>
    <w:rsid w:val="0062646C"/>
    <w:rsid w:val="00626514"/>
    <w:rsid w:val="0062787D"/>
    <w:rsid w:val="00633517"/>
    <w:rsid w:val="006350AD"/>
    <w:rsid w:val="00636608"/>
    <w:rsid w:val="0064605C"/>
    <w:rsid w:val="006461A7"/>
    <w:rsid w:val="00650B81"/>
    <w:rsid w:val="00652463"/>
    <w:rsid w:val="00652AAE"/>
    <w:rsid w:val="00652E21"/>
    <w:rsid w:val="00655BB3"/>
    <w:rsid w:val="006631F4"/>
    <w:rsid w:val="00663651"/>
    <w:rsid w:val="00667A1D"/>
    <w:rsid w:val="00667E49"/>
    <w:rsid w:val="00671947"/>
    <w:rsid w:val="00674A84"/>
    <w:rsid w:val="00676E9D"/>
    <w:rsid w:val="00677D95"/>
    <w:rsid w:val="006818B7"/>
    <w:rsid w:val="00686B3D"/>
    <w:rsid w:val="00687A1E"/>
    <w:rsid w:val="00687AE4"/>
    <w:rsid w:val="006938F7"/>
    <w:rsid w:val="00693DDD"/>
    <w:rsid w:val="0069738E"/>
    <w:rsid w:val="006A3A98"/>
    <w:rsid w:val="006A3F1D"/>
    <w:rsid w:val="006A44A2"/>
    <w:rsid w:val="006B6B13"/>
    <w:rsid w:val="006C3B81"/>
    <w:rsid w:val="006C579C"/>
    <w:rsid w:val="006D1D33"/>
    <w:rsid w:val="006E42D2"/>
    <w:rsid w:val="006F347A"/>
    <w:rsid w:val="006F490E"/>
    <w:rsid w:val="006F79E6"/>
    <w:rsid w:val="007046BE"/>
    <w:rsid w:val="00707631"/>
    <w:rsid w:val="007153F7"/>
    <w:rsid w:val="007228D8"/>
    <w:rsid w:val="00731AFC"/>
    <w:rsid w:val="00731B35"/>
    <w:rsid w:val="007327A5"/>
    <w:rsid w:val="00736472"/>
    <w:rsid w:val="00736812"/>
    <w:rsid w:val="00744162"/>
    <w:rsid w:val="007447B8"/>
    <w:rsid w:val="007506DD"/>
    <w:rsid w:val="00750A0A"/>
    <w:rsid w:val="00754930"/>
    <w:rsid w:val="00755763"/>
    <w:rsid w:val="00756BCB"/>
    <w:rsid w:val="007570BD"/>
    <w:rsid w:val="0076277A"/>
    <w:rsid w:val="007631B3"/>
    <w:rsid w:val="00764DB6"/>
    <w:rsid w:val="00767286"/>
    <w:rsid w:val="00770676"/>
    <w:rsid w:val="007708FB"/>
    <w:rsid w:val="007778CE"/>
    <w:rsid w:val="00777B81"/>
    <w:rsid w:val="00781407"/>
    <w:rsid w:val="00785CC4"/>
    <w:rsid w:val="007863A1"/>
    <w:rsid w:val="00791793"/>
    <w:rsid w:val="00794CF0"/>
    <w:rsid w:val="007959B4"/>
    <w:rsid w:val="00795BB1"/>
    <w:rsid w:val="007A41DD"/>
    <w:rsid w:val="007A436D"/>
    <w:rsid w:val="007A7209"/>
    <w:rsid w:val="007B6037"/>
    <w:rsid w:val="007B64C5"/>
    <w:rsid w:val="007B75DF"/>
    <w:rsid w:val="007C1440"/>
    <w:rsid w:val="007C31D9"/>
    <w:rsid w:val="007C336E"/>
    <w:rsid w:val="007C4E24"/>
    <w:rsid w:val="007C513D"/>
    <w:rsid w:val="007C647A"/>
    <w:rsid w:val="007D31C7"/>
    <w:rsid w:val="007D4570"/>
    <w:rsid w:val="007D677A"/>
    <w:rsid w:val="007E0685"/>
    <w:rsid w:val="007E397E"/>
    <w:rsid w:val="007E3A94"/>
    <w:rsid w:val="007E3F10"/>
    <w:rsid w:val="007E3FE9"/>
    <w:rsid w:val="007E4A4A"/>
    <w:rsid w:val="007E7DA6"/>
    <w:rsid w:val="007F03C6"/>
    <w:rsid w:val="007F4CAE"/>
    <w:rsid w:val="00803B59"/>
    <w:rsid w:val="008067C1"/>
    <w:rsid w:val="00806C73"/>
    <w:rsid w:val="008132C4"/>
    <w:rsid w:val="008329AD"/>
    <w:rsid w:val="00835AFE"/>
    <w:rsid w:val="00835E74"/>
    <w:rsid w:val="008363B7"/>
    <w:rsid w:val="00836DA5"/>
    <w:rsid w:val="00847254"/>
    <w:rsid w:val="00850063"/>
    <w:rsid w:val="00851FD7"/>
    <w:rsid w:val="00862500"/>
    <w:rsid w:val="00866FFC"/>
    <w:rsid w:val="0087467A"/>
    <w:rsid w:val="00880DE8"/>
    <w:rsid w:val="008812E1"/>
    <w:rsid w:val="00883354"/>
    <w:rsid w:val="00883EB7"/>
    <w:rsid w:val="00887706"/>
    <w:rsid w:val="00890FD9"/>
    <w:rsid w:val="00893F9C"/>
    <w:rsid w:val="00895229"/>
    <w:rsid w:val="008960F8"/>
    <w:rsid w:val="00896BCD"/>
    <w:rsid w:val="008A0DA9"/>
    <w:rsid w:val="008A1C53"/>
    <w:rsid w:val="008A41BF"/>
    <w:rsid w:val="008A6DE7"/>
    <w:rsid w:val="008B3FB0"/>
    <w:rsid w:val="008B783E"/>
    <w:rsid w:val="008B7ECC"/>
    <w:rsid w:val="008C1B80"/>
    <w:rsid w:val="008C3900"/>
    <w:rsid w:val="008C61E2"/>
    <w:rsid w:val="008D1E4E"/>
    <w:rsid w:val="008D2385"/>
    <w:rsid w:val="008D2F56"/>
    <w:rsid w:val="008D5413"/>
    <w:rsid w:val="008E1410"/>
    <w:rsid w:val="008E7DFE"/>
    <w:rsid w:val="008F302C"/>
    <w:rsid w:val="008F5046"/>
    <w:rsid w:val="008F7D88"/>
    <w:rsid w:val="00901D40"/>
    <w:rsid w:val="009037D8"/>
    <w:rsid w:val="0090476E"/>
    <w:rsid w:val="0090728A"/>
    <w:rsid w:val="0091243D"/>
    <w:rsid w:val="00912ED4"/>
    <w:rsid w:val="009143AB"/>
    <w:rsid w:val="009150B2"/>
    <w:rsid w:val="00916514"/>
    <w:rsid w:val="00920E14"/>
    <w:rsid w:val="0092464F"/>
    <w:rsid w:val="00926D4E"/>
    <w:rsid w:val="0092765F"/>
    <w:rsid w:val="009356EB"/>
    <w:rsid w:val="00943549"/>
    <w:rsid w:val="00946DBA"/>
    <w:rsid w:val="00950064"/>
    <w:rsid w:val="00955D23"/>
    <w:rsid w:val="00957050"/>
    <w:rsid w:val="0096075A"/>
    <w:rsid w:val="00967049"/>
    <w:rsid w:val="00967BED"/>
    <w:rsid w:val="009758B2"/>
    <w:rsid w:val="00983CE8"/>
    <w:rsid w:val="009946AD"/>
    <w:rsid w:val="00996EA3"/>
    <w:rsid w:val="009A5742"/>
    <w:rsid w:val="009A62CD"/>
    <w:rsid w:val="009A67A4"/>
    <w:rsid w:val="009C3F58"/>
    <w:rsid w:val="009C620E"/>
    <w:rsid w:val="009C7BD3"/>
    <w:rsid w:val="009D193B"/>
    <w:rsid w:val="009D2315"/>
    <w:rsid w:val="009D3057"/>
    <w:rsid w:val="009D334E"/>
    <w:rsid w:val="009D5261"/>
    <w:rsid w:val="009D5911"/>
    <w:rsid w:val="009D6E97"/>
    <w:rsid w:val="009D7BB4"/>
    <w:rsid w:val="009E2194"/>
    <w:rsid w:val="009F2E17"/>
    <w:rsid w:val="009F4190"/>
    <w:rsid w:val="009F4CA9"/>
    <w:rsid w:val="009F646A"/>
    <w:rsid w:val="009F7405"/>
    <w:rsid w:val="009F7D35"/>
    <w:rsid w:val="00A009C7"/>
    <w:rsid w:val="00A02C79"/>
    <w:rsid w:val="00A1160C"/>
    <w:rsid w:val="00A2166C"/>
    <w:rsid w:val="00A21A5F"/>
    <w:rsid w:val="00A276CD"/>
    <w:rsid w:val="00A309D7"/>
    <w:rsid w:val="00A336EB"/>
    <w:rsid w:val="00A36C84"/>
    <w:rsid w:val="00A461BE"/>
    <w:rsid w:val="00A46A5F"/>
    <w:rsid w:val="00A5352C"/>
    <w:rsid w:val="00A57017"/>
    <w:rsid w:val="00A61BFC"/>
    <w:rsid w:val="00A6226B"/>
    <w:rsid w:val="00A62CC2"/>
    <w:rsid w:val="00A72206"/>
    <w:rsid w:val="00A7484C"/>
    <w:rsid w:val="00A80F46"/>
    <w:rsid w:val="00A82D5D"/>
    <w:rsid w:val="00A85E07"/>
    <w:rsid w:val="00A878FB"/>
    <w:rsid w:val="00A900A6"/>
    <w:rsid w:val="00AA42C0"/>
    <w:rsid w:val="00AA5164"/>
    <w:rsid w:val="00AA5BD4"/>
    <w:rsid w:val="00AA68AD"/>
    <w:rsid w:val="00AA727F"/>
    <w:rsid w:val="00AB50BA"/>
    <w:rsid w:val="00AB518B"/>
    <w:rsid w:val="00AB63B9"/>
    <w:rsid w:val="00AC03ED"/>
    <w:rsid w:val="00AC1D92"/>
    <w:rsid w:val="00AC317B"/>
    <w:rsid w:val="00AC57C9"/>
    <w:rsid w:val="00AC6726"/>
    <w:rsid w:val="00AD16C5"/>
    <w:rsid w:val="00AD1DE8"/>
    <w:rsid w:val="00AD7ED0"/>
    <w:rsid w:val="00AE11D0"/>
    <w:rsid w:val="00AE3BC9"/>
    <w:rsid w:val="00AF3961"/>
    <w:rsid w:val="00AF5C78"/>
    <w:rsid w:val="00AF6470"/>
    <w:rsid w:val="00B0098D"/>
    <w:rsid w:val="00B05319"/>
    <w:rsid w:val="00B0584F"/>
    <w:rsid w:val="00B07CE2"/>
    <w:rsid w:val="00B1048C"/>
    <w:rsid w:val="00B20380"/>
    <w:rsid w:val="00B33050"/>
    <w:rsid w:val="00B348DB"/>
    <w:rsid w:val="00B3618D"/>
    <w:rsid w:val="00B40AC6"/>
    <w:rsid w:val="00B40B9F"/>
    <w:rsid w:val="00B421CC"/>
    <w:rsid w:val="00B43F84"/>
    <w:rsid w:val="00B505C4"/>
    <w:rsid w:val="00B50C41"/>
    <w:rsid w:val="00B50E18"/>
    <w:rsid w:val="00B51978"/>
    <w:rsid w:val="00B55CD4"/>
    <w:rsid w:val="00B60903"/>
    <w:rsid w:val="00B60E1D"/>
    <w:rsid w:val="00B65B22"/>
    <w:rsid w:val="00B66485"/>
    <w:rsid w:val="00B67028"/>
    <w:rsid w:val="00B70932"/>
    <w:rsid w:val="00B70A03"/>
    <w:rsid w:val="00B73FCE"/>
    <w:rsid w:val="00B7498E"/>
    <w:rsid w:val="00B81225"/>
    <w:rsid w:val="00B83E6D"/>
    <w:rsid w:val="00B8438F"/>
    <w:rsid w:val="00B84AD1"/>
    <w:rsid w:val="00B907CD"/>
    <w:rsid w:val="00B958E0"/>
    <w:rsid w:val="00B977DF"/>
    <w:rsid w:val="00B97A0C"/>
    <w:rsid w:val="00BA4D7F"/>
    <w:rsid w:val="00BA74EB"/>
    <w:rsid w:val="00BB75AE"/>
    <w:rsid w:val="00BC3C3A"/>
    <w:rsid w:val="00BC5FA6"/>
    <w:rsid w:val="00BC7A04"/>
    <w:rsid w:val="00BD50D4"/>
    <w:rsid w:val="00BE1863"/>
    <w:rsid w:val="00BE2ECD"/>
    <w:rsid w:val="00BE4544"/>
    <w:rsid w:val="00BE5C1E"/>
    <w:rsid w:val="00BF52CC"/>
    <w:rsid w:val="00C0029D"/>
    <w:rsid w:val="00C04AA8"/>
    <w:rsid w:val="00C07ADF"/>
    <w:rsid w:val="00C156B3"/>
    <w:rsid w:val="00C20794"/>
    <w:rsid w:val="00C20962"/>
    <w:rsid w:val="00C223DB"/>
    <w:rsid w:val="00C22A9D"/>
    <w:rsid w:val="00C311D5"/>
    <w:rsid w:val="00C3343D"/>
    <w:rsid w:val="00C4056A"/>
    <w:rsid w:val="00C42A8F"/>
    <w:rsid w:val="00C459D2"/>
    <w:rsid w:val="00C478AA"/>
    <w:rsid w:val="00C47CF6"/>
    <w:rsid w:val="00C53876"/>
    <w:rsid w:val="00C540A9"/>
    <w:rsid w:val="00C5761D"/>
    <w:rsid w:val="00C639AD"/>
    <w:rsid w:val="00C63AF5"/>
    <w:rsid w:val="00C6497A"/>
    <w:rsid w:val="00C66EF4"/>
    <w:rsid w:val="00C6709C"/>
    <w:rsid w:val="00C7059C"/>
    <w:rsid w:val="00C71512"/>
    <w:rsid w:val="00C758FF"/>
    <w:rsid w:val="00C7668A"/>
    <w:rsid w:val="00C771ED"/>
    <w:rsid w:val="00C77B52"/>
    <w:rsid w:val="00C800C8"/>
    <w:rsid w:val="00C83C3F"/>
    <w:rsid w:val="00C85F0B"/>
    <w:rsid w:val="00C93A8F"/>
    <w:rsid w:val="00C957F7"/>
    <w:rsid w:val="00C95EC0"/>
    <w:rsid w:val="00C97B64"/>
    <w:rsid w:val="00CA2DC1"/>
    <w:rsid w:val="00CA5A33"/>
    <w:rsid w:val="00CA6FE3"/>
    <w:rsid w:val="00CB0CA2"/>
    <w:rsid w:val="00CB29C0"/>
    <w:rsid w:val="00CB32C4"/>
    <w:rsid w:val="00CB65FF"/>
    <w:rsid w:val="00CB69A1"/>
    <w:rsid w:val="00CC1A8C"/>
    <w:rsid w:val="00CC44D7"/>
    <w:rsid w:val="00CD01CE"/>
    <w:rsid w:val="00CD1721"/>
    <w:rsid w:val="00CD1F13"/>
    <w:rsid w:val="00CD4033"/>
    <w:rsid w:val="00CD5240"/>
    <w:rsid w:val="00CE0848"/>
    <w:rsid w:val="00CE32E6"/>
    <w:rsid w:val="00CE5B6A"/>
    <w:rsid w:val="00CF18D3"/>
    <w:rsid w:val="00CF4395"/>
    <w:rsid w:val="00CF6B84"/>
    <w:rsid w:val="00D03D28"/>
    <w:rsid w:val="00D068FA"/>
    <w:rsid w:val="00D149E1"/>
    <w:rsid w:val="00D15465"/>
    <w:rsid w:val="00D165C0"/>
    <w:rsid w:val="00D165D3"/>
    <w:rsid w:val="00D225D6"/>
    <w:rsid w:val="00D25819"/>
    <w:rsid w:val="00D27292"/>
    <w:rsid w:val="00D27BD2"/>
    <w:rsid w:val="00D27C00"/>
    <w:rsid w:val="00D33621"/>
    <w:rsid w:val="00D34244"/>
    <w:rsid w:val="00D37D7F"/>
    <w:rsid w:val="00D4084D"/>
    <w:rsid w:val="00D44642"/>
    <w:rsid w:val="00D47233"/>
    <w:rsid w:val="00D50320"/>
    <w:rsid w:val="00D5108F"/>
    <w:rsid w:val="00D56925"/>
    <w:rsid w:val="00D569E4"/>
    <w:rsid w:val="00D63C1C"/>
    <w:rsid w:val="00D64124"/>
    <w:rsid w:val="00D648F2"/>
    <w:rsid w:val="00D65FC2"/>
    <w:rsid w:val="00D66E44"/>
    <w:rsid w:val="00D67A39"/>
    <w:rsid w:val="00D720B2"/>
    <w:rsid w:val="00D761B5"/>
    <w:rsid w:val="00D83450"/>
    <w:rsid w:val="00D869EC"/>
    <w:rsid w:val="00D87171"/>
    <w:rsid w:val="00D917FA"/>
    <w:rsid w:val="00D94F1F"/>
    <w:rsid w:val="00D97719"/>
    <w:rsid w:val="00D97CFA"/>
    <w:rsid w:val="00DA1224"/>
    <w:rsid w:val="00DB209A"/>
    <w:rsid w:val="00DC27A3"/>
    <w:rsid w:val="00DC28E4"/>
    <w:rsid w:val="00DC5E7A"/>
    <w:rsid w:val="00DD2262"/>
    <w:rsid w:val="00DD258B"/>
    <w:rsid w:val="00DD5069"/>
    <w:rsid w:val="00DE0F6F"/>
    <w:rsid w:val="00DE1163"/>
    <w:rsid w:val="00DE1C39"/>
    <w:rsid w:val="00DE25D0"/>
    <w:rsid w:val="00DE340A"/>
    <w:rsid w:val="00DE39C5"/>
    <w:rsid w:val="00DE53D8"/>
    <w:rsid w:val="00DE6038"/>
    <w:rsid w:val="00DF60CB"/>
    <w:rsid w:val="00DF7995"/>
    <w:rsid w:val="00E054D5"/>
    <w:rsid w:val="00E1179A"/>
    <w:rsid w:val="00E11D5D"/>
    <w:rsid w:val="00E23DBE"/>
    <w:rsid w:val="00E4293F"/>
    <w:rsid w:val="00E51D43"/>
    <w:rsid w:val="00E52058"/>
    <w:rsid w:val="00E574AD"/>
    <w:rsid w:val="00E6329F"/>
    <w:rsid w:val="00E64FBD"/>
    <w:rsid w:val="00E71CEA"/>
    <w:rsid w:val="00E72709"/>
    <w:rsid w:val="00E727D5"/>
    <w:rsid w:val="00E72CC3"/>
    <w:rsid w:val="00E739F7"/>
    <w:rsid w:val="00E77C9F"/>
    <w:rsid w:val="00E93A64"/>
    <w:rsid w:val="00E94ACE"/>
    <w:rsid w:val="00E9679A"/>
    <w:rsid w:val="00EA3003"/>
    <w:rsid w:val="00EA676F"/>
    <w:rsid w:val="00EA7C5B"/>
    <w:rsid w:val="00EB04EA"/>
    <w:rsid w:val="00EB1535"/>
    <w:rsid w:val="00EB2151"/>
    <w:rsid w:val="00EB7B23"/>
    <w:rsid w:val="00EC53F2"/>
    <w:rsid w:val="00ED147B"/>
    <w:rsid w:val="00ED1DB1"/>
    <w:rsid w:val="00ED2B25"/>
    <w:rsid w:val="00ED5091"/>
    <w:rsid w:val="00ED533C"/>
    <w:rsid w:val="00ED5A1B"/>
    <w:rsid w:val="00ED6300"/>
    <w:rsid w:val="00ED6DAB"/>
    <w:rsid w:val="00EE003A"/>
    <w:rsid w:val="00EE155B"/>
    <w:rsid w:val="00EE7E3C"/>
    <w:rsid w:val="00EF109F"/>
    <w:rsid w:val="00EF2180"/>
    <w:rsid w:val="00EF3B94"/>
    <w:rsid w:val="00EF7D2B"/>
    <w:rsid w:val="00F02220"/>
    <w:rsid w:val="00F02D57"/>
    <w:rsid w:val="00F05590"/>
    <w:rsid w:val="00F05764"/>
    <w:rsid w:val="00F0761C"/>
    <w:rsid w:val="00F11001"/>
    <w:rsid w:val="00F150D6"/>
    <w:rsid w:val="00F23712"/>
    <w:rsid w:val="00F27859"/>
    <w:rsid w:val="00F31DC1"/>
    <w:rsid w:val="00F32AA5"/>
    <w:rsid w:val="00F35FF2"/>
    <w:rsid w:val="00F4563C"/>
    <w:rsid w:val="00F52460"/>
    <w:rsid w:val="00F53E90"/>
    <w:rsid w:val="00F552F7"/>
    <w:rsid w:val="00F56F67"/>
    <w:rsid w:val="00F610BB"/>
    <w:rsid w:val="00F65C36"/>
    <w:rsid w:val="00F70201"/>
    <w:rsid w:val="00F735E1"/>
    <w:rsid w:val="00F76C81"/>
    <w:rsid w:val="00F770FA"/>
    <w:rsid w:val="00F83C4D"/>
    <w:rsid w:val="00F93EE0"/>
    <w:rsid w:val="00F97659"/>
    <w:rsid w:val="00FA0F72"/>
    <w:rsid w:val="00FA3224"/>
    <w:rsid w:val="00FA7983"/>
    <w:rsid w:val="00FB06B1"/>
    <w:rsid w:val="00FB0D01"/>
    <w:rsid w:val="00FB45F2"/>
    <w:rsid w:val="00FC309B"/>
    <w:rsid w:val="00FD306A"/>
    <w:rsid w:val="00FD690A"/>
    <w:rsid w:val="00FE105A"/>
    <w:rsid w:val="00FE1125"/>
    <w:rsid w:val="00FE1DFD"/>
    <w:rsid w:val="00FE7F8B"/>
    <w:rsid w:val="00FF1F46"/>
    <w:rsid w:val="00FF2127"/>
    <w:rsid w:val="00FF4191"/>
    <w:rsid w:val="00FF7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  <w15:docId w15:val="{DD9884FB-9B25-4715-A4BE-3906DB45F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iPriority="0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E7DFE"/>
  </w:style>
  <w:style w:type="paragraph" w:styleId="Ttulo1">
    <w:name w:val="heading 1"/>
    <w:aliases w:val="Sección,Sección1,Sección2,Criteria Type,Criteria Type1,Criteria Type2,Criteria Type3,Criteria Type11,Criteria Type4,Criteria Type5,Criteria Type12,Criteria Type21,Criteria Type31,Criteria Type111,Criteria Type6,Criteria Type13,Criteria Type22"/>
    <w:basedOn w:val="Normal"/>
    <w:next w:val="Normal"/>
    <w:link w:val="Ttulo1Char"/>
    <w:qFormat/>
    <w:rsid w:val="00B33050"/>
    <w:pPr>
      <w:keepNext/>
      <w:widowControl w:val="0"/>
      <w:spacing w:before="120" w:after="60" w:line="240" w:lineRule="atLeast"/>
      <w:outlineLvl w:val="0"/>
    </w:pPr>
    <w:rPr>
      <w:rFonts w:ascii="Arial" w:eastAsia="Times New Roman" w:hAnsi="Arial" w:cs="Times New Roman"/>
      <w:b/>
      <w:bCs/>
      <w:sz w:val="24"/>
      <w:szCs w:val="24"/>
    </w:rPr>
  </w:style>
  <w:style w:type="paragraph" w:styleId="Ttulo2">
    <w:name w:val="heading 2"/>
    <w:basedOn w:val="Ttulo1"/>
    <w:next w:val="Normal"/>
    <w:link w:val="Ttulo2Char"/>
    <w:qFormat/>
    <w:rsid w:val="009D5911"/>
    <w:pPr>
      <w:numPr>
        <w:ilvl w:val="1"/>
        <w:numId w:val="2"/>
      </w:numPr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link w:val="Ttulo3Char"/>
    <w:qFormat/>
    <w:rsid w:val="009D5911"/>
    <w:pPr>
      <w:numPr>
        <w:ilvl w:val="2"/>
        <w:numId w:val="2"/>
      </w:numPr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link w:val="Ttulo4Char"/>
    <w:qFormat/>
    <w:rsid w:val="009D5911"/>
    <w:pPr>
      <w:numPr>
        <w:ilvl w:val="3"/>
        <w:numId w:val="2"/>
      </w:numPr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link w:val="Ttulo5Char"/>
    <w:qFormat/>
    <w:rsid w:val="009D5911"/>
    <w:pPr>
      <w:widowControl w:val="0"/>
      <w:numPr>
        <w:ilvl w:val="4"/>
        <w:numId w:val="2"/>
      </w:numPr>
      <w:spacing w:before="240" w:after="60" w:line="240" w:lineRule="atLeast"/>
      <w:outlineLvl w:val="4"/>
    </w:pPr>
    <w:rPr>
      <w:rFonts w:ascii="Times New Roman" w:eastAsia="Times New Roman" w:hAnsi="Times New Roman" w:cs="Times New Roman"/>
    </w:rPr>
  </w:style>
  <w:style w:type="paragraph" w:styleId="Ttulo6">
    <w:name w:val="heading 6"/>
    <w:basedOn w:val="Normal"/>
    <w:next w:val="Normal"/>
    <w:link w:val="Ttulo6Char"/>
    <w:qFormat/>
    <w:rsid w:val="009D5911"/>
    <w:pPr>
      <w:widowControl w:val="0"/>
      <w:numPr>
        <w:ilvl w:val="5"/>
        <w:numId w:val="2"/>
      </w:numPr>
      <w:spacing w:before="240" w:after="60" w:line="240" w:lineRule="atLeast"/>
      <w:outlineLvl w:val="5"/>
    </w:pPr>
    <w:rPr>
      <w:rFonts w:ascii="Times New Roman" w:eastAsia="Times New Roman" w:hAnsi="Times New Roman" w:cs="Times New Roman"/>
      <w:i/>
      <w:iCs/>
    </w:rPr>
  </w:style>
  <w:style w:type="paragraph" w:styleId="Ttulo7">
    <w:name w:val="heading 7"/>
    <w:basedOn w:val="Normal"/>
    <w:next w:val="Normal"/>
    <w:link w:val="Ttulo7Char"/>
    <w:qFormat/>
    <w:rsid w:val="009D5911"/>
    <w:pPr>
      <w:widowControl w:val="0"/>
      <w:numPr>
        <w:ilvl w:val="6"/>
        <w:numId w:val="2"/>
      </w:numPr>
      <w:spacing w:before="240" w:after="60" w:line="240" w:lineRule="atLeast"/>
      <w:outlineLvl w:val="6"/>
    </w:pPr>
    <w:rPr>
      <w:rFonts w:ascii="Times New Roman" w:eastAsia="Times New Roman" w:hAnsi="Times New Roman" w:cs="Times New Roman"/>
      <w:sz w:val="20"/>
      <w:szCs w:val="20"/>
    </w:rPr>
  </w:style>
  <w:style w:type="paragraph" w:styleId="Ttulo8">
    <w:name w:val="heading 8"/>
    <w:basedOn w:val="Normal"/>
    <w:next w:val="Normal"/>
    <w:link w:val="Ttulo8Char"/>
    <w:qFormat/>
    <w:rsid w:val="009D5911"/>
    <w:pPr>
      <w:widowControl w:val="0"/>
      <w:numPr>
        <w:ilvl w:val="7"/>
        <w:numId w:val="2"/>
      </w:numPr>
      <w:spacing w:before="240" w:after="60" w:line="240" w:lineRule="atLeast"/>
      <w:outlineLvl w:val="7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styleId="Ttulo9">
    <w:name w:val="heading 9"/>
    <w:basedOn w:val="Normal"/>
    <w:next w:val="Normal"/>
    <w:link w:val="Ttulo9Char"/>
    <w:qFormat/>
    <w:rsid w:val="009D5911"/>
    <w:pPr>
      <w:widowControl w:val="0"/>
      <w:numPr>
        <w:ilvl w:val="8"/>
        <w:numId w:val="2"/>
      </w:numPr>
      <w:spacing w:before="240" w:after="60" w:line="240" w:lineRule="atLeast"/>
      <w:outlineLvl w:val="8"/>
    </w:pPr>
    <w:rPr>
      <w:rFonts w:ascii="Times New Roman" w:eastAsia="Times New Roman" w:hAnsi="Times New Roman" w:cs="Times New Roman"/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CB69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B33050"/>
    <w:rPr>
      <w:color w:val="0000FF" w:themeColor="hyperlink"/>
      <w:u w:val="single"/>
    </w:rPr>
  </w:style>
  <w:style w:type="paragraph" w:styleId="PargrafodaLista">
    <w:name w:val="List Paragraph"/>
    <w:basedOn w:val="Normal"/>
    <w:link w:val="PargrafodaListaChar"/>
    <w:uiPriority w:val="34"/>
    <w:qFormat/>
    <w:rsid w:val="00B33050"/>
    <w:pPr>
      <w:ind w:left="720"/>
      <w:contextualSpacing/>
    </w:pPr>
  </w:style>
  <w:style w:type="character" w:customStyle="1" w:styleId="Ttulo1Char">
    <w:name w:val="Título 1 Char"/>
    <w:aliases w:val="Sección Char,Sección1 Char,Sección2 Char,Criteria Type Char,Criteria Type1 Char,Criteria Type2 Char,Criteria Type3 Char,Criteria Type11 Char,Criteria Type4 Char,Criteria Type5 Char,Criteria Type12 Char,Criteria Type21 Char"/>
    <w:basedOn w:val="Fontepargpadro"/>
    <w:link w:val="Ttulo1"/>
    <w:rsid w:val="00B33050"/>
    <w:rPr>
      <w:rFonts w:ascii="Arial" w:eastAsia="Times New Roman" w:hAnsi="Arial" w:cs="Times New Roman"/>
      <w:b/>
      <w:bCs/>
      <w:sz w:val="24"/>
      <w:szCs w:val="24"/>
    </w:rPr>
  </w:style>
  <w:style w:type="character" w:customStyle="1" w:styleId="Ttulo2Char">
    <w:name w:val="Título 2 Char"/>
    <w:basedOn w:val="Fontepargpadro"/>
    <w:link w:val="Ttulo2"/>
    <w:rsid w:val="009D5911"/>
    <w:rPr>
      <w:rFonts w:ascii="Arial" w:eastAsia="Times New Roman" w:hAnsi="Arial" w:cs="Times New Roman"/>
      <w:b/>
      <w:bCs/>
      <w:sz w:val="20"/>
      <w:szCs w:val="20"/>
    </w:rPr>
  </w:style>
  <w:style w:type="character" w:customStyle="1" w:styleId="Ttulo3Char">
    <w:name w:val="Título 3 Char"/>
    <w:basedOn w:val="Fontepargpadro"/>
    <w:link w:val="Ttulo3"/>
    <w:rsid w:val="009D5911"/>
    <w:rPr>
      <w:rFonts w:ascii="Arial" w:eastAsia="Times New Roman" w:hAnsi="Arial" w:cs="Times New Roman"/>
      <w:i/>
      <w:iCs/>
      <w:sz w:val="20"/>
      <w:szCs w:val="20"/>
    </w:rPr>
  </w:style>
  <w:style w:type="character" w:customStyle="1" w:styleId="Ttulo4Char">
    <w:name w:val="Título 4 Char"/>
    <w:basedOn w:val="Fontepargpadro"/>
    <w:link w:val="Ttulo4"/>
    <w:rsid w:val="009D5911"/>
    <w:rPr>
      <w:rFonts w:ascii="Arial" w:eastAsia="Times New Roman" w:hAnsi="Arial" w:cs="Times New Roman"/>
      <w:sz w:val="20"/>
      <w:szCs w:val="20"/>
    </w:rPr>
  </w:style>
  <w:style w:type="character" w:customStyle="1" w:styleId="Ttulo5Char">
    <w:name w:val="Título 5 Char"/>
    <w:basedOn w:val="Fontepargpadro"/>
    <w:link w:val="Ttulo5"/>
    <w:rsid w:val="009D5911"/>
    <w:rPr>
      <w:rFonts w:ascii="Times New Roman" w:eastAsia="Times New Roman" w:hAnsi="Times New Roman" w:cs="Times New Roman"/>
    </w:rPr>
  </w:style>
  <w:style w:type="character" w:customStyle="1" w:styleId="Ttulo6Char">
    <w:name w:val="Título 6 Char"/>
    <w:basedOn w:val="Fontepargpadro"/>
    <w:link w:val="Ttulo6"/>
    <w:rsid w:val="009D5911"/>
    <w:rPr>
      <w:rFonts w:ascii="Times New Roman" w:eastAsia="Times New Roman" w:hAnsi="Times New Roman" w:cs="Times New Roman"/>
      <w:i/>
      <w:iCs/>
    </w:rPr>
  </w:style>
  <w:style w:type="character" w:customStyle="1" w:styleId="Ttulo7Char">
    <w:name w:val="Título 7 Char"/>
    <w:basedOn w:val="Fontepargpadro"/>
    <w:link w:val="Ttulo7"/>
    <w:rsid w:val="009D5911"/>
    <w:rPr>
      <w:rFonts w:ascii="Times New Roman" w:eastAsia="Times New Roman" w:hAnsi="Times New Roman" w:cs="Times New Roman"/>
      <w:sz w:val="20"/>
      <w:szCs w:val="20"/>
    </w:rPr>
  </w:style>
  <w:style w:type="character" w:customStyle="1" w:styleId="Ttulo8Char">
    <w:name w:val="Título 8 Char"/>
    <w:basedOn w:val="Fontepargpadro"/>
    <w:link w:val="Ttulo8"/>
    <w:rsid w:val="009D5911"/>
    <w:rPr>
      <w:rFonts w:ascii="Times New Roman" w:eastAsia="Times New Roman" w:hAnsi="Times New Roman" w:cs="Times New Roman"/>
      <w:i/>
      <w:iCs/>
      <w:sz w:val="20"/>
      <w:szCs w:val="20"/>
    </w:rPr>
  </w:style>
  <w:style w:type="character" w:customStyle="1" w:styleId="Ttulo9Char">
    <w:name w:val="Título 9 Char"/>
    <w:basedOn w:val="Fontepargpadro"/>
    <w:link w:val="Ttulo9"/>
    <w:rsid w:val="009D5911"/>
    <w:rPr>
      <w:rFonts w:ascii="Times New Roman" w:eastAsia="Times New Roman" w:hAnsi="Times New Roman" w:cs="Times New Roman"/>
      <w:b/>
      <w:bCs/>
      <w:i/>
      <w:iCs/>
      <w:sz w:val="18"/>
      <w:szCs w:val="18"/>
    </w:rPr>
  </w:style>
  <w:style w:type="paragraph" w:styleId="Cabealho">
    <w:name w:val="header"/>
    <w:aliases w:val="Header Char,encabezado,Cover Page,h"/>
    <w:basedOn w:val="Normal"/>
    <w:link w:val="CabealhoChar"/>
    <w:rsid w:val="009D5911"/>
    <w:pPr>
      <w:widowControl w:val="0"/>
      <w:tabs>
        <w:tab w:val="center" w:pos="4320"/>
        <w:tab w:val="right" w:pos="8640"/>
      </w:tabs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CabealhoChar">
    <w:name w:val="Cabeçalho Char"/>
    <w:aliases w:val="Header Char Char,encabezado Char,Cover Page Char,h Char"/>
    <w:basedOn w:val="Fontepargpadro"/>
    <w:link w:val="Cabealho"/>
    <w:rsid w:val="009D591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SemEspaamento1">
    <w:name w:val="Sem Espaçamento1"/>
    <w:uiPriority w:val="1"/>
    <w:qFormat/>
    <w:rsid w:val="009D59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165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16514"/>
    <w:rPr>
      <w:rFonts w:ascii="Tahoma" w:hAnsi="Tahoma" w:cs="Tahoma"/>
      <w:sz w:val="16"/>
      <w:szCs w:val="16"/>
    </w:rPr>
  </w:style>
  <w:style w:type="paragraph" w:styleId="Sumrio1">
    <w:name w:val="toc 1"/>
    <w:basedOn w:val="Normal"/>
    <w:next w:val="Normal"/>
    <w:autoRedefine/>
    <w:uiPriority w:val="39"/>
    <w:rsid w:val="00214DB0"/>
    <w:pPr>
      <w:widowControl w:val="0"/>
      <w:tabs>
        <w:tab w:val="left" w:pos="880"/>
        <w:tab w:val="right" w:leader="dot" w:pos="8494"/>
      </w:tabs>
      <w:spacing w:before="120" w:after="120" w:line="240" w:lineRule="atLeast"/>
    </w:pPr>
    <w:rPr>
      <w:rFonts w:eastAsia="Times New Roman" w:cstheme="minorHAnsi"/>
      <w:bCs/>
      <w:caps/>
      <w:noProof/>
      <w:sz w:val="20"/>
      <w:szCs w:val="20"/>
    </w:rPr>
  </w:style>
  <w:style w:type="paragraph" w:styleId="Rodap">
    <w:name w:val="footer"/>
    <w:basedOn w:val="Normal"/>
    <w:link w:val="RodapChar"/>
    <w:uiPriority w:val="99"/>
    <w:unhideWhenUsed/>
    <w:rsid w:val="000C287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2873"/>
  </w:style>
  <w:style w:type="paragraph" w:styleId="SemEspaamento">
    <w:name w:val="No Spacing"/>
    <w:uiPriority w:val="1"/>
    <w:qFormat/>
    <w:rsid w:val="00B40AC6"/>
    <w:pPr>
      <w:spacing w:after="0" w:line="240" w:lineRule="auto"/>
      <w:jc w:val="both"/>
    </w:pPr>
  </w:style>
  <w:style w:type="table" w:styleId="Tabelaemlista3">
    <w:name w:val="Table List 3"/>
    <w:basedOn w:val="Tabelanormal"/>
    <w:rsid w:val="002B255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ListaClara-nfase6">
    <w:name w:val="Light List Accent 6"/>
    <w:basedOn w:val="Tabelanormal"/>
    <w:uiPriority w:val="61"/>
    <w:rsid w:val="00887706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paragraph" w:styleId="CabealhodoSumrio">
    <w:name w:val="TOC Heading"/>
    <w:basedOn w:val="Ttulo1"/>
    <w:next w:val="Normal"/>
    <w:uiPriority w:val="39"/>
    <w:unhideWhenUsed/>
    <w:qFormat/>
    <w:rsid w:val="00E94ACE"/>
    <w:pPr>
      <w:keepLines/>
      <w:widowControl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  <w:lang w:eastAsia="pt-BR"/>
    </w:rPr>
  </w:style>
  <w:style w:type="character" w:styleId="Nmerodepgina">
    <w:name w:val="page number"/>
    <w:basedOn w:val="Fontepargpadro"/>
    <w:rsid w:val="00524123"/>
  </w:style>
  <w:style w:type="table" w:styleId="TabeladeLista7Colorida-nfase6">
    <w:name w:val="List Table 7 Colorful Accent 6"/>
    <w:basedOn w:val="Tabelanormal"/>
    <w:uiPriority w:val="52"/>
    <w:rsid w:val="002E0F5B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4-nfase6">
    <w:name w:val="List Table 4 Accent 6"/>
    <w:basedOn w:val="Tabelanormal"/>
    <w:uiPriority w:val="49"/>
    <w:rsid w:val="002E0F5B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Grade4-nfase6">
    <w:name w:val="Grid Table 4 Accent 6"/>
    <w:basedOn w:val="Tabelanormal"/>
    <w:uiPriority w:val="49"/>
    <w:rsid w:val="002E0F5B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Lista2-nfase6">
    <w:name w:val="List Table 2 Accent 6"/>
    <w:basedOn w:val="Tabelanormal"/>
    <w:uiPriority w:val="47"/>
    <w:rsid w:val="005E3274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Lista3-nfase6">
    <w:name w:val="List Table 3 Accent 6"/>
    <w:basedOn w:val="Tabelanormal"/>
    <w:uiPriority w:val="48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styleId="TabeladeGrade6Colorida-nfase6">
    <w:name w:val="Grid Table 6 Colorful Accent 6"/>
    <w:basedOn w:val="Tabelanormal"/>
    <w:uiPriority w:val="51"/>
    <w:rsid w:val="007153F7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Grade3-nfase6">
    <w:name w:val="Grid Table 3 Accent 6"/>
    <w:basedOn w:val="Tabelanormal"/>
    <w:uiPriority w:val="48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TabeladeGrade1Clara-nfase6">
    <w:name w:val="Grid Table 1 Light Accent 6"/>
    <w:basedOn w:val="Tabelanormal"/>
    <w:uiPriority w:val="46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2-nfase6">
    <w:name w:val="Grid Table 2 Accent 6"/>
    <w:basedOn w:val="Tabelanormal"/>
    <w:uiPriority w:val="47"/>
    <w:rsid w:val="007153F7"/>
    <w:pPr>
      <w:spacing w:after="0" w:line="240" w:lineRule="auto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character" w:customStyle="1" w:styleId="PargrafodaListaChar">
    <w:name w:val="Parágrafo da Lista Char"/>
    <w:basedOn w:val="Fontepargpadro"/>
    <w:link w:val="PargrafodaLista"/>
    <w:uiPriority w:val="34"/>
    <w:locked/>
    <w:rsid w:val="006E42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858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8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6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8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1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07/relationships/hdphoto" Target="media/hdphoto1.wdp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B8E7C5-F37A-4750-8BC1-C680D4C5F8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606</TotalTime>
  <Pages>1</Pages>
  <Words>1778</Words>
  <Characters>9606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Luiz Rabello</cp:lastModifiedBy>
  <cp:revision>6</cp:revision>
  <cp:lastPrinted>2016-09-29T16:57:00Z</cp:lastPrinted>
  <dcterms:created xsi:type="dcterms:W3CDTF">2016-09-28T23:10:00Z</dcterms:created>
  <dcterms:modified xsi:type="dcterms:W3CDTF">2016-12-08T13:49:00Z</dcterms:modified>
</cp:coreProperties>
</file>