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BDE3A0" w14:textId="0B9BCE19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  <w:bookmarkStart w:id="0" w:name="_Toc240965476"/>
      <w:bookmarkStart w:id="1" w:name="_Toc201654036"/>
      <w:bookmarkStart w:id="2" w:name="_Toc193692937"/>
    </w:p>
    <w:p w14:paraId="73BDE3A1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2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3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A173BDF" w14:textId="77777777" w:rsidR="00323EFE" w:rsidRPr="004A058C" w:rsidRDefault="00323EFE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4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7" w14:textId="0D59B901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61B0326" w14:textId="72A10C79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76867D5" w14:textId="7386A62B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0FA1B483" w14:textId="77777777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8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9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A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B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6914CAC" w14:textId="77777777" w:rsidR="00B444BC" w:rsidRPr="004A058C" w:rsidRDefault="00B444BC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F372639" w14:textId="77777777" w:rsidR="00B444BC" w:rsidRPr="004A058C" w:rsidRDefault="00B444BC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005435A1" w14:textId="77777777" w:rsidR="001C2A97" w:rsidRDefault="00364497" w:rsidP="00301681">
      <w:pPr>
        <w:spacing w:line="276" w:lineRule="auto"/>
        <w:ind w:left="-426"/>
        <w:jc w:val="center"/>
        <w:rPr>
          <w:rFonts w:ascii="Lucida Sans" w:hAnsi="Lucida Sans" w:cs="Arial"/>
          <w:b/>
          <w:caps/>
          <w:sz w:val="56"/>
          <w:szCs w:val="56"/>
        </w:rPr>
      </w:pPr>
      <w:r>
        <w:rPr>
          <w:rFonts w:ascii="Lucida Sans" w:hAnsi="Lucida Sans" w:cs="Arial"/>
          <w:b/>
          <w:caps/>
          <w:sz w:val="56"/>
          <w:szCs w:val="56"/>
        </w:rPr>
        <w:t>REGRAS</w:t>
      </w:r>
      <w:r w:rsidR="004B5EE0" w:rsidRPr="003571EF">
        <w:rPr>
          <w:rFonts w:ascii="Lucida Sans" w:hAnsi="Lucida Sans" w:cs="Arial"/>
          <w:b/>
          <w:caps/>
          <w:sz w:val="56"/>
          <w:szCs w:val="56"/>
        </w:rPr>
        <w:t xml:space="preserve"> E PADRÕES </w:t>
      </w:r>
      <w:r w:rsidR="001C2A97">
        <w:rPr>
          <w:rFonts w:ascii="Lucida Sans" w:hAnsi="Lucida Sans" w:cs="Arial"/>
          <w:b/>
          <w:caps/>
          <w:sz w:val="56"/>
          <w:szCs w:val="56"/>
        </w:rPr>
        <w:t xml:space="preserve">da </w:t>
      </w:r>
    </w:p>
    <w:p w14:paraId="73BDE3AC" w14:textId="7D494E77" w:rsidR="00391F52" w:rsidRPr="003571EF" w:rsidRDefault="001C2A97" w:rsidP="00301681">
      <w:pPr>
        <w:spacing w:line="276" w:lineRule="auto"/>
        <w:ind w:left="-426"/>
        <w:jc w:val="center"/>
        <w:rPr>
          <w:rFonts w:ascii="Lucida Sans" w:hAnsi="Lucida Sans" w:cs="Arial"/>
          <w:b/>
          <w:caps/>
          <w:sz w:val="56"/>
          <w:szCs w:val="56"/>
        </w:rPr>
      </w:pPr>
      <w:r>
        <w:rPr>
          <w:rFonts w:ascii="Lucida Sans" w:hAnsi="Lucida Sans" w:cs="Arial"/>
          <w:b/>
          <w:caps/>
          <w:sz w:val="56"/>
          <w:szCs w:val="56"/>
        </w:rPr>
        <w:t>central de serviços de ti</w:t>
      </w:r>
    </w:p>
    <w:p w14:paraId="73BDE3AD" w14:textId="77777777" w:rsidR="00D73AE2" w:rsidRPr="003571EF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E" w14:textId="77777777" w:rsidR="00D73AE2" w:rsidRPr="003571EF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3AB44727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41B6CBE7" w14:textId="77777777" w:rsidR="00E801BE" w:rsidRPr="003571EF" w:rsidRDefault="00E801BE" w:rsidP="00301681">
      <w:pPr>
        <w:spacing w:line="276" w:lineRule="auto"/>
        <w:rPr>
          <w:rFonts w:ascii="Arial" w:hAnsi="Arial" w:cs="Arial"/>
        </w:rPr>
      </w:pPr>
    </w:p>
    <w:p w14:paraId="311A8866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61EF73BD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A380CD3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20000B6C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CC2E1A3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2D07E9E" w14:textId="77777777" w:rsidR="00632B2A" w:rsidRPr="003571EF" w:rsidRDefault="00632B2A" w:rsidP="00301681">
      <w:pPr>
        <w:spacing w:line="276" w:lineRule="auto"/>
        <w:rPr>
          <w:rFonts w:ascii="Arial" w:hAnsi="Arial" w:cs="Arial"/>
        </w:rPr>
      </w:pPr>
    </w:p>
    <w:p w14:paraId="03963976" w14:textId="1B570886" w:rsidR="002E13DA" w:rsidRPr="003571EF" w:rsidRDefault="002E13DA" w:rsidP="00301681">
      <w:pPr>
        <w:spacing w:line="276" w:lineRule="auto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4076B450" w14:textId="77777777" w:rsidR="00465160" w:rsidRPr="003571EF" w:rsidRDefault="00465160" w:rsidP="00301681">
      <w:pPr>
        <w:spacing w:line="276" w:lineRule="auto"/>
        <w:rPr>
          <w:rFonts w:ascii="Arial" w:hAnsi="Arial" w:cs="Arial"/>
        </w:rPr>
      </w:pPr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="Arial" w:eastAsia="Times New Roman" w:hAnsi="Arial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3571EF" w:rsidRDefault="009D737F" w:rsidP="00301681">
          <w:pPr>
            <w:pStyle w:val="CabealhodoSumrio"/>
            <w:spacing w:before="40" w:after="40"/>
            <w:rPr>
              <w:rFonts w:ascii="Arial" w:hAnsi="Arial" w:cs="Arial"/>
              <w:color w:val="auto"/>
              <w:sz w:val="24"/>
              <w:szCs w:val="24"/>
            </w:rPr>
          </w:pPr>
          <w:r w:rsidRPr="003571EF">
            <w:rPr>
              <w:rFonts w:ascii="Arial" w:hAnsi="Arial" w:cs="Arial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3571EF" w:rsidRDefault="009D737F" w:rsidP="00301681">
          <w:pPr>
            <w:spacing w:before="40" w:after="40" w:line="276" w:lineRule="auto"/>
            <w:rPr>
              <w:rFonts w:ascii="Arial" w:hAnsi="Arial" w:cs="Arial"/>
            </w:rPr>
          </w:pPr>
        </w:p>
        <w:p w14:paraId="3082965C" w14:textId="5D503217" w:rsidR="0021660B" w:rsidRPr="003571EF" w:rsidRDefault="00F764EB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r w:rsidRPr="003571EF">
            <w:rPr>
              <w:rFonts w:ascii="Arial" w:hAnsi="Arial"/>
              <w:sz w:val="24"/>
              <w:szCs w:val="24"/>
            </w:rPr>
            <w:fldChar w:fldCharType="begin"/>
          </w:r>
          <w:r w:rsidRPr="003571EF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3571EF">
            <w:rPr>
              <w:rFonts w:ascii="Arial" w:hAnsi="Arial"/>
              <w:sz w:val="24"/>
              <w:szCs w:val="24"/>
            </w:rPr>
            <w:fldChar w:fldCharType="separate"/>
          </w:r>
          <w:hyperlink w:anchor="_Toc440840496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1.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Objetivo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_Toc440840496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9750EC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1CCF070A" w14:textId="0924E9E5" w:rsidR="0021660B" w:rsidRPr="003571EF" w:rsidRDefault="00090C5E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7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2.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Alcance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_Toc440840497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9750EC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D4DC646" w14:textId="3AD89689" w:rsidR="0021660B" w:rsidRPr="003571EF" w:rsidRDefault="00090C5E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8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3.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Definições e Abreviaturas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_Toc440840498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9750EC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3BBC5BBF" w14:textId="6E28C458" w:rsidR="0021660B" w:rsidRPr="003571EF" w:rsidRDefault="00090C5E" w:rsidP="00301681">
          <w:pPr>
            <w:pStyle w:val="Sumrio1"/>
            <w:tabs>
              <w:tab w:val="left" w:pos="2708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9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4.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Autoridades e Responsabilidades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_Toc440840499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9750EC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41892F1" w14:textId="26422234" w:rsidR="0021660B" w:rsidRPr="003571EF" w:rsidRDefault="00090C5E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0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5.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Referências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_Toc440840500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9750EC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DC9F83F" w14:textId="1519257F" w:rsidR="0021660B" w:rsidRPr="003571EF" w:rsidRDefault="00090C5E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1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6.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Padrões e Especificações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_Toc440840501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9750EC">
              <w:rPr>
                <w:rFonts w:ascii="Arial" w:hAnsi="Arial"/>
                <w:b w:val="0"/>
                <w:bCs/>
                <w:webHidden/>
                <w:sz w:val="24"/>
                <w:szCs w:val="24"/>
              </w:rPr>
              <w:t>Erro! Indicador não definido.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8457AC7" w14:textId="66C73CDA" w:rsidR="0021660B" w:rsidRPr="003571EF" w:rsidRDefault="00090C5E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2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7.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Regras Gerais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_Toc440840502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9750EC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2C8401BB" w14:textId="4E68115B" w:rsidR="0021660B" w:rsidRPr="003571EF" w:rsidRDefault="00090C5E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3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8.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Controle de Revisões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_Toc440840503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9750EC">
              <w:rPr>
                <w:rFonts w:ascii="Arial" w:hAnsi="Arial"/>
                <w:webHidden/>
                <w:sz w:val="24"/>
                <w:szCs w:val="24"/>
              </w:rPr>
              <w:t>5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3571EF" w:rsidRDefault="00F764EB" w:rsidP="00301681">
          <w:pPr>
            <w:spacing w:before="40" w:after="40" w:line="276" w:lineRule="auto"/>
            <w:rPr>
              <w:rFonts w:ascii="Arial" w:hAnsi="Arial" w:cs="Arial"/>
            </w:rPr>
          </w:pPr>
          <w:r w:rsidRPr="003571EF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7899C394" w14:textId="77777777" w:rsidR="00F764EB" w:rsidRPr="003571EF" w:rsidRDefault="00F764EB" w:rsidP="00301681">
      <w:pPr>
        <w:spacing w:line="276" w:lineRule="auto"/>
        <w:rPr>
          <w:rFonts w:ascii="Arial" w:hAnsi="Arial" w:cs="Arial"/>
        </w:rPr>
      </w:pPr>
    </w:p>
    <w:p w14:paraId="3DF0FC47" w14:textId="7011885E" w:rsidR="00F764EB" w:rsidRPr="003571EF" w:rsidRDefault="00F764EB" w:rsidP="00301681">
      <w:pPr>
        <w:spacing w:line="276" w:lineRule="auto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73BDE3E6" w14:textId="26E8B3E5" w:rsidR="00C8741D" w:rsidRPr="003571E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5" w:name="_Toc440840496"/>
      <w:r w:rsidRPr="003571EF">
        <w:rPr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68A89854" w14:textId="77777777" w:rsidR="009220B5" w:rsidRPr="003571EF" w:rsidRDefault="009220B5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01265784" w14:textId="1FD75073" w:rsidR="007F6DE3" w:rsidRPr="003571EF" w:rsidRDefault="002E13D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Estabelecer </w:t>
      </w:r>
      <w:r w:rsidR="009C50C0" w:rsidRPr="003571EF">
        <w:rPr>
          <w:rFonts w:ascii="Arial" w:hAnsi="Arial" w:cs="Arial"/>
        </w:rPr>
        <w:t xml:space="preserve">as principais regras e padrões relacionados </w:t>
      </w:r>
      <w:r w:rsidR="001C2A97">
        <w:rPr>
          <w:rFonts w:ascii="Arial" w:hAnsi="Arial" w:cs="Arial"/>
        </w:rPr>
        <w:t xml:space="preserve">a operação da Central de </w:t>
      </w:r>
      <w:r w:rsidR="00040A09">
        <w:rPr>
          <w:rFonts w:ascii="Arial" w:hAnsi="Arial" w:cs="Arial"/>
        </w:rPr>
        <w:t>Serviços</w:t>
      </w:r>
      <w:r w:rsidR="001C2A97">
        <w:rPr>
          <w:rFonts w:ascii="Arial" w:hAnsi="Arial" w:cs="Arial"/>
        </w:rPr>
        <w:t xml:space="preserve"> de TI </w:t>
      </w:r>
      <w:r w:rsidRPr="003571EF">
        <w:rPr>
          <w:rFonts w:ascii="Arial" w:hAnsi="Arial" w:cs="Arial"/>
        </w:rPr>
        <w:t xml:space="preserve">da </w:t>
      </w:r>
      <w:r w:rsidR="009C50C0" w:rsidRPr="003571EF">
        <w:rPr>
          <w:rFonts w:ascii="Arial" w:hAnsi="Arial" w:cs="Arial"/>
        </w:rPr>
        <w:t>SMILES S.A.</w:t>
      </w:r>
    </w:p>
    <w:p w14:paraId="0BFCED40" w14:textId="15563439" w:rsidR="007F6DE3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6C489CDA" w14:textId="77777777" w:rsidR="009220B5" w:rsidRPr="003571E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6" w:name="_Toc437013444"/>
      <w:bookmarkStart w:id="7" w:name="_Toc437013640"/>
      <w:bookmarkStart w:id="8" w:name="_Toc440840497"/>
      <w:r w:rsidRPr="003571EF">
        <w:rPr>
          <w:sz w:val="24"/>
          <w:szCs w:val="24"/>
        </w:rPr>
        <w:t>Alcance</w:t>
      </w:r>
      <w:bookmarkEnd w:id="6"/>
      <w:bookmarkEnd w:id="7"/>
      <w:bookmarkEnd w:id="8"/>
    </w:p>
    <w:p w14:paraId="5CBE568B" w14:textId="77777777" w:rsidR="004A058C" w:rsidRPr="003571EF" w:rsidRDefault="004A058C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3EFAA73" w14:textId="48F976E7" w:rsidR="007F6DE3" w:rsidRPr="003571EF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</w:t>
      </w:r>
      <w:r w:rsidR="009C50C0" w:rsidRPr="003571EF">
        <w:rPr>
          <w:rFonts w:ascii="Arial" w:hAnsi="Arial" w:cs="Arial"/>
        </w:rPr>
        <w:t>odas as áreas da empresa SMILES</w:t>
      </w:r>
      <w:r w:rsidR="001C4CE2" w:rsidRPr="003571EF">
        <w:rPr>
          <w:rFonts w:ascii="Arial" w:hAnsi="Arial" w:cs="Arial"/>
        </w:rPr>
        <w:t xml:space="preserve"> S.A</w:t>
      </w:r>
      <w:r w:rsidR="009C50C0" w:rsidRPr="003571EF">
        <w:rPr>
          <w:rFonts w:ascii="Arial" w:hAnsi="Arial" w:cs="Arial"/>
        </w:rPr>
        <w:t>.</w:t>
      </w:r>
    </w:p>
    <w:p w14:paraId="5E3F8275" w14:textId="77777777" w:rsidR="00364497" w:rsidRPr="003571EF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3E7" w14:textId="63DB6B78" w:rsidR="00C8741D" w:rsidRPr="003571EF" w:rsidRDefault="003709EE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9" w:name="_Toc437013445"/>
      <w:bookmarkStart w:id="10" w:name="_Toc437013641"/>
      <w:bookmarkStart w:id="11" w:name="_Toc440840498"/>
      <w:r w:rsidRPr="003571EF">
        <w:rPr>
          <w:sz w:val="24"/>
          <w:szCs w:val="24"/>
        </w:rPr>
        <w:t>Definições e A</w:t>
      </w:r>
      <w:r w:rsidR="00C8741D" w:rsidRPr="003571EF">
        <w:rPr>
          <w:sz w:val="24"/>
          <w:szCs w:val="24"/>
        </w:rPr>
        <w:t>breviaturas</w:t>
      </w:r>
      <w:bookmarkEnd w:id="9"/>
      <w:bookmarkEnd w:id="10"/>
      <w:bookmarkEnd w:id="11"/>
    </w:p>
    <w:p w14:paraId="73BDE3E8" w14:textId="4589A77A" w:rsidR="000C6606" w:rsidRPr="003571EF" w:rsidRDefault="000C660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D1FD0A1" w14:textId="69A30649" w:rsidR="00362CF7" w:rsidRPr="003571EF" w:rsidRDefault="00362CF7" w:rsidP="007D759C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  <w:r w:rsidRPr="003571EF">
        <w:rPr>
          <w:rFonts w:ascii="Arial" w:hAnsi="Arial" w:cs="Arial"/>
          <w:b/>
        </w:rPr>
        <w:t xml:space="preserve">Central de Serviços de TI: </w:t>
      </w:r>
      <w:r w:rsidR="007D759C" w:rsidRPr="003571EF">
        <w:rPr>
          <w:rFonts w:ascii="Arial" w:hAnsi="Arial" w:cs="Arial"/>
        </w:rPr>
        <w:t xml:space="preserve">unidade centralizada </w:t>
      </w:r>
      <w:r w:rsidR="00B37F18">
        <w:rPr>
          <w:rFonts w:ascii="Arial" w:hAnsi="Arial" w:cs="Arial"/>
        </w:rPr>
        <w:t xml:space="preserve">para </w:t>
      </w:r>
      <w:r w:rsidR="007D759C" w:rsidRPr="003571EF">
        <w:rPr>
          <w:rFonts w:ascii="Arial" w:hAnsi="Arial" w:cs="Arial"/>
        </w:rPr>
        <w:t xml:space="preserve">suporte </w:t>
      </w:r>
      <w:r w:rsidR="00C50488" w:rsidRPr="003571EF">
        <w:rPr>
          <w:rFonts w:ascii="Arial" w:hAnsi="Arial" w:cs="Arial"/>
        </w:rPr>
        <w:t xml:space="preserve">à operação </w:t>
      </w:r>
      <w:r w:rsidR="007D759C" w:rsidRPr="003571EF">
        <w:rPr>
          <w:rFonts w:ascii="Arial" w:hAnsi="Arial" w:cs="Arial"/>
        </w:rPr>
        <w:t>do Departamento de TI</w:t>
      </w:r>
      <w:r w:rsidR="00C50488" w:rsidRPr="003571EF">
        <w:rPr>
          <w:rFonts w:ascii="Arial" w:hAnsi="Arial" w:cs="Arial"/>
        </w:rPr>
        <w:t>,</w:t>
      </w:r>
      <w:r w:rsidR="007D759C" w:rsidRPr="003571EF">
        <w:rPr>
          <w:rFonts w:ascii="Arial" w:hAnsi="Arial" w:cs="Arial"/>
        </w:rPr>
        <w:t xml:space="preserve"> que utiliza ferramenta para registro de tod</w:t>
      </w:r>
      <w:r w:rsidR="00C50488" w:rsidRPr="003571EF">
        <w:rPr>
          <w:rFonts w:ascii="Arial" w:hAnsi="Arial" w:cs="Arial"/>
        </w:rPr>
        <w:t>os os chamados (s</w:t>
      </w:r>
      <w:r w:rsidR="007D759C" w:rsidRPr="003571EF">
        <w:rPr>
          <w:rFonts w:ascii="Arial" w:hAnsi="Arial" w:cs="Arial"/>
        </w:rPr>
        <w:t>olicitações</w:t>
      </w:r>
      <w:r w:rsidR="00C50488" w:rsidRPr="003571EF">
        <w:rPr>
          <w:rFonts w:ascii="Arial" w:hAnsi="Arial" w:cs="Arial"/>
        </w:rPr>
        <w:t xml:space="preserve"> ou incidentes</w:t>
      </w:r>
      <w:r w:rsidR="007D759C" w:rsidRPr="003571EF">
        <w:rPr>
          <w:rFonts w:ascii="Arial" w:hAnsi="Arial" w:cs="Arial"/>
        </w:rPr>
        <w:t xml:space="preserve">) oriundas dos </w:t>
      </w:r>
      <w:r w:rsidR="00C50488" w:rsidRPr="003571EF">
        <w:rPr>
          <w:rFonts w:ascii="Arial" w:hAnsi="Arial" w:cs="Arial"/>
        </w:rPr>
        <w:t xml:space="preserve">colaboradores </w:t>
      </w:r>
      <w:r w:rsidR="007D759C" w:rsidRPr="003571EF">
        <w:rPr>
          <w:rFonts w:ascii="Arial" w:hAnsi="Arial" w:cs="Arial"/>
        </w:rPr>
        <w:t>d</w:t>
      </w:r>
      <w:r w:rsidR="00C50488" w:rsidRPr="003571EF">
        <w:rPr>
          <w:rFonts w:ascii="Arial" w:hAnsi="Arial" w:cs="Arial"/>
        </w:rPr>
        <w:t>a SMILES</w:t>
      </w:r>
      <w:r w:rsidR="007D759C" w:rsidRPr="003571EF">
        <w:rPr>
          <w:rFonts w:ascii="Arial" w:hAnsi="Arial" w:cs="Arial"/>
        </w:rPr>
        <w:t>.</w:t>
      </w:r>
    </w:p>
    <w:p w14:paraId="59F522FE" w14:textId="4D98BBAD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12" w:name="_Toc437008930"/>
      <w:bookmarkStart w:id="13" w:name="_Toc437013446"/>
      <w:bookmarkStart w:id="14" w:name="_Toc437013642"/>
    </w:p>
    <w:p w14:paraId="146D9A21" w14:textId="6C3D6CE9" w:rsidR="001C2A97" w:rsidRDefault="001C2A97" w:rsidP="001C2A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Incidente: </w:t>
      </w:r>
      <w:r w:rsidRPr="001C2A97">
        <w:rPr>
          <w:rFonts w:ascii="Arial" w:hAnsi="Arial" w:cs="Arial"/>
        </w:rPr>
        <w:t>uma interrupção não planejada de um serviço de TI ou uma redução da qualidade de um serviço.</w:t>
      </w:r>
    </w:p>
    <w:p w14:paraId="203379E4" w14:textId="77777777" w:rsidR="001C2A97" w:rsidRDefault="001C2A9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470E27F7" w14:textId="5ED977B5" w:rsidR="001C2A97" w:rsidRPr="001C2A97" w:rsidRDefault="001C2A9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Requisições de Serviço: </w:t>
      </w:r>
      <w:r>
        <w:rPr>
          <w:rFonts w:ascii="Arial" w:hAnsi="Arial" w:cs="Arial"/>
        </w:rPr>
        <w:t>requisições solicitadas pelos usuários dos serviços de TI e que endereçam, no todo ou em parte, esclarecimento de dúvidas, solicitações de informações ou dados</w:t>
      </w:r>
      <w:r w:rsidRPr="001C2A97">
        <w:rPr>
          <w:rFonts w:ascii="Arial" w:hAnsi="Arial" w:cs="Arial"/>
        </w:rPr>
        <w:t>, acess</w:t>
      </w:r>
      <w:r>
        <w:rPr>
          <w:rFonts w:ascii="Arial" w:hAnsi="Arial" w:cs="Arial"/>
        </w:rPr>
        <w:t>os</w:t>
      </w:r>
      <w:r w:rsidRPr="001C2A9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aos serviços ou pedidos em geral para a TI, </w:t>
      </w:r>
      <w:r w:rsidR="00152CAE">
        <w:rPr>
          <w:rFonts w:ascii="Arial" w:hAnsi="Arial" w:cs="Arial"/>
        </w:rPr>
        <w:t xml:space="preserve">possuindo </w:t>
      </w:r>
      <w:r>
        <w:rPr>
          <w:rFonts w:ascii="Arial" w:hAnsi="Arial" w:cs="Arial"/>
        </w:rPr>
        <w:t xml:space="preserve">normalmente </w:t>
      </w:r>
      <w:r w:rsidR="00152CAE">
        <w:rPr>
          <w:rFonts w:ascii="Arial" w:hAnsi="Arial" w:cs="Arial"/>
        </w:rPr>
        <w:t xml:space="preserve">uma lista de </w:t>
      </w:r>
      <w:r>
        <w:rPr>
          <w:rFonts w:ascii="Arial" w:hAnsi="Arial" w:cs="Arial"/>
        </w:rPr>
        <w:t>atividades pré-determinadas e conhecidas</w:t>
      </w:r>
      <w:r w:rsidRPr="001C2A97">
        <w:rPr>
          <w:rFonts w:ascii="Arial" w:hAnsi="Arial" w:cs="Arial"/>
        </w:rPr>
        <w:t>.</w:t>
      </w:r>
    </w:p>
    <w:p w14:paraId="5D16741C" w14:textId="77777777" w:rsidR="001C2A97" w:rsidRDefault="001C2A9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5BD2324C" w14:textId="302A8446" w:rsidR="006F17B9" w:rsidRPr="003571EF" w:rsidRDefault="001C2A97" w:rsidP="001C2A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1C2A97">
        <w:rPr>
          <w:rFonts w:ascii="Arial" w:hAnsi="Arial" w:cs="Arial"/>
          <w:b/>
        </w:rPr>
        <w:t>SLA (</w:t>
      </w:r>
      <w:r w:rsidRPr="001C2A97">
        <w:rPr>
          <w:rFonts w:ascii="Arial" w:hAnsi="Arial" w:cs="Arial"/>
          <w:b/>
          <w:i/>
        </w:rPr>
        <w:t xml:space="preserve">Service </w:t>
      </w:r>
      <w:proofErr w:type="spellStart"/>
      <w:r w:rsidRPr="001C2A97">
        <w:rPr>
          <w:rFonts w:ascii="Arial" w:hAnsi="Arial" w:cs="Arial"/>
          <w:b/>
          <w:i/>
        </w:rPr>
        <w:t>Level</w:t>
      </w:r>
      <w:proofErr w:type="spellEnd"/>
      <w:r w:rsidRPr="001C2A97">
        <w:rPr>
          <w:rFonts w:ascii="Arial" w:hAnsi="Arial" w:cs="Arial"/>
          <w:b/>
          <w:i/>
        </w:rPr>
        <w:t xml:space="preserve"> </w:t>
      </w:r>
      <w:proofErr w:type="spellStart"/>
      <w:r w:rsidRPr="001C2A97">
        <w:rPr>
          <w:rFonts w:ascii="Arial" w:hAnsi="Arial" w:cs="Arial"/>
          <w:b/>
          <w:i/>
        </w:rPr>
        <w:t>Agreement</w:t>
      </w:r>
      <w:proofErr w:type="spellEnd"/>
      <w:r w:rsidRPr="001C2A97">
        <w:rPr>
          <w:rFonts w:ascii="Arial" w:hAnsi="Arial" w:cs="Arial"/>
          <w:b/>
        </w:rPr>
        <w:t>)</w:t>
      </w:r>
      <w:r w:rsidRPr="001C2A97">
        <w:rPr>
          <w:rFonts w:ascii="Arial" w:hAnsi="Arial" w:cs="Arial"/>
        </w:rPr>
        <w:t>: também conhecido como ANS ou Acordo de Nível de Serviço</w:t>
      </w:r>
      <w:r>
        <w:rPr>
          <w:rFonts w:ascii="Arial" w:hAnsi="Arial" w:cs="Arial"/>
        </w:rPr>
        <w:t xml:space="preserve"> </w:t>
      </w:r>
      <w:r w:rsidRPr="001C2A97">
        <w:rPr>
          <w:rFonts w:ascii="Arial" w:hAnsi="Arial" w:cs="Arial"/>
        </w:rPr>
        <w:t>represe</w:t>
      </w:r>
      <w:r>
        <w:rPr>
          <w:rFonts w:ascii="Arial" w:hAnsi="Arial" w:cs="Arial"/>
        </w:rPr>
        <w:t>nta um acordo realizado entre o prestador de serviços de TI e seus clientes (internos ou externos)</w:t>
      </w:r>
      <w:r w:rsidRPr="001C2A97">
        <w:rPr>
          <w:rFonts w:ascii="Arial" w:hAnsi="Arial" w:cs="Arial"/>
        </w:rPr>
        <w:t>. O SLA descreve</w:t>
      </w:r>
      <w:r>
        <w:rPr>
          <w:rFonts w:ascii="Arial" w:hAnsi="Arial" w:cs="Arial"/>
        </w:rPr>
        <w:t xml:space="preserve"> </w:t>
      </w:r>
      <w:r w:rsidRPr="001C2A97">
        <w:rPr>
          <w:rFonts w:ascii="Arial" w:hAnsi="Arial" w:cs="Arial"/>
        </w:rPr>
        <w:t xml:space="preserve">o Serviço de TI, documenta as Metas de Nível de Serviço acordadas </w:t>
      </w:r>
      <w:r>
        <w:rPr>
          <w:rFonts w:ascii="Arial" w:hAnsi="Arial" w:cs="Arial"/>
        </w:rPr>
        <w:t>(exemplo: prazos de resolução de chamados).</w:t>
      </w:r>
    </w:p>
    <w:p w14:paraId="3FC530F7" w14:textId="6A284051" w:rsidR="003709EE" w:rsidRPr="003571EF" w:rsidRDefault="003709EE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C290827" w14:textId="77777777" w:rsidR="004B5EE0" w:rsidRPr="003571EF" w:rsidRDefault="004B5EE0" w:rsidP="004B5EE0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TI:</w:t>
      </w:r>
      <w:r w:rsidRPr="003571EF">
        <w:rPr>
          <w:rFonts w:ascii="Arial" w:hAnsi="Arial" w:cs="Arial"/>
        </w:rPr>
        <w:t xml:space="preserve"> Acrônimo para Tecnologia da Informação.</w:t>
      </w:r>
    </w:p>
    <w:p w14:paraId="37FDCCC5" w14:textId="77777777" w:rsidR="00364497" w:rsidRPr="003571EF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3FC" w14:textId="3DEFC2FD" w:rsidR="008C0068" w:rsidRPr="003571EF" w:rsidRDefault="00181EF1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15" w:name="_Toc440840499"/>
      <w:r w:rsidRPr="003571EF">
        <w:rPr>
          <w:sz w:val="24"/>
          <w:szCs w:val="24"/>
        </w:rPr>
        <w:t>Autoridades</w:t>
      </w:r>
      <w:r w:rsidR="00C8741D" w:rsidRPr="003571EF">
        <w:rPr>
          <w:sz w:val="24"/>
          <w:szCs w:val="24"/>
        </w:rPr>
        <w:t xml:space="preserve"> e Responsabilidades</w:t>
      </w:r>
      <w:bookmarkEnd w:id="12"/>
      <w:bookmarkEnd w:id="13"/>
      <w:bookmarkEnd w:id="14"/>
      <w:bookmarkEnd w:id="15"/>
    </w:p>
    <w:p w14:paraId="73BDE3FD" w14:textId="77777777" w:rsidR="008C0068" w:rsidRPr="003571EF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CB81DCE" w14:textId="7877F8E1" w:rsidR="00364497" w:rsidRPr="0060179F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60179F">
        <w:rPr>
          <w:rFonts w:ascii="Arial" w:hAnsi="Arial" w:cs="Arial"/>
          <w:b/>
        </w:rPr>
        <w:t>Controles Internos</w:t>
      </w:r>
      <w:r w:rsidRPr="0060179F">
        <w:rPr>
          <w:rFonts w:ascii="Arial" w:hAnsi="Arial" w:cs="Arial"/>
        </w:rPr>
        <w:t>: responsável por elaborar e disseminar políticas que auxilia</w:t>
      </w:r>
      <w:r w:rsidR="00B37F18" w:rsidRPr="0060179F">
        <w:rPr>
          <w:rFonts w:ascii="Arial" w:hAnsi="Arial" w:cs="Arial"/>
        </w:rPr>
        <w:t>m</w:t>
      </w:r>
      <w:r w:rsidRPr="0060179F">
        <w:rPr>
          <w:rFonts w:ascii="Arial" w:hAnsi="Arial" w:cs="Arial"/>
        </w:rPr>
        <w:t xml:space="preserve"> os </w:t>
      </w:r>
      <w:r w:rsidR="00376E73" w:rsidRPr="0060179F">
        <w:rPr>
          <w:rFonts w:ascii="Arial" w:hAnsi="Arial" w:cs="Arial"/>
        </w:rPr>
        <w:t>C</w:t>
      </w:r>
      <w:r w:rsidRPr="0060179F">
        <w:rPr>
          <w:rFonts w:ascii="Arial" w:hAnsi="Arial" w:cs="Arial"/>
        </w:rPr>
        <w:t xml:space="preserve">olaboradores da SMILES </w:t>
      </w:r>
      <w:r w:rsidR="00376E73" w:rsidRPr="0060179F">
        <w:rPr>
          <w:rFonts w:ascii="Arial" w:hAnsi="Arial" w:cs="Arial"/>
        </w:rPr>
        <w:t xml:space="preserve">na compreensão e entendimentos </w:t>
      </w:r>
      <w:r w:rsidRPr="0060179F">
        <w:rPr>
          <w:rFonts w:ascii="Arial" w:hAnsi="Arial" w:cs="Arial"/>
        </w:rPr>
        <w:t xml:space="preserve">sobre </w:t>
      </w:r>
      <w:r w:rsidR="00376E73" w:rsidRPr="0060179F">
        <w:rPr>
          <w:rFonts w:ascii="Arial" w:hAnsi="Arial" w:cs="Arial"/>
        </w:rPr>
        <w:t>regras e padrões</w:t>
      </w:r>
      <w:r w:rsidRPr="0060179F">
        <w:rPr>
          <w:rFonts w:ascii="Arial" w:hAnsi="Arial" w:cs="Arial"/>
        </w:rPr>
        <w:t>.</w:t>
      </w:r>
    </w:p>
    <w:p w14:paraId="2292463D" w14:textId="77777777" w:rsidR="00364497" w:rsidRPr="00040A09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highlight w:val="yellow"/>
        </w:rPr>
      </w:pPr>
    </w:p>
    <w:p w14:paraId="5E5C3982" w14:textId="32613A87" w:rsidR="00364497" w:rsidRPr="0060179F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60179F">
        <w:rPr>
          <w:rFonts w:ascii="Arial" w:hAnsi="Arial" w:cs="Arial"/>
          <w:b/>
        </w:rPr>
        <w:t>Colaboradores da SMILES</w:t>
      </w:r>
      <w:r w:rsidRPr="0060179F">
        <w:rPr>
          <w:rFonts w:ascii="Arial" w:hAnsi="Arial" w:cs="Arial"/>
        </w:rPr>
        <w:t>: responsáveis por conhecer e respeitar os padrões estabelecidos neste documento.</w:t>
      </w:r>
    </w:p>
    <w:p w14:paraId="544195DF" w14:textId="77777777" w:rsidR="00364497" w:rsidRPr="00040A09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highlight w:val="yellow"/>
        </w:rPr>
      </w:pPr>
    </w:p>
    <w:p w14:paraId="1317099E" w14:textId="00802A96" w:rsidR="00364497" w:rsidRPr="0060179F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60179F">
        <w:rPr>
          <w:rFonts w:ascii="Arial" w:hAnsi="Arial" w:cs="Arial"/>
          <w:b/>
        </w:rPr>
        <w:t>Diretoria de TI</w:t>
      </w:r>
      <w:r w:rsidR="009F42C3" w:rsidRPr="0060179F">
        <w:rPr>
          <w:rFonts w:ascii="Arial" w:hAnsi="Arial" w:cs="Arial"/>
        </w:rPr>
        <w:t>: responsável por disseminar as regras estabelecidas neste documento</w:t>
      </w:r>
      <w:r w:rsidRPr="0060179F">
        <w:rPr>
          <w:rFonts w:ascii="Arial" w:hAnsi="Arial" w:cs="Arial"/>
        </w:rPr>
        <w:t>, bem como garantir que seja</w:t>
      </w:r>
      <w:r w:rsidR="0060179F" w:rsidRPr="0060179F">
        <w:rPr>
          <w:rFonts w:ascii="Arial" w:hAnsi="Arial" w:cs="Arial"/>
        </w:rPr>
        <w:t>m</w:t>
      </w:r>
      <w:r w:rsidRPr="0060179F">
        <w:rPr>
          <w:rFonts w:ascii="Arial" w:hAnsi="Arial" w:cs="Arial"/>
        </w:rPr>
        <w:t xml:space="preserve"> s</w:t>
      </w:r>
      <w:r w:rsidR="009F42C3" w:rsidRPr="0060179F">
        <w:rPr>
          <w:rFonts w:ascii="Arial" w:hAnsi="Arial" w:cs="Arial"/>
        </w:rPr>
        <w:t>eguido</w:t>
      </w:r>
      <w:r w:rsidR="0060179F" w:rsidRPr="0060179F">
        <w:rPr>
          <w:rFonts w:ascii="Arial" w:hAnsi="Arial" w:cs="Arial"/>
        </w:rPr>
        <w:t>s</w:t>
      </w:r>
      <w:r w:rsidR="009F42C3" w:rsidRPr="0060179F">
        <w:rPr>
          <w:rFonts w:ascii="Arial" w:hAnsi="Arial" w:cs="Arial"/>
        </w:rPr>
        <w:t xml:space="preserve"> e respeitado</w:t>
      </w:r>
      <w:r w:rsidR="0060179F" w:rsidRPr="0060179F">
        <w:rPr>
          <w:rFonts w:ascii="Arial" w:hAnsi="Arial" w:cs="Arial"/>
        </w:rPr>
        <w:t>s</w:t>
      </w:r>
      <w:r w:rsidR="009F42C3" w:rsidRPr="0060179F">
        <w:rPr>
          <w:rFonts w:ascii="Arial" w:hAnsi="Arial" w:cs="Arial"/>
        </w:rPr>
        <w:t xml:space="preserve"> na empresa.</w:t>
      </w:r>
    </w:p>
    <w:p w14:paraId="6D5D2ACB" w14:textId="77777777" w:rsidR="00364497" w:rsidRPr="0060179F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CE6063C" w14:textId="6C0969CF" w:rsidR="00364497" w:rsidRPr="0060179F" w:rsidRDefault="00364497" w:rsidP="009F42C3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60179F">
        <w:rPr>
          <w:rFonts w:ascii="Arial" w:hAnsi="Arial" w:cs="Arial"/>
          <w:b/>
        </w:rPr>
        <w:t>Gerência de Infraestrutura de TI</w:t>
      </w:r>
      <w:r w:rsidRPr="0060179F">
        <w:rPr>
          <w:rFonts w:ascii="Arial" w:hAnsi="Arial" w:cs="Arial"/>
        </w:rPr>
        <w:t xml:space="preserve">: responsável por garantir que </w:t>
      </w:r>
      <w:r w:rsidR="009F42C3" w:rsidRPr="0060179F">
        <w:rPr>
          <w:rFonts w:ascii="Arial" w:hAnsi="Arial" w:cs="Arial"/>
        </w:rPr>
        <w:t xml:space="preserve">as regras </w:t>
      </w:r>
      <w:r w:rsidRPr="0060179F">
        <w:rPr>
          <w:rFonts w:ascii="Arial" w:hAnsi="Arial" w:cs="Arial"/>
        </w:rPr>
        <w:t>estabelecid</w:t>
      </w:r>
      <w:r w:rsidR="009F42C3" w:rsidRPr="0060179F">
        <w:rPr>
          <w:rFonts w:ascii="Arial" w:hAnsi="Arial" w:cs="Arial"/>
        </w:rPr>
        <w:t>a</w:t>
      </w:r>
      <w:r w:rsidRPr="0060179F">
        <w:rPr>
          <w:rFonts w:ascii="Arial" w:hAnsi="Arial" w:cs="Arial"/>
        </w:rPr>
        <w:t>s neste documen</w:t>
      </w:r>
      <w:r w:rsidR="009F42C3" w:rsidRPr="0060179F">
        <w:rPr>
          <w:rFonts w:ascii="Arial" w:hAnsi="Arial" w:cs="Arial"/>
        </w:rPr>
        <w:t xml:space="preserve">to sejam efetivamente </w:t>
      </w:r>
      <w:r w:rsidR="00B37F18" w:rsidRPr="0060179F">
        <w:rPr>
          <w:rFonts w:ascii="Arial" w:hAnsi="Arial" w:cs="Arial"/>
        </w:rPr>
        <w:t>cumpridas</w:t>
      </w:r>
      <w:r w:rsidR="009F42C3" w:rsidRPr="0060179F">
        <w:rPr>
          <w:rFonts w:ascii="Arial" w:hAnsi="Arial" w:cs="Arial"/>
        </w:rPr>
        <w:t>.</w:t>
      </w:r>
    </w:p>
    <w:p w14:paraId="1C187CA8" w14:textId="77777777" w:rsidR="009F42C3" w:rsidRPr="009F42C3" w:rsidRDefault="009F42C3" w:rsidP="009F42C3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highlight w:val="yellow"/>
        </w:rPr>
      </w:pPr>
    </w:p>
    <w:p w14:paraId="73BDE40C" w14:textId="77777777" w:rsidR="008C0068" w:rsidRPr="003571EF" w:rsidRDefault="00181EF1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16" w:name="_Toc437008931"/>
      <w:bookmarkStart w:id="17" w:name="_Toc437013447"/>
      <w:bookmarkStart w:id="18" w:name="_Toc437013643"/>
      <w:bookmarkStart w:id="19" w:name="_Toc440840500"/>
      <w:r w:rsidRPr="003571EF">
        <w:rPr>
          <w:sz w:val="24"/>
          <w:szCs w:val="24"/>
        </w:rPr>
        <w:t>Referências</w:t>
      </w:r>
      <w:bookmarkEnd w:id="16"/>
      <w:bookmarkEnd w:id="17"/>
      <w:bookmarkEnd w:id="18"/>
      <w:bookmarkEnd w:id="19"/>
    </w:p>
    <w:p w14:paraId="73BDE40D" w14:textId="77777777" w:rsidR="008C0068" w:rsidRPr="003571EF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4FCF866" w14:textId="77777777" w:rsidR="001E6A8F" w:rsidRDefault="001E6A8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Código de Ética</w:t>
      </w:r>
      <w:r w:rsidRPr="003571EF">
        <w:rPr>
          <w:rFonts w:ascii="Arial" w:hAnsi="Arial" w:cs="Arial"/>
        </w:rPr>
        <w:t xml:space="preserve"> </w:t>
      </w:r>
    </w:p>
    <w:p w14:paraId="10B502EB" w14:textId="1B735281" w:rsidR="00A82996" w:rsidRDefault="001E6A8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Pol</w:t>
      </w:r>
      <w:r w:rsidR="009F42C3">
        <w:rPr>
          <w:rFonts w:ascii="Arial" w:hAnsi="Arial" w:cs="Arial"/>
        </w:rPr>
        <w:t>ítica de Segurança da Informação</w:t>
      </w:r>
    </w:p>
    <w:p w14:paraId="326A8012" w14:textId="0E90B478" w:rsidR="002F7700" w:rsidRDefault="009F42C3" w:rsidP="009F42C3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Processo de Gerenciamento de Incidentes de TI</w:t>
      </w:r>
    </w:p>
    <w:p w14:paraId="60681FE1" w14:textId="77777777" w:rsidR="009F42C3" w:rsidRPr="003571EF" w:rsidRDefault="009F42C3" w:rsidP="009F42C3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EF89725" w14:textId="7E6E04D7" w:rsidR="004475CA" w:rsidRPr="003571EF" w:rsidRDefault="00F50627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0" w:name="_Toc440840502"/>
      <w:r w:rsidRPr="003571EF">
        <w:rPr>
          <w:sz w:val="24"/>
          <w:szCs w:val="24"/>
        </w:rPr>
        <w:t>Regras Gerais</w:t>
      </w:r>
      <w:bookmarkEnd w:id="20"/>
      <w:r w:rsidRPr="003571EF">
        <w:rPr>
          <w:sz w:val="24"/>
          <w:szCs w:val="24"/>
        </w:rPr>
        <w:t xml:space="preserve"> </w:t>
      </w:r>
    </w:p>
    <w:p w14:paraId="5B20625D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21" w:name="_Toc437008933"/>
      <w:bookmarkStart w:id="22" w:name="_Toc437013450"/>
      <w:bookmarkStart w:id="23" w:name="_Toc437013646"/>
    </w:p>
    <w:p w14:paraId="046A680D" w14:textId="4EF59F7B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Para </w:t>
      </w:r>
      <w:r w:rsidR="001E6A8F">
        <w:rPr>
          <w:rFonts w:ascii="Arial" w:hAnsi="Arial" w:cs="Arial"/>
        </w:rPr>
        <w:t>que a operação da Central de Serviços de TI</w:t>
      </w:r>
      <w:r w:rsidR="001A50CF">
        <w:rPr>
          <w:rFonts w:ascii="Arial" w:hAnsi="Arial" w:cs="Arial"/>
        </w:rPr>
        <w:t xml:space="preserve"> possa atingir seus objetivos e suportar adequadamente os Serviços de TI da SMILES, </w:t>
      </w:r>
      <w:r w:rsidRPr="003571EF">
        <w:rPr>
          <w:rFonts w:ascii="Arial" w:hAnsi="Arial" w:cs="Arial"/>
        </w:rPr>
        <w:t xml:space="preserve">estão descritas abaixo algumas regras gerais </w:t>
      </w:r>
      <w:r w:rsidR="001A50CF">
        <w:rPr>
          <w:rFonts w:ascii="Arial" w:hAnsi="Arial" w:cs="Arial"/>
        </w:rPr>
        <w:t>que necessitam ser aplicadas</w:t>
      </w:r>
      <w:r w:rsidRPr="003571EF">
        <w:rPr>
          <w:rFonts w:ascii="Arial" w:hAnsi="Arial" w:cs="Arial"/>
        </w:rPr>
        <w:t>:</w:t>
      </w:r>
    </w:p>
    <w:p w14:paraId="01265B2C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281D640F" w14:textId="77777777" w:rsidR="004B2E3E" w:rsidRPr="00033002" w:rsidRDefault="00040A09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033002">
        <w:rPr>
          <w:rFonts w:ascii="Arial" w:hAnsi="Arial" w:cs="Arial"/>
        </w:rPr>
        <w:t xml:space="preserve">Todo o chamado deve ser registrado na ferramenta de gestão </w:t>
      </w:r>
      <w:r w:rsidR="004B2E3E" w:rsidRPr="00033002">
        <w:rPr>
          <w:rFonts w:ascii="Arial" w:hAnsi="Arial" w:cs="Arial"/>
        </w:rPr>
        <w:t xml:space="preserve">da Central de Serviços de TI da </w:t>
      </w:r>
      <w:proofErr w:type="spellStart"/>
      <w:r w:rsidR="004B2E3E" w:rsidRPr="00033002">
        <w:rPr>
          <w:rFonts w:ascii="Arial" w:hAnsi="Arial" w:cs="Arial"/>
        </w:rPr>
        <w:t>Smiles</w:t>
      </w:r>
      <w:proofErr w:type="spellEnd"/>
      <w:r w:rsidR="004B2E3E" w:rsidRPr="00033002">
        <w:rPr>
          <w:rFonts w:ascii="Arial" w:hAnsi="Arial" w:cs="Arial"/>
        </w:rPr>
        <w:t>.</w:t>
      </w:r>
    </w:p>
    <w:p w14:paraId="707AFA86" w14:textId="77777777" w:rsidR="004B2E3E" w:rsidRPr="00033002" w:rsidRDefault="004B2E3E" w:rsidP="004B2E3E">
      <w:pPr>
        <w:pStyle w:val="PargrafodaLista"/>
        <w:spacing w:line="276" w:lineRule="auto"/>
        <w:ind w:left="493"/>
        <w:jc w:val="both"/>
        <w:rPr>
          <w:rFonts w:ascii="Arial" w:hAnsi="Arial" w:cs="Arial"/>
        </w:rPr>
      </w:pPr>
    </w:p>
    <w:p w14:paraId="162B3419" w14:textId="42A37EE8" w:rsidR="004B5EE0" w:rsidRPr="00033002" w:rsidRDefault="00DA0324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033002">
        <w:rPr>
          <w:rFonts w:ascii="Arial" w:hAnsi="Arial" w:cs="Arial"/>
        </w:rPr>
        <w:t>Toda abertura de chamado deve</w:t>
      </w:r>
      <w:r w:rsidR="00033002" w:rsidRPr="00033002">
        <w:rPr>
          <w:rFonts w:ascii="Arial" w:hAnsi="Arial" w:cs="Arial"/>
        </w:rPr>
        <w:t xml:space="preserve"> </w:t>
      </w:r>
      <w:r w:rsidRPr="00033002">
        <w:rPr>
          <w:rFonts w:ascii="Arial" w:hAnsi="Arial" w:cs="Arial"/>
        </w:rPr>
        <w:t xml:space="preserve">ser notificada ao </w:t>
      </w:r>
      <w:r w:rsidR="00033002" w:rsidRPr="00033002">
        <w:rPr>
          <w:rFonts w:ascii="Arial" w:hAnsi="Arial" w:cs="Arial"/>
        </w:rPr>
        <w:t>colaborador</w:t>
      </w:r>
      <w:r w:rsidRPr="00033002">
        <w:rPr>
          <w:rFonts w:ascii="Arial" w:hAnsi="Arial" w:cs="Arial"/>
        </w:rPr>
        <w:t xml:space="preserve"> que relatou a ocorrência ou necessidade. Sugere-se que esta notificação seja </w:t>
      </w:r>
      <w:r w:rsidR="00033002" w:rsidRPr="00033002">
        <w:rPr>
          <w:rFonts w:ascii="Arial" w:hAnsi="Arial" w:cs="Arial"/>
        </w:rPr>
        <w:t xml:space="preserve">automatizada através da ferramenta de gestão da Central de Serviços de TI </w:t>
      </w:r>
      <w:r w:rsidRPr="00033002">
        <w:rPr>
          <w:rFonts w:ascii="Arial" w:hAnsi="Arial" w:cs="Arial"/>
        </w:rPr>
        <w:t xml:space="preserve">e contenha </w:t>
      </w:r>
      <w:r w:rsidR="000F6332" w:rsidRPr="00033002">
        <w:rPr>
          <w:rFonts w:ascii="Arial" w:hAnsi="Arial" w:cs="Arial"/>
        </w:rPr>
        <w:t xml:space="preserve">informações </w:t>
      </w:r>
      <w:r w:rsidRPr="00033002">
        <w:rPr>
          <w:rFonts w:ascii="Arial" w:hAnsi="Arial" w:cs="Arial"/>
        </w:rPr>
        <w:t>relevantes sobre o chamado</w:t>
      </w:r>
      <w:r w:rsidR="00033002" w:rsidRPr="00033002">
        <w:rPr>
          <w:rFonts w:ascii="Arial" w:hAnsi="Arial" w:cs="Arial"/>
        </w:rPr>
        <w:t xml:space="preserve"> aberto</w:t>
      </w:r>
      <w:r w:rsidR="00033002">
        <w:rPr>
          <w:rFonts w:ascii="Arial" w:hAnsi="Arial" w:cs="Arial"/>
        </w:rPr>
        <w:t xml:space="preserve"> </w:t>
      </w:r>
      <w:r w:rsidRPr="00033002">
        <w:rPr>
          <w:rFonts w:ascii="Arial" w:hAnsi="Arial" w:cs="Arial"/>
        </w:rPr>
        <w:t xml:space="preserve">como </w:t>
      </w:r>
      <w:r w:rsidR="00033002" w:rsidRPr="00033002">
        <w:rPr>
          <w:rFonts w:ascii="Arial" w:hAnsi="Arial" w:cs="Arial"/>
        </w:rPr>
        <w:t>o</w:t>
      </w:r>
      <w:r w:rsidRPr="00033002">
        <w:rPr>
          <w:rFonts w:ascii="Arial" w:hAnsi="Arial" w:cs="Arial"/>
        </w:rPr>
        <w:t xml:space="preserve"> número </w:t>
      </w:r>
      <w:r w:rsidR="000F6332" w:rsidRPr="00033002">
        <w:rPr>
          <w:rFonts w:ascii="Arial" w:hAnsi="Arial" w:cs="Arial"/>
        </w:rPr>
        <w:t xml:space="preserve">do registro e </w:t>
      </w:r>
      <w:r w:rsidRPr="00033002">
        <w:rPr>
          <w:rFonts w:ascii="Arial" w:hAnsi="Arial" w:cs="Arial"/>
        </w:rPr>
        <w:t xml:space="preserve">respectivo </w:t>
      </w:r>
      <w:r w:rsidR="000F6332" w:rsidRPr="00033002">
        <w:rPr>
          <w:rFonts w:ascii="Arial" w:hAnsi="Arial" w:cs="Arial"/>
        </w:rPr>
        <w:t>SLA</w:t>
      </w:r>
      <w:r w:rsidRPr="00033002">
        <w:rPr>
          <w:rFonts w:ascii="Arial" w:hAnsi="Arial" w:cs="Arial"/>
        </w:rPr>
        <w:t xml:space="preserve"> de atendimento</w:t>
      </w:r>
      <w:r w:rsidR="00376E73" w:rsidRPr="00033002">
        <w:rPr>
          <w:rFonts w:ascii="Arial" w:hAnsi="Arial" w:cs="Arial"/>
        </w:rPr>
        <w:t>.</w:t>
      </w:r>
    </w:p>
    <w:p w14:paraId="0054E5E4" w14:textId="77777777" w:rsidR="004B5EE0" w:rsidRPr="003571EF" w:rsidRDefault="004B5EE0" w:rsidP="004B5EE0">
      <w:pPr>
        <w:pStyle w:val="PargrafodaLista"/>
        <w:spacing w:line="276" w:lineRule="auto"/>
        <w:ind w:left="493"/>
        <w:jc w:val="both"/>
        <w:rPr>
          <w:rFonts w:ascii="Arial" w:hAnsi="Arial" w:cs="Arial"/>
        </w:rPr>
      </w:pPr>
    </w:p>
    <w:p w14:paraId="5EC8AAA7" w14:textId="5F6DA063" w:rsidR="00DA0324" w:rsidRDefault="00577150" w:rsidP="00AB4653">
      <w:pPr>
        <w:pStyle w:val="PargrafodaLista"/>
        <w:numPr>
          <w:ilvl w:val="0"/>
          <w:numId w:val="39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Todo</w:t>
      </w:r>
      <w:r w:rsidR="00DA0324">
        <w:rPr>
          <w:rFonts w:ascii="Arial" w:hAnsi="Arial" w:cs="Arial"/>
        </w:rPr>
        <w:t xml:space="preserve"> chamado deverá ser categorizad</w:t>
      </w:r>
      <w:r w:rsidR="00033002">
        <w:rPr>
          <w:rFonts w:ascii="Arial" w:hAnsi="Arial" w:cs="Arial"/>
        </w:rPr>
        <w:t xml:space="preserve">o e priorizado de acordo com o </w:t>
      </w:r>
      <w:r w:rsidR="00DA0324">
        <w:rPr>
          <w:rFonts w:ascii="Arial" w:hAnsi="Arial" w:cs="Arial"/>
        </w:rPr>
        <w:t>estabelecid</w:t>
      </w:r>
      <w:r w:rsidR="00033002">
        <w:rPr>
          <w:rFonts w:ascii="Arial" w:hAnsi="Arial" w:cs="Arial"/>
        </w:rPr>
        <w:t>o</w:t>
      </w:r>
      <w:r w:rsidR="00DA0324">
        <w:rPr>
          <w:rFonts w:ascii="Arial" w:hAnsi="Arial" w:cs="Arial"/>
        </w:rPr>
        <w:t xml:space="preserve"> no processo de Gerenciamento de Incidentes de TI.</w:t>
      </w:r>
    </w:p>
    <w:p w14:paraId="0CC08945" w14:textId="5447CCF7" w:rsidR="00DA0324" w:rsidRPr="00DA0324" w:rsidRDefault="00DA0324" w:rsidP="00DA0324">
      <w:pPr>
        <w:spacing w:line="276" w:lineRule="auto"/>
        <w:jc w:val="both"/>
        <w:rPr>
          <w:rFonts w:ascii="Arial" w:hAnsi="Arial" w:cs="Arial"/>
        </w:rPr>
      </w:pPr>
    </w:p>
    <w:p w14:paraId="37844D0C" w14:textId="4105A7E2" w:rsidR="00AF1180" w:rsidRPr="003571EF" w:rsidRDefault="00DA0324" w:rsidP="00AB4653">
      <w:pPr>
        <w:pStyle w:val="PargrafodaLista"/>
        <w:numPr>
          <w:ilvl w:val="0"/>
          <w:numId w:val="39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Sugere-se que os colaboradores sejam orientados, via ferramenta de gestão da Central de Serviços de T</w:t>
      </w:r>
      <w:r w:rsidR="00033002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 sobre </w:t>
      </w:r>
      <w:r w:rsidR="009F42C3">
        <w:rPr>
          <w:rFonts w:ascii="Arial" w:hAnsi="Arial" w:cs="Arial"/>
        </w:rPr>
        <w:t>quais i</w:t>
      </w:r>
      <w:r>
        <w:rPr>
          <w:rFonts w:ascii="Arial" w:hAnsi="Arial" w:cs="Arial"/>
        </w:rPr>
        <w:t>nformações mínimas devem ser detalhad</w:t>
      </w:r>
      <w:r w:rsidR="00033002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s </w:t>
      </w:r>
      <w:r w:rsidR="009F42C3">
        <w:rPr>
          <w:rFonts w:ascii="Arial" w:hAnsi="Arial" w:cs="Arial"/>
        </w:rPr>
        <w:t xml:space="preserve">durante a abertura dos chamados </w:t>
      </w:r>
      <w:r>
        <w:rPr>
          <w:rFonts w:ascii="Arial" w:hAnsi="Arial" w:cs="Arial"/>
        </w:rPr>
        <w:t xml:space="preserve">de forma a </w:t>
      </w:r>
      <w:r w:rsidR="00577150">
        <w:rPr>
          <w:rFonts w:ascii="Arial" w:hAnsi="Arial" w:cs="Arial"/>
        </w:rPr>
        <w:t xml:space="preserve">facilitar </w:t>
      </w:r>
      <w:r>
        <w:rPr>
          <w:rFonts w:ascii="Arial" w:hAnsi="Arial" w:cs="Arial"/>
        </w:rPr>
        <w:t>su</w:t>
      </w:r>
      <w:r w:rsidR="00577150">
        <w:rPr>
          <w:rFonts w:ascii="Arial" w:hAnsi="Arial" w:cs="Arial"/>
        </w:rPr>
        <w:t>a tratativa</w:t>
      </w:r>
      <w:r w:rsidR="00AB4653">
        <w:rPr>
          <w:rFonts w:ascii="Arial" w:hAnsi="Arial" w:cs="Arial"/>
        </w:rPr>
        <w:t>,</w:t>
      </w:r>
      <w:r w:rsidR="00577150">
        <w:rPr>
          <w:rFonts w:ascii="Arial" w:hAnsi="Arial" w:cs="Arial"/>
        </w:rPr>
        <w:t xml:space="preserve"> categorização</w:t>
      </w:r>
      <w:r w:rsidR="00AB4653">
        <w:rPr>
          <w:rFonts w:ascii="Arial" w:hAnsi="Arial" w:cs="Arial"/>
        </w:rPr>
        <w:t xml:space="preserve">, resolução e </w:t>
      </w:r>
      <w:r>
        <w:rPr>
          <w:rFonts w:ascii="Arial" w:hAnsi="Arial" w:cs="Arial"/>
        </w:rPr>
        <w:t xml:space="preserve">elaboração </w:t>
      </w:r>
      <w:r w:rsidR="00AB4653">
        <w:rPr>
          <w:rFonts w:ascii="Arial" w:hAnsi="Arial" w:cs="Arial"/>
        </w:rPr>
        <w:t>de relatórios</w:t>
      </w:r>
      <w:r>
        <w:rPr>
          <w:rFonts w:ascii="Arial" w:hAnsi="Arial" w:cs="Arial"/>
        </w:rPr>
        <w:t xml:space="preserve"> gerenciais</w:t>
      </w:r>
      <w:r w:rsidR="00AB4653">
        <w:rPr>
          <w:rFonts w:ascii="Arial" w:hAnsi="Arial" w:cs="Arial"/>
        </w:rPr>
        <w:t>.</w:t>
      </w:r>
    </w:p>
    <w:p w14:paraId="698CA9B0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456B28F" w14:textId="4F5F30EA" w:rsidR="00AF1180" w:rsidRPr="004F575B" w:rsidRDefault="009F42C3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Todo</w:t>
      </w:r>
      <w:r w:rsidR="00577150" w:rsidRPr="004F575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chamado</w:t>
      </w:r>
      <w:r w:rsidR="00577150" w:rsidRPr="004F575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deve</w:t>
      </w:r>
      <w:r w:rsidR="00DA0324" w:rsidRPr="004F575B">
        <w:rPr>
          <w:rFonts w:ascii="Arial" w:hAnsi="Arial" w:cs="Arial"/>
        </w:rPr>
        <w:t xml:space="preserve"> possuir </w:t>
      </w:r>
      <w:r>
        <w:rPr>
          <w:rFonts w:ascii="Arial" w:hAnsi="Arial" w:cs="Arial"/>
        </w:rPr>
        <w:t xml:space="preserve">um </w:t>
      </w:r>
      <w:proofErr w:type="spellStart"/>
      <w:r w:rsidR="00DA0324" w:rsidRPr="004F575B">
        <w:rPr>
          <w:rFonts w:ascii="Arial" w:hAnsi="Arial" w:cs="Arial"/>
        </w:rPr>
        <w:t>SLAs</w:t>
      </w:r>
      <w:proofErr w:type="spellEnd"/>
      <w:r w:rsidR="004F575B" w:rsidRPr="004F575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relacionado</w:t>
      </w:r>
      <w:r w:rsidR="00DA0324" w:rsidRPr="004F575B">
        <w:rPr>
          <w:rFonts w:ascii="Arial" w:hAnsi="Arial" w:cs="Arial"/>
        </w:rPr>
        <w:t xml:space="preserve"> ao </w:t>
      </w:r>
      <w:r>
        <w:rPr>
          <w:rFonts w:ascii="Arial" w:hAnsi="Arial" w:cs="Arial"/>
        </w:rPr>
        <w:t>“</w:t>
      </w:r>
      <w:r w:rsidR="00DA0324" w:rsidRPr="004F575B">
        <w:rPr>
          <w:rFonts w:ascii="Arial" w:hAnsi="Arial" w:cs="Arial"/>
        </w:rPr>
        <w:t>Tempo de Resposta</w:t>
      </w:r>
      <w:r>
        <w:rPr>
          <w:rFonts w:ascii="Arial" w:hAnsi="Arial" w:cs="Arial"/>
        </w:rPr>
        <w:t>”</w:t>
      </w:r>
      <w:r w:rsidR="00DA0324" w:rsidRPr="004F575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outro relacionado ao “Tempo de </w:t>
      </w:r>
      <w:r w:rsidR="00DA0324" w:rsidRPr="004F575B">
        <w:rPr>
          <w:rFonts w:ascii="Arial" w:hAnsi="Arial" w:cs="Arial"/>
        </w:rPr>
        <w:t>Res</w:t>
      </w:r>
      <w:r w:rsidR="00577150" w:rsidRPr="004F575B">
        <w:rPr>
          <w:rFonts w:ascii="Arial" w:hAnsi="Arial" w:cs="Arial"/>
        </w:rPr>
        <w:t>olução</w:t>
      </w:r>
      <w:r>
        <w:rPr>
          <w:rFonts w:ascii="Arial" w:hAnsi="Arial" w:cs="Arial"/>
        </w:rPr>
        <w:t>”</w:t>
      </w:r>
      <w:r w:rsidR="00AF1180" w:rsidRPr="004F575B">
        <w:rPr>
          <w:rFonts w:ascii="Arial" w:hAnsi="Arial" w:cs="Arial"/>
        </w:rPr>
        <w:t>.</w:t>
      </w:r>
    </w:p>
    <w:p w14:paraId="1D0CE7D3" w14:textId="77777777" w:rsidR="00AF1180" w:rsidRPr="00033002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highlight w:val="yellow"/>
        </w:rPr>
      </w:pPr>
    </w:p>
    <w:p w14:paraId="55CD123D" w14:textId="53700FD4" w:rsidR="00CA3CAC" w:rsidRPr="0099246D" w:rsidRDefault="00AB4653" w:rsidP="00285533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99246D">
        <w:rPr>
          <w:rFonts w:ascii="Arial" w:hAnsi="Arial" w:cs="Arial"/>
        </w:rPr>
        <w:t xml:space="preserve">Os chamados que não estiverem corretamente categorizados </w:t>
      </w:r>
      <w:r w:rsidR="009F42C3">
        <w:rPr>
          <w:rFonts w:ascii="Arial" w:hAnsi="Arial" w:cs="Arial"/>
        </w:rPr>
        <w:t xml:space="preserve">devem ser </w:t>
      </w:r>
      <w:proofErr w:type="spellStart"/>
      <w:r w:rsidR="009F42C3">
        <w:rPr>
          <w:rFonts w:ascii="Arial" w:hAnsi="Arial" w:cs="Arial"/>
        </w:rPr>
        <w:t>recategorizados</w:t>
      </w:r>
      <w:proofErr w:type="spellEnd"/>
      <w:r w:rsidR="009F42C3">
        <w:rPr>
          <w:rFonts w:ascii="Arial" w:hAnsi="Arial" w:cs="Arial"/>
        </w:rPr>
        <w:t xml:space="preserve"> ou, em caso de abertura indevida, </w:t>
      </w:r>
      <w:r w:rsidR="00FE4D9D">
        <w:rPr>
          <w:rFonts w:ascii="Arial" w:hAnsi="Arial" w:cs="Arial"/>
        </w:rPr>
        <w:t xml:space="preserve">podem </w:t>
      </w:r>
      <w:r w:rsidR="009F42C3">
        <w:rPr>
          <w:rFonts w:ascii="Arial" w:hAnsi="Arial" w:cs="Arial"/>
        </w:rPr>
        <w:t xml:space="preserve">ser </w:t>
      </w:r>
      <w:r w:rsidR="00F902C7" w:rsidRPr="0099246D">
        <w:rPr>
          <w:rFonts w:ascii="Arial" w:hAnsi="Arial" w:cs="Arial"/>
        </w:rPr>
        <w:t>cancelados</w:t>
      </w:r>
      <w:r w:rsidR="009F42C3">
        <w:rPr>
          <w:rFonts w:ascii="Arial" w:hAnsi="Arial" w:cs="Arial"/>
        </w:rPr>
        <w:t xml:space="preserve"> </w:t>
      </w:r>
      <w:r w:rsidR="0060179F">
        <w:rPr>
          <w:rFonts w:ascii="Arial" w:hAnsi="Arial" w:cs="Arial"/>
        </w:rPr>
        <w:t>s</w:t>
      </w:r>
      <w:r w:rsidR="009F42C3">
        <w:rPr>
          <w:rFonts w:ascii="Arial" w:hAnsi="Arial" w:cs="Arial"/>
        </w:rPr>
        <w:t>e</w:t>
      </w:r>
      <w:r w:rsidR="0060179F">
        <w:rPr>
          <w:rFonts w:ascii="Arial" w:hAnsi="Arial" w:cs="Arial"/>
        </w:rPr>
        <w:t>ndo</w:t>
      </w:r>
      <w:r w:rsidR="009F42C3">
        <w:rPr>
          <w:rFonts w:ascii="Arial" w:hAnsi="Arial" w:cs="Arial"/>
        </w:rPr>
        <w:t xml:space="preserve"> o usuário informado</w:t>
      </w:r>
      <w:r w:rsidR="003571EF" w:rsidRPr="0099246D">
        <w:rPr>
          <w:rFonts w:ascii="Arial" w:hAnsi="Arial" w:cs="Arial"/>
        </w:rPr>
        <w:t>.</w:t>
      </w:r>
      <w:r w:rsidR="00CA3CAC" w:rsidRPr="0099246D">
        <w:rPr>
          <w:rFonts w:ascii="Arial" w:hAnsi="Arial" w:cs="Arial"/>
        </w:rPr>
        <w:t xml:space="preserve"> </w:t>
      </w:r>
    </w:p>
    <w:p w14:paraId="42E99928" w14:textId="77777777" w:rsidR="00CA3CAC" w:rsidRPr="003571EF" w:rsidRDefault="00CA3CAC" w:rsidP="00CA3CAC">
      <w:pPr>
        <w:pStyle w:val="PargrafodaLista"/>
        <w:spacing w:line="276" w:lineRule="auto"/>
        <w:ind w:left="493"/>
        <w:jc w:val="both"/>
        <w:rPr>
          <w:rFonts w:ascii="Arial" w:hAnsi="Arial" w:cs="Arial"/>
        </w:rPr>
      </w:pPr>
    </w:p>
    <w:p w14:paraId="3C872697" w14:textId="650C677B" w:rsidR="009F42C3" w:rsidRDefault="00F902C7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Caso as informações </w:t>
      </w:r>
      <w:r w:rsidR="004B2E3E">
        <w:rPr>
          <w:rFonts w:ascii="Arial" w:hAnsi="Arial" w:cs="Arial"/>
        </w:rPr>
        <w:t>contidas n</w:t>
      </w:r>
      <w:r>
        <w:rPr>
          <w:rFonts w:ascii="Arial" w:hAnsi="Arial" w:cs="Arial"/>
        </w:rPr>
        <w:t xml:space="preserve">o chamado não sejam suficientes </w:t>
      </w:r>
      <w:r w:rsidR="004B2E3E">
        <w:rPr>
          <w:rFonts w:ascii="Arial" w:hAnsi="Arial" w:cs="Arial"/>
        </w:rPr>
        <w:t>para tratativa</w:t>
      </w:r>
      <w:r w:rsidR="009F42C3">
        <w:rPr>
          <w:rFonts w:ascii="Arial" w:hAnsi="Arial" w:cs="Arial"/>
        </w:rPr>
        <w:t>,</w:t>
      </w:r>
      <w:r w:rsidR="004B2E3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informações complementares poderão ser solicitadas</w:t>
      </w:r>
      <w:r w:rsidR="00DA0324">
        <w:rPr>
          <w:rFonts w:ascii="Arial" w:hAnsi="Arial" w:cs="Arial"/>
        </w:rPr>
        <w:t xml:space="preserve"> ao colaborador que efetuou </w:t>
      </w:r>
      <w:r w:rsidR="009F42C3">
        <w:rPr>
          <w:rFonts w:ascii="Arial" w:hAnsi="Arial" w:cs="Arial"/>
        </w:rPr>
        <w:t>su</w:t>
      </w:r>
      <w:r w:rsidR="00DA0324">
        <w:rPr>
          <w:rFonts w:ascii="Arial" w:hAnsi="Arial" w:cs="Arial"/>
        </w:rPr>
        <w:t>a abertura</w:t>
      </w:r>
      <w:r w:rsidR="009F42C3">
        <w:rPr>
          <w:rFonts w:ascii="Arial" w:hAnsi="Arial" w:cs="Arial"/>
        </w:rPr>
        <w:t xml:space="preserve">. Caso isso ocorra, o chamado </w:t>
      </w:r>
      <w:r w:rsidR="00DA0324">
        <w:rPr>
          <w:rFonts w:ascii="Arial" w:hAnsi="Arial" w:cs="Arial"/>
        </w:rPr>
        <w:t xml:space="preserve">será colocado no </w:t>
      </w:r>
      <w:r w:rsidR="00DA0324" w:rsidRPr="009F42C3">
        <w:rPr>
          <w:rFonts w:ascii="Arial" w:hAnsi="Arial" w:cs="Arial"/>
          <w:i/>
        </w:rPr>
        <w:t>status</w:t>
      </w:r>
      <w:r w:rsidR="0060179F">
        <w:rPr>
          <w:rFonts w:ascii="Arial" w:hAnsi="Arial" w:cs="Arial"/>
        </w:rPr>
        <w:t xml:space="preserve"> “Pendente Usuário” o SLA de atendimento </w:t>
      </w:r>
      <w:r w:rsidR="00B56722">
        <w:rPr>
          <w:rFonts w:ascii="Arial" w:hAnsi="Arial" w:cs="Arial"/>
        </w:rPr>
        <w:t>é paralisado até o efetivo retorno do usuário.</w:t>
      </w:r>
    </w:p>
    <w:p w14:paraId="5283CF3D" w14:textId="77777777" w:rsidR="009F42C3" w:rsidRPr="009F42C3" w:rsidRDefault="009F42C3" w:rsidP="009F42C3">
      <w:pPr>
        <w:pStyle w:val="PargrafodaLista"/>
        <w:rPr>
          <w:rFonts w:ascii="Arial" w:hAnsi="Arial" w:cs="Arial"/>
        </w:rPr>
      </w:pPr>
    </w:p>
    <w:p w14:paraId="13265542" w14:textId="77F79F30" w:rsidR="00AF1180" w:rsidRPr="003571EF" w:rsidRDefault="009F42C3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Todo chamado que</w:t>
      </w:r>
      <w:r w:rsidR="00746DE0">
        <w:rPr>
          <w:rFonts w:ascii="Arial" w:hAnsi="Arial" w:cs="Arial"/>
        </w:rPr>
        <w:t xml:space="preserve"> se</w:t>
      </w:r>
      <w:r>
        <w:rPr>
          <w:rFonts w:ascii="Arial" w:hAnsi="Arial" w:cs="Arial"/>
        </w:rPr>
        <w:t xml:space="preserve"> </w:t>
      </w:r>
      <w:r w:rsidR="00746DE0">
        <w:rPr>
          <w:rFonts w:ascii="Arial" w:hAnsi="Arial" w:cs="Arial"/>
        </w:rPr>
        <w:t>encontra</w:t>
      </w:r>
      <w:r>
        <w:rPr>
          <w:rFonts w:ascii="Arial" w:hAnsi="Arial" w:cs="Arial"/>
        </w:rPr>
        <w:t xml:space="preserve"> no </w:t>
      </w:r>
      <w:r w:rsidRPr="009F42C3">
        <w:rPr>
          <w:rFonts w:ascii="Arial" w:hAnsi="Arial" w:cs="Arial"/>
          <w:i/>
        </w:rPr>
        <w:t>status</w:t>
      </w:r>
      <w:r>
        <w:rPr>
          <w:rFonts w:ascii="Arial" w:hAnsi="Arial" w:cs="Arial"/>
        </w:rPr>
        <w:t xml:space="preserve"> “Pendente Usuário” por </w:t>
      </w:r>
      <w:r w:rsidR="00F902C7">
        <w:rPr>
          <w:rFonts w:ascii="Arial" w:hAnsi="Arial" w:cs="Arial"/>
        </w:rPr>
        <w:t xml:space="preserve">5 (cinco) dias </w:t>
      </w:r>
      <w:r w:rsidR="00DA0324" w:rsidRPr="004F575B">
        <w:rPr>
          <w:rFonts w:ascii="Arial" w:hAnsi="Arial" w:cs="Arial"/>
        </w:rPr>
        <w:t>úteis</w:t>
      </w:r>
      <w:r>
        <w:rPr>
          <w:rFonts w:ascii="Arial" w:hAnsi="Arial" w:cs="Arial"/>
        </w:rPr>
        <w:t xml:space="preserve">, </w:t>
      </w:r>
      <w:r w:rsidR="00DA0324" w:rsidRPr="00746DE0">
        <w:rPr>
          <w:rFonts w:ascii="Arial" w:hAnsi="Arial" w:cs="Arial"/>
          <w:b/>
        </w:rPr>
        <w:t xml:space="preserve">sem </w:t>
      </w:r>
      <w:r w:rsidRPr="00746DE0">
        <w:rPr>
          <w:rFonts w:ascii="Arial" w:hAnsi="Arial" w:cs="Arial"/>
          <w:b/>
        </w:rPr>
        <w:t xml:space="preserve">nenhum </w:t>
      </w:r>
      <w:r w:rsidR="00DA0324" w:rsidRPr="00746DE0">
        <w:rPr>
          <w:rFonts w:ascii="Arial" w:hAnsi="Arial" w:cs="Arial"/>
          <w:b/>
        </w:rPr>
        <w:t>retorno</w:t>
      </w:r>
      <w:r w:rsidRPr="00746DE0">
        <w:rPr>
          <w:rFonts w:ascii="Arial" w:hAnsi="Arial" w:cs="Arial"/>
          <w:b/>
        </w:rPr>
        <w:t xml:space="preserve"> </w:t>
      </w:r>
      <w:r w:rsidR="00B37F18" w:rsidRPr="00746DE0">
        <w:rPr>
          <w:rFonts w:ascii="Arial" w:hAnsi="Arial" w:cs="Arial"/>
          <w:b/>
        </w:rPr>
        <w:t>do colaborador</w:t>
      </w:r>
      <w:r w:rsidR="00DA0324">
        <w:rPr>
          <w:rFonts w:ascii="Arial" w:hAnsi="Arial" w:cs="Arial"/>
        </w:rPr>
        <w:t>, poderá ser encerrado por falta de informações</w:t>
      </w:r>
      <w:r w:rsidR="00F902C7">
        <w:rPr>
          <w:rFonts w:ascii="Arial" w:hAnsi="Arial" w:cs="Arial"/>
        </w:rPr>
        <w:t>.</w:t>
      </w:r>
    </w:p>
    <w:p w14:paraId="40A18304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4B8262F" w14:textId="6B5A0569" w:rsidR="00A91A04" w:rsidRPr="00B37F18" w:rsidRDefault="00B37F18" w:rsidP="00A47CB4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B37F18">
        <w:rPr>
          <w:rFonts w:ascii="Arial" w:hAnsi="Arial" w:cs="Arial"/>
        </w:rPr>
        <w:t xml:space="preserve">Toda resolução de um chamado deve ser </w:t>
      </w:r>
      <w:r w:rsidRPr="00B37F18">
        <w:rPr>
          <w:rFonts w:ascii="Arial" w:hAnsi="Arial" w:cs="Arial"/>
        </w:rPr>
        <w:t xml:space="preserve">notificada ao colaborador que relatou a ocorrência ou necessidade. Sugere-se que esta notificação seja automatizada através da ferramenta de gestão da Central de Serviços de TI e contenha informações relevantes sobre o </w:t>
      </w:r>
      <w:r w:rsidRPr="00B37F18">
        <w:rPr>
          <w:rFonts w:ascii="Arial" w:hAnsi="Arial" w:cs="Arial"/>
        </w:rPr>
        <w:t xml:space="preserve">fechamento do </w:t>
      </w:r>
      <w:r w:rsidRPr="00B37F18">
        <w:rPr>
          <w:rFonts w:ascii="Arial" w:hAnsi="Arial" w:cs="Arial"/>
        </w:rPr>
        <w:t>chamado</w:t>
      </w:r>
      <w:r w:rsidRPr="00B37F18">
        <w:rPr>
          <w:rFonts w:ascii="Arial" w:hAnsi="Arial" w:cs="Arial"/>
        </w:rPr>
        <w:t xml:space="preserve">, incluindo uma </w:t>
      </w:r>
      <w:r w:rsidR="00A6695D" w:rsidRPr="00B37F18">
        <w:rPr>
          <w:rFonts w:ascii="Arial" w:hAnsi="Arial" w:cs="Arial"/>
        </w:rPr>
        <w:t>pesquisa (análise qualitativa)</w:t>
      </w:r>
      <w:r w:rsidR="00DA0324" w:rsidRPr="00B37F18">
        <w:rPr>
          <w:rFonts w:ascii="Arial" w:hAnsi="Arial" w:cs="Arial"/>
        </w:rPr>
        <w:t xml:space="preserve"> de</w:t>
      </w:r>
      <w:r>
        <w:rPr>
          <w:rFonts w:ascii="Arial" w:hAnsi="Arial" w:cs="Arial"/>
        </w:rPr>
        <w:t xml:space="preserve"> forma a apurar a satisfação do colaborador</w:t>
      </w:r>
      <w:r w:rsidR="00DA0324" w:rsidRPr="00B37F18">
        <w:rPr>
          <w:rFonts w:ascii="Arial" w:hAnsi="Arial" w:cs="Arial"/>
        </w:rPr>
        <w:t xml:space="preserve"> com </w:t>
      </w:r>
      <w:r>
        <w:rPr>
          <w:rFonts w:ascii="Arial" w:hAnsi="Arial" w:cs="Arial"/>
        </w:rPr>
        <w:t>o atendimento prestado ao seu chamado.</w:t>
      </w:r>
    </w:p>
    <w:p w14:paraId="1455F05F" w14:textId="77777777" w:rsidR="00DA0324" w:rsidRPr="00DA0324" w:rsidRDefault="00DA0324" w:rsidP="00DA0324">
      <w:pPr>
        <w:pStyle w:val="PargrafodaLista"/>
        <w:rPr>
          <w:rFonts w:ascii="Arial" w:hAnsi="Arial" w:cs="Arial"/>
        </w:rPr>
      </w:pPr>
    </w:p>
    <w:p w14:paraId="60B05447" w14:textId="77777777" w:rsidR="00DA0324" w:rsidRPr="00DA0324" w:rsidRDefault="00DA0324" w:rsidP="00DA0324">
      <w:pPr>
        <w:pStyle w:val="PargrafodaLista"/>
        <w:spacing w:line="276" w:lineRule="auto"/>
        <w:ind w:left="493"/>
        <w:jc w:val="both"/>
        <w:rPr>
          <w:rFonts w:ascii="Arial" w:hAnsi="Arial" w:cs="Arial"/>
        </w:rPr>
      </w:pPr>
      <w:bookmarkStart w:id="24" w:name="_GoBack"/>
      <w:bookmarkEnd w:id="24"/>
    </w:p>
    <w:p w14:paraId="73BDE48E" w14:textId="77777777" w:rsidR="00744060" w:rsidRPr="003571EF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5" w:name="_Toc339270521"/>
      <w:bookmarkStart w:id="26" w:name="_Toc437008934"/>
      <w:bookmarkStart w:id="27" w:name="_Toc437013451"/>
      <w:bookmarkStart w:id="28" w:name="_Toc437013647"/>
      <w:bookmarkStart w:id="29" w:name="_Toc440840503"/>
      <w:bookmarkEnd w:id="21"/>
      <w:bookmarkEnd w:id="22"/>
      <w:bookmarkEnd w:id="23"/>
      <w:r w:rsidRPr="003571EF">
        <w:rPr>
          <w:sz w:val="24"/>
          <w:szCs w:val="24"/>
        </w:rPr>
        <w:t>Controle de Revisões</w:t>
      </w:r>
      <w:bookmarkEnd w:id="25"/>
      <w:bookmarkEnd w:id="26"/>
      <w:bookmarkEnd w:id="27"/>
      <w:bookmarkEnd w:id="28"/>
      <w:bookmarkEnd w:id="29"/>
    </w:p>
    <w:p w14:paraId="73BDE490" w14:textId="77777777" w:rsidR="00227D6F" w:rsidRPr="003571EF" w:rsidRDefault="00227D6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3571EF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3571EF" w:rsidRDefault="00F5062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Páginas afetadas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Descrição da Modificação</w:t>
            </w:r>
          </w:p>
        </w:tc>
      </w:tr>
      <w:tr w:rsidR="00227D6F" w:rsidRPr="00F50627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3571EF" w:rsidRDefault="00376E73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04EDA7CA" w:rsidR="00227D6F" w:rsidRPr="003571EF" w:rsidRDefault="00132989" w:rsidP="00376E73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15</w:t>
            </w:r>
            <w:r w:rsidR="00F50627" w:rsidRPr="003571EF">
              <w:rPr>
                <w:rFonts w:ascii="Arial" w:eastAsia="Calibri" w:hAnsi="Arial" w:cs="Arial"/>
                <w:lang w:eastAsia="en-US"/>
              </w:rPr>
              <w:t>/</w:t>
            </w:r>
            <w:r>
              <w:rPr>
                <w:rFonts w:ascii="Arial" w:eastAsia="Calibri" w:hAnsi="Arial" w:cs="Arial"/>
                <w:lang w:eastAsia="en-US"/>
              </w:rPr>
              <w:t>1</w:t>
            </w:r>
            <w:r w:rsidR="00376E73">
              <w:rPr>
                <w:rFonts w:ascii="Arial" w:eastAsia="Calibri" w:hAnsi="Arial" w:cs="Arial"/>
                <w:lang w:eastAsia="en-US"/>
              </w:rPr>
              <w:t>2</w:t>
            </w:r>
            <w:r w:rsidR="00F50627" w:rsidRPr="003571EF">
              <w:rPr>
                <w:rFonts w:ascii="Arial" w:eastAsia="Calibri" w:hAnsi="Arial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8" w14:textId="07E5D010" w:rsidR="00227D6F" w:rsidRPr="003571EF" w:rsidRDefault="00F5062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Todas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6D8C6E47" w:rsidR="00227D6F" w:rsidRPr="00F50627" w:rsidRDefault="00F50627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Primeira versão do documento</w:t>
            </w:r>
          </w:p>
        </w:tc>
      </w:tr>
    </w:tbl>
    <w:p w14:paraId="028F0CCA" w14:textId="77777777" w:rsidR="00B444BC" w:rsidRPr="004A058C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30" w:name="_Toc339270522"/>
      <w:bookmarkStart w:id="31" w:name="_Toc437008935"/>
      <w:bookmarkEnd w:id="30"/>
      <w:bookmarkEnd w:id="31"/>
    </w:p>
    <w:sectPr w:rsidR="00B444BC" w:rsidRPr="004A058C" w:rsidSect="00B13D8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236D63" w14:textId="77777777" w:rsidR="00090C5E" w:rsidRDefault="00090C5E">
      <w:r>
        <w:separator/>
      </w:r>
    </w:p>
  </w:endnote>
  <w:endnote w:type="continuationSeparator" w:id="0">
    <w:p w14:paraId="09A8CB10" w14:textId="77777777" w:rsidR="00090C5E" w:rsidRDefault="00090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2"/>
      <w:gridCol w:w="3230"/>
      <w:gridCol w:w="3239"/>
    </w:tblGrid>
    <w:tr w:rsidR="004A058C" w14:paraId="2CCCDF40" w14:textId="77777777" w:rsidTr="00671132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731B1C17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04ADE9E0" w14:textId="50464E52" w:rsidR="00364497" w:rsidRPr="00835F38" w:rsidRDefault="001C2A97" w:rsidP="00364497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Nei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Henckes</w:t>
          </w:r>
          <w:proofErr w:type="spellEnd"/>
        </w:p>
        <w:p w14:paraId="26D1DEBC" w14:textId="7349AAE5" w:rsidR="004A058C" w:rsidRPr="00632B2A" w:rsidRDefault="001C2A97" w:rsidP="00364497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Coordenador de Operações de TI</w:t>
          </w:r>
        </w:p>
      </w:tc>
      <w:tc>
        <w:tcPr>
          <w:tcW w:w="3285" w:type="dxa"/>
          <w:shd w:val="clear" w:color="auto" w:fill="auto"/>
          <w:vAlign w:val="center"/>
        </w:tcPr>
        <w:p w14:paraId="5C5A8911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184948EA" w14:textId="0ABAFDF5" w:rsidR="004A058C" w:rsidRPr="00835F38" w:rsidRDefault="002F7700" w:rsidP="004A058C">
          <w:pPr>
            <w:rPr>
              <w:rFonts w:ascii="Lucida Sans" w:hAnsi="Lucida Sans"/>
              <w:sz w:val="14"/>
              <w:szCs w:val="14"/>
            </w:rPr>
          </w:pPr>
          <w:r w:rsidRPr="00835F38">
            <w:rPr>
              <w:rFonts w:ascii="Lucida Sans" w:hAnsi="Lucida Sans"/>
              <w:sz w:val="14"/>
              <w:szCs w:val="14"/>
            </w:rPr>
            <w:t>Adriano Barbosa</w:t>
          </w:r>
        </w:p>
        <w:p w14:paraId="4E7EF686" w14:textId="715037C5" w:rsidR="004A058C" w:rsidRPr="00632B2A" w:rsidRDefault="002F7700" w:rsidP="002F7700">
          <w:pPr>
            <w:rPr>
              <w:b/>
              <w:sz w:val="22"/>
              <w:szCs w:val="22"/>
            </w:rPr>
          </w:pPr>
          <w:r w:rsidRPr="00835F38">
            <w:rPr>
              <w:rFonts w:ascii="Lucida Sans" w:hAnsi="Lucida Sans"/>
              <w:sz w:val="14"/>
              <w:szCs w:val="14"/>
            </w:rPr>
            <w:t xml:space="preserve">Gerente de Infraestrutura </w:t>
          </w:r>
          <w:r w:rsidR="00A31849" w:rsidRPr="00835F38">
            <w:rPr>
              <w:rFonts w:ascii="Lucida Sans" w:hAnsi="Lucida Sans"/>
              <w:sz w:val="14"/>
              <w:szCs w:val="14"/>
            </w:rPr>
            <w:t xml:space="preserve">e Operações </w:t>
          </w:r>
          <w:r w:rsidRPr="00835F38">
            <w:rPr>
              <w:rFonts w:ascii="Lucida Sans" w:hAnsi="Lucida Sans"/>
              <w:sz w:val="14"/>
              <w:szCs w:val="14"/>
            </w:rPr>
            <w:t>de TI</w:t>
          </w:r>
        </w:p>
      </w:tc>
      <w:tc>
        <w:tcPr>
          <w:tcW w:w="3285" w:type="dxa"/>
          <w:shd w:val="clear" w:color="auto" w:fill="auto"/>
          <w:vAlign w:val="center"/>
        </w:tcPr>
        <w:p w14:paraId="77C45163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1733395" w14:textId="6923273C" w:rsidR="004A058C" w:rsidRPr="00835F38" w:rsidRDefault="002F7700" w:rsidP="004A058C">
          <w:pPr>
            <w:rPr>
              <w:rFonts w:ascii="Lucida Sans" w:hAnsi="Lucida Sans"/>
              <w:sz w:val="14"/>
              <w:szCs w:val="14"/>
            </w:rPr>
          </w:pPr>
          <w:r w:rsidRPr="00835F38">
            <w:rPr>
              <w:rFonts w:ascii="Lucida Sans" w:hAnsi="Lucida Sans"/>
              <w:sz w:val="14"/>
              <w:szCs w:val="14"/>
            </w:rPr>
            <w:t>Tulio Oliveira</w:t>
          </w:r>
        </w:p>
        <w:p w14:paraId="7B8EB544" w14:textId="441A114E" w:rsidR="004A058C" w:rsidRPr="00632B2A" w:rsidRDefault="002F7700" w:rsidP="004A058C">
          <w:pPr>
            <w:rPr>
              <w:b/>
              <w:sz w:val="22"/>
              <w:szCs w:val="22"/>
            </w:rPr>
          </w:pPr>
          <w:r w:rsidRPr="00835F38">
            <w:rPr>
              <w:rFonts w:ascii="Lucida Sans" w:hAnsi="Lucida Sans"/>
              <w:sz w:val="14"/>
              <w:szCs w:val="14"/>
            </w:rPr>
            <w:t>Diretor de TI</w:t>
          </w:r>
        </w:p>
      </w:tc>
    </w:tr>
    <w:tr w:rsidR="004A058C" w14:paraId="2E214AA2" w14:textId="77777777" w:rsidTr="00671132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4A9D634E" w14:textId="77777777" w:rsidR="004A058C" w:rsidRPr="00061594" w:rsidRDefault="004A058C" w:rsidP="004A058C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12F78500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3CB6066D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7CEF05" w14:textId="77777777" w:rsidR="00090C5E" w:rsidRDefault="00090C5E">
      <w:r>
        <w:separator/>
      </w:r>
    </w:p>
  </w:footnote>
  <w:footnote w:type="continuationSeparator" w:id="0">
    <w:p w14:paraId="4747008A" w14:textId="77777777" w:rsidR="00090C5E" w:rsidRDefault="00090C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090C5E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43321799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40682C8" w:rsidR="00632B2A" w:rsidRPr="0007659F" w:rsidRDefault="00364497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DOCUMENTO NORMATIVO</w:t>
          </w:r>
        </w:p>
      </w:tc>
      <w:tc>
        <w:tcPr>
          <w:tcW w:w="2345" w:type="dxa"/>
        </w:tcPr>
        <w:p w14:paraId="0ED13278" w14:textId="48697D34" w:rsidR="00632B2A" w:rsidRPr="00EA108E" w:rsidRDefault="00632B2A" w:rsidP="00016D0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07424B">
            <w:rPr>
              <w:rFonts w:ascii="Arial" w:hAnsi="Arial" w:cs="Arial"/>
              <w:b/>
              <w:bCs/>
              <w:sz w:val="16"/>
              <w:szCs w:val="16"/>
            </w:rPr>
            <w:t>15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1C2A97">
            <w:rPr>
              <w:rFonts w:ascii="Arial" w:hAnsi="Arial" w:cs="Arial"/>
              <w:b/>
              <w:bCs/>
              <w:sz w:val="16"/>
              <w:szCs w:val="16"/>
            </w:rPr>
            <w:t>1</w:t>
          </w:r>
          <w:r w:rsidR="00016D08">
            <w:rPr>
              <w:rFonts w:ascii="Arial" w:hAnsi="Arial" w:cs="Arial"/>
              <w:b/>
              <w:bCs/>
              <w:sz w:val="16"/>
              <w:szCs w:val="16"/>
            </w:rPr>
            <w:t>2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556919BD" w:rsidR="00632B2A" w:rsidRPr="00EA108E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9750EC">
            <w:rPr>
              <w:rFonts w:ascii="Arial" w:hAnsi="Arial" w:cs="Arial"/>
              <w:b/>
              <w:noProof/>
              <w:sz w:val="16"/>
              <w:szCs w:val="16"/>
            </w:rPr>
            <w:t>5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9750EC">
            <w:rPr>
              <w:rFonts w:ascii="Arial" w:hAnsi="Arial" w:cs="Arial"/>
              <w:b/>
              <w:noProof/>
              <w:sz w:val="16"/>
              <w:szCs w:val="16"/>
            </w:rPr>
            <w:t>5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77777777" w:rsidR="00632B2A" w:rsidRPr="00EA108E" w:rsidRDefault="00632B2A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BD50A8A" w:rsidR="00632B2A" w:rsidRPr="00FB5611" w:rsidRDefault="00016D08" w:rsidP="00364497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  <w:r w:rsidRPr="001C2A97">
            <w:rPr>
              <w:rFonts w:ascii="Arial" w:hAnsi="Arial" w:cs="Arial"/>
              <w:b/>
              <w:bCs/>
              <w:color w:val="FF0000"/>
              <w:sz w:val="22"/>
              <w:szCs w:val="22"/>
              <w:shd w:val="clear" w:color="auto" w:fill="FFFFFF"/>
            </w:rPr>
            <w:t>DN-SMLS</w:t>
          </w:r>
          <w:r w:rsidR="001C2A97" w:rsidRPr="001C2A97">
            <w:rPr>
              <w:rFonts w:ascii="Arial" w:hAnsi="Arial" w:cs="Arial"/>
              <w:b/>
              <w:bCs/>
              <w:color w:val="FF0000"/>
              <w:sz w:val="22"/>
              <w:szCs w:val="22"/>
              <w:shd w:val="clear" w:color="auto" w:fill="FFFFFF"/>
            </w:rPr>
            <w:t>XXXX</w:t>
          </w:r>
          <w:r w:rsidRPr="001C2A97">
            <w:rPr>
              <w:rFonts w:ascii="Arial" w:hAnsi="Arial" w:cs="Arial"/>
              <w:b/>
              <w:bCs/>
              <w:color w:val="FF0000"/>
              <w:sz w:val="22"/>
              <w:szCs w:val="22"/>
              <w:shd w:val="clear" w:color="auto" w:fill="FFFFFF"/>
            </w:rPr>
            <w:t xml:space="preserve"> – </w:t>
          </w:r>
          <w:r w:rsidR="001C2A97" w:rsidRPr="001C2A97">
            <w:rPr>
              <w:rFonts w:ascii="Arial" w:hAnsi="Arial" w:cs="Arial"/>
              <w:b/>
              <w:bCs/>
              <w:color w:val="FF0000"/>
              <w:sz w:val="22"/>
              <w:szCs w:val="22"/>
              <w:shd w:val="clear" w:color="auto" w:fill="FFFFFF"/>
            </w:rPr>
            <w:t>XXX</w:t>
          </w:r>
          <w:r w:rsidRPr="00835F38">
            <w:rPr>
              <w:rStyle w:val="apple-converted-space"/>
              <w:rFonts w:ascii="Arial" w:hAnsi="Arial" w:cs="Arial"/>
              <w:b/>
              <w:bCs/>
              <w:color w:val="222222"/>
              <w:sz w:val="22"/>
              <w:szCs w:val="22"/>
              <w:shd w:val="clear" w:color="auto" w:fill="FFFFFF"/>
            </w:rPr>
            <w:t> </w:t>
          </w:r>
          <w:r w:rsidR="00632B2A" w:rsidRPr="00835F38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 w:rsidR="00364497" w:rsidRPr="00835F38">
            <w:rPr>
              <w:rFonts w:ascii="Helvetica-Bold" w:hAnsi="Helvetica-Bold" w:cs="Helvetica-Bold"/>
              <w:b/>
              <w:bCs/>
              <w:sz w:val="22"/>
              <w:szCs w:val="22"/>
            </w:rPr>
            <w:t>Regras</w:t>
          </w:r>
          <w:r w:rsidR="004B5EE0" w:rsidRPr="00FB5611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 e Padrões </w:t>
          </w:r>
          <w:r w:rsidR="001C2A97">
            <w:rPr>
              <w:rFonts w:ascii="Helvetica-Bold" w:hAnsi="Helvetica-Bold" w:cs="Helvetica-Bold"/>
              <w:b/>
              <w:bCs/>
              <w:sz w:val="22"/>
              <w:szCs w:val="22"/>
            </w:rPr>
            <w:t>da Central de Serviços de TI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090C5E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43321800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A7F53F7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9750EC">
            <w:rPr>
              <w:rFonts w:ascii="Arial" w:hAnsi="Arial" w:cs="Arial"/>
              <w:b/>
              <w:noProof/>
              <w:sz w:val="16"/>
              <w:szCs w:val="16"/>
            </w:rPr>
            <w:t>5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33002"/>
    <w:rsid w:val="00040235"/>
    <w:rsid w:val="00040A09"/>
    <w:rsid w:val="00045E29"/>
    <w:rsid w:val="00061594"/>
    <w:rsid w:val="00063A66"/>
    <w:rsid w:val="0006555F"/>
    <w:rsid w:val="00067299"/>
    <w:rsid w:val="000672FB"/>
    <w:rsid w:val="0007424B"/>
    <w:rsid w:val="00090C5E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F08DA"/>
    <w:rsid w:val="000F6332"/>
    <w:rsid w:val="00104D0D"/>
    <w:rsid w:val="00125B2C"/>
    <w:rsid w:val="0012753D"/>
    <w:rsid w:val="0013009F"/>
    <w:rsid w:val="00132989"/>
    <w:rsid w:val="001408D6"/>
    <w:rsid w:val="00152CAE"/>
    <w:rsid w:val="00170B03"/>
    <w:rsid w:val="00180A81"/>
    <w:rsid w:val="00181EF1"/>
    <w:rsid w:val="00182032"/>
    <w:rsid w:val="00193423"/>
    <w:rsid w:val="00194A10"/>
    <w:rsid w:val="001A3BF6"/>
    <w:rsid w:val="001A50CF"/>
    <w:rsid w:val="001B2B46"/>
    <w:rsid w:val="001B2EF8"/>
    <w:rsid w:val="001C2A97"/>
    <w:rsid w:val="001C4CE2"/>
    <w:rsid w:val="001D159F"/>
    <w:rsid w:val="001E6A8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56C2F"/>
    <w:rsid w:val="0026003E"/>
    <w:rsid w:val="0028304C"/>
    <w:rsid w:val="00287B5B"/>
    <w:rsid w:val="00294F90"/>
    <w:rsid w:val="002952EB"/>
    <w:rsid w:val="002A3594"/>
    <w:rsid w:val="002B0714"/>
    <w:rsid w:val="002B698A"/>
    <w:rsid w:val="002C22EF"/>
    <w:rsid w:val="002D462B"/>
    <w:rsid w:val="002E13DA"/>
    <w:rsid w:val="002E58BF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C80"/>
    <w:rsid w:val="003E0605"/>
    <w:rsid w:val="003E45A1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2DBD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2E3E"/>
    <w:rsid w:val="004B51D2"/>
    <w:rsid w:val="004B5EE0"/>
    <w:rsid w:val="004C0955"/>
    <w:rsid w:val="004C1626"/>
    <w:rsid w:val="004E0A89"/>
    <w:rsid w:val="004E4071"/>
    <w:rsid w:val="004F575B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9F3"/>
    <w:rsid w:val="00577150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179F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F17B9"/>
    <w:rsid w:val="00704C5C"/>
    <w:rsid w:val="00723515"/>
    <w:rsid w:val="00742DD2"/>
    <w:rsid w:val="00744060"/>
    <w:rsid w:val="00746DE0"/>
    <w:rsid w:val="00751323"/>
    <w:rsid w:val="0075183E"/>
    <w:rsid w:val="00755A18"/>
    <w:rsid w:val="0078010D"/>
    <w:rsid w:val="0078018F"/>
    <w:rsid w:val="007816C4"/>
    <w:rsid w:val="00781D9B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35F3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6FB2"/>
    <w:rsid w:val="00927E58"/>
    <w:rsid w:val="009319C8"/>
    <w:rsid w:val="0093216D"/>
    <w:rsid w:val="00940498"/>
    <w:rsid w:val="00943349"/>
    <w:rsid w:val="00945110"/>
    <w:rsid w:val="00947446"/>
    <w:rsid w:val="009750EC"/>
    <w:rsid w:val="00975793"/>
    <w:rsid w:val="009810F7"/>
    <w:rsid w:val="0099246D"/>
    <w:rsid w:val="009B0444"/>
    <w:rsid w:val="009B3CFA"/>
    <w:rsid w:val="009C325B"/>
    <w:rsid w:val="009C50C0"/>
    <w:rsid w:val="009D737F"/>
    <w:rsid w:val="009E0C9D"/>
    <w:rsid w:val="009E374A"/>
    <w:rsid w:val="009F42C3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695D"/>
    <w:rsid w:val="00A67220"/>
    <w:rsid w:val="00A82996"/>
    <w:rsid w:val="00A91A04"/>
    <w:rsid w:val="00AA0FAE"/>
    <w:rsid w:val="00AB2354"/>
    <w:rsid w:val="00AB4653"/>
    <w:rsid w:val="00AC7234"/>
    <w:rsid w:val="00AD2AC8"/>
    <w:rsid w:val="00AD2F76"/>
    <w:rsid w:val="00AE616B"/>
    <w:rsid w:val="00AF1180"/>
    <w:rsid w:val="00B0401B"/>
    <w:rsid w:val="00B10413"/>
    <w:rsid w:val="00B13D8A"/>
    <w:rsid w:val="00B215B6"/>
    <w:rsid w:val="00B30178"/>
    <w:rsid w:val="00B37F18"/>
    <w:rsid w:val="00B444BC"/>
    <w:rsid w:val="00B50565"/>
    <w:rsid w:val="00B56722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45365"/>
    <w:rsid w:val="00C50488"/>
    <w:rsid w:val="00C6381C"/>
    <w:rsid w:val="00C76FDC"/>
    <w:rsid w:val="00C7765A"/>
    <w:rsid w:val="00C8741D"/>
    <w:rsid w:val="00CA0623"/>
    <w:rsid w:val="00CA3CAC"/>
    <w:rsid w:val="00CA501D"/>
    <w:rsid w:val="00CA73C1"/>
    <w:rsid w:val="00CC535D"/>
    <w:rsid w:val="00CC721E"/>
    <w:rsid w:val="00CD5E0E"/>
    <w:rsid w:val="00CE284C"/>
    <w:rsid w:val="00CE6078"/>
    <w:rsid w:val="00CF569A"/>
    <w:rsid w:val="00D10422"/>
    <w:rsid w:val="00D13C80"/>
    <w:rsid w:val="00D17F96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324"/>
    <w:rsid w:val="00DA0B1D"/>
    <w:rsid w:val="00DA5EF4"/>
    <w:rsid w:val="00DB3E51"/>
    <w:rsid w:val="00DC5032"/>
    <w:rsid w:val="00DE25B6"/>
    <w:rsid w:val="00E16E1B"/>
    <w:rsid w:val="00E23A04"/>
    <w:rsid w:val="00E27093"/>
    <w:rsid w:val="00E421FD"/>
    <w:rsid w:val="00E47DBF"/>
    <w:rsid w:val="00E5323F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02C7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4D9D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0653D7DA-DC1D-480A-BDB3-D2659A01D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873962-4021-45B9-BB4A-B181017CD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798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GOL Linhas Aereas Inteligentes</Company>
  <LinksUpToDate>false</LinksUpToDate>
  <CharactersWithSpaces>5100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 Transportes Aereos S.A.</dc:creator>
  <cp:lastModifiedBy>Andre Santos</cp:lastModifiedBy>
  <cp:revision>12</cp:revision>
  <cp:lastPrinted>2016-12-15T17:42:00Z</cp:lastPrinted>
  <dcterms:created xsi:type="dcterms:W3CDTF">2016-12-14T19:22:00Z</dcterms:created>
  <dcterms:modified xsi:type="dcterms:W3CDTF">2016-12-15T17:43:00Z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