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7A1068" w:rsidRDefault="0080560A" w:rsidP="00DF3EA6">
      <w:pPr>
        <w:pStyle w:val="bizTitle"/>
        <w:rPr>
          <w:sz w:val="72"/>
        </w:rPr>
      </w:pPr>
      <w:bookmarkStart w:id="0" w:name="_Toc433119701"/>
      <w:r w:rsidRPr="007A1068">
        <w:rPr>
          <w:sz w:val="72"/>
        </w:rPr>
        <w:t>Ger</w:t>
      </w:r>
      <w:r w:rsidR="007A1068" w:rsidRPr="007A1068">
        <w:rPr>
          <w:sz w:val="72"/>
        </w:rPr>
        <w:t>enciamento</w:t>
      </w:r>
      <w:r w:rsidRPr="007A1068">
        <w:rPr>
          <w:sz w:val="72"/>
        </w:rPr>
        <w:t xml:space="preserve"> de Problemas - v0.</w:t>
      </w:r>
      <w:r w:rsidR="008F193C">
        <w:rPr>
          <w:sz w:val="72"/>
        </w:rPr>
        <w:t>XX</w:t>
      </w:r>
      <w:bookmarkEnd w:id="0"/>
    </w:p>
    <w:p w:rsidR="0080560A" w:rsidRPr="00275F9A" w:rsidRDefault="0080560A" w:rsidP="001C4C06">
      <w:pPr>
        <w:jc w:val="both"/>
        <w:sectPr w:rsidR="0080560A" w:rsidRPr="00275F9A" w:rsidSect="008056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A429C8" w:rsidRDefault="0080560A" w:rsidP="001C4C06">
      <w:pPr>
        <w:jc w:val="both"/>
        <w:rPr>
          <w:noProof/>
        </w:rPr>
      </w:pPr>
      <w:r w:rsidRPr="008D2D31">
        <w:rPr>
          <w:b/>
        </w:rPr>
        <w:lastRenderedPageBreak/>
        <w:t>Índice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bookmarkStart w:id="1" w:name="_GoBack"/>
    <w:bookmarkEnd w:id="1"/>
    <w:p w:rsidR="00A429C8" w:rsidRDefault="00A429C8">
      <w:pPr>
        <w:pStyle w:val="Sumrio1"/>
        <w:tabs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r w:rsidRPr="005E1044">
        <w:rPr>
          <w:rStyle w:val="Hyperlink"/>
          <w:noProof/>
        </w:rPr>
        <w:fldChar w:fldCharType="begin"/>
      </w:r>
      <w:r w:rsidRPr="005E1044">
        <w:rPr>
          <w:rStyle w:val="Hyperlink"/>
          <w:noProof/>
        </w:rPr>
        <w:instrText xml:space="preserve"> </w:instrText>
      </w:r>
      <w:r>
        <w:rPr>
          <w:noProof/>
        </w:rPr>
        <w:instrText>HYPERLINK \l "_Toc433119701"</w:instrText>
      </w:r>
      <w:r w:rsidRPr="005E1044">
        <w:rPr>
          <w:rStyle w:val="Hyperlink"/>
          <w:noProof/>
        </w:rPr>
        <w:instrText xml:space="preserve"> </w:instrText>
      </w:r>
      <w:r w:rsidRPr="005E1044">
        <w:rPr>
          <w:rStyle w:val="Hyperlink"/>
          <w:noProof/>
        </w:rPr>
      </w:r>
      <w:r w:rsidRPr="005E1044">
        <w:rPr>
          <w:rStyle w:val="Hyperlink"/>
          <w:noProof/>
        </w:rPr>
        <w:fldChar w:fldCharType="separate"/>
      </w:r>
      <w:r w:rsidRPr="005E1044">
        <w:rPr>
          <w:rStyle w:val="Hyperlink"/>
          <w:noProof/>
        </w:rPr>
        <w:t>Gerenciamento de Problemas - v0.XX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_Toc433119701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  <w:r w:rsidRPr="005E1044">
        <w:rPr>
          <w:rStyle w:val="Hyperlink"/>
          <w:noProof/>
        </w:rPr>
        <w:fldChar w:fldCharType="end"/>
      </w:r>
    </w:p>
    <w:p w:rsidR="00A429C8" w:rsidRDefault="00A429C8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3119702" w:history="1">
        <w:r w:rsidRPr="005E1044">
          <w:rPr>
            <w:rStyle w:val="Hyperlink"/>
            <w:noProof/>
            <w:lang w:val="pt-BR"/>
          </w:rPr>
          <w:t>1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5E1044">
          <w:rPr>
            <w:rStyle w:val="Hyperlink"/>
            <w:noProof/>
            <w:lang w:val="pt-BR"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3119703" w:history="1">
        <w:r w:rsidRPr="005E1044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5E1044">
          <w:rPr>
            <w:rStyle w:val="Hyperlink"/>
            <w:noProof/>
            <w:lang w:val="pt-BR"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3119704" w:history="1">
        <w:r w:rsidRPr="005E1044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E1044">
          <w:rPr>
            <w:rStyle w:val="Hyperlink"/>
            <w:noProof/>
          </w:rPr>
          <w:t>Gerenciamento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3"/>
        <w:rPr>
          <w:rFonts w:asciiTheme="minorHAnsi" w:eastAsiaTheme="minorEastAsia" w:hAnsiTheme="minorHAnsi" w:cstheme="minorBidi"/>
          <w:color w:val="auto"/>
          <w:sz w:val="22"/>
          <w:szCs w:val="22"/>
          <w:lang w:val="pt-BR" w:eastAsia="pt-BR"/>
        </w:rPr>
      </w:pPr>
      <w:hyperlink w:anchor="_Toc433119705" w:history="1">
        <w:r w:rsidRPr="005E1044">
          <w:rPr>
            <w:rStyle w:val="Hyperlink"/>
            <w:lang w:val="pt-BR"/>
          </w:rPr>
          <w:t>2.1.1</w:t>
        </w:r>
        <w:r>
          <w:rPr>
            <w:rFonts w:asciiTheme="minorHAnsi" w:eastAsiaTheme="minorEastAsia" w:hAnsiTheme="minorHAnsi" w:cstheme="minorBidi"/>
            <w:color w:val="auto"/>
            <w:sz w:val="22"/>
            <w:szCs w:val="22"/>
            <w:lang w:val="pt-BR" w:eastAsia="pt-BR"/>
          </w:rPr>
          <w:tab/>
        </w:r>
        <w:r w:rsidRPr="005E1044">
          <w:rPr>
            <w:rStyle w:val="Hyperlink"/>
            <w:lang w:val="pt-BR"/>
          </w:rPr>
          <w:t>Elementos do processo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_Toc433119705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06" w:history="1">
        <w:r w:rsidRPr="005E1044">
          <w:rPr>
            <w:rStyle w:val="Hyperlink"/>
            <w:b/>
            <w:noProof/>
          </w:rPr>
          <w:t>2.1.1.1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Diariamente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07" w:history="1">
        <w:r w:rsidRPr="005E1044">
          <w:rPr>
            <w:rStyle w:val="Hyperlink"/>
            <w:b/>
            <w:noProof/>
          </w:rPr>
          <w:t>2.1.1.2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Verifica Base de Incidentes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08" w:history="1">
        <w:r w:rsidRPr="005E1044">
          <w:rPr>
            <w:rStyle w:val="Hyperlink"/>
            <w:b/>
            <w:noProof/>
          </w:rPr>
          <w:t>2.1.1.3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Analisa novos Incidentes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09" w:history="1">
        <w:r w:rsidRPr="005E1044">
          <w:rPr>
            <w:rStyle w:val="Hyperlink"/>
            <w:b/>
            <w:noProof/>
          </w:rPr>
          <w:t>2.1.1.4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Identifica cada Sintoma Comum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10" w:history="1">
        <w:r w:rsidRPr="005E1044">
          <w:rPr>
            <w:rStyle w:val="Hyperlink"/>
            <w:b/>
            <w:noProof/>
          </w:rPr>
          <w:t>2.1.1.5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Incidente sem Causa Conhecida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11" w:history="1">
        <w:r w:rsidRPr="005E1044">
          <w:rPr>
            <w:rStyle w:val="Hyperlink"/>
            <w:b/>
            <w:noProof/>
          </w:rPr>
          <w:t>2.1.1.6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Problema em Análise para Sintoma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12" w:history="1">
        <w:r w:rsidRPr="005E1044">
          <w:rPr>
            <w:rStyle w:val="Hyperlink"/>
            <w:b/>
            <w:noProof/>
          </w:rPr>
          <w:t>2.1.1.7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A causa do Incidente é conhecida?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13" w:history="1">
        <w:r w:rsidRPr="005E1044">
          <w:rPr>
            <w:rStyle w:val="Hyperlink"/>
            <w:b/>
            <w:noProof/>
          </w:rPr>
          <w:t>2.1.1.8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Vincula incidente (s) ao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14" w:history="1">
        <w:r w:rsidRPr="005E1044">
          <w:rPr>
            <w:rStyle w:val="Hyperlink"/>
            <w:b/>
            <w:noProof/>
          </w:rPr>
          <w:t>2.1.1.9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Revisa Prioridade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15" w:history="1">
        <w:r w:rsidRPr="005E1044">
          <w:rPr>
            <w:rStyle w:val="Hyperlink"/>
            <w:b/>
            <w:noProof/>
          </w:rPr>
          <w:t>2.1.1.10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Solicita Registro de um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16" w:history="1">
        <w:r w:rsidRPr="005E1044">
          <w:rPr>
            <w:rStyle w:val="Hyperlink"/>
            <w:b/>
            <w:noProof/>
          </w:rPr>
          <w:t>2.1.1.11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Avalia Critérios para registrar um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17" w:history="1">
        <w:r w:rsidRPr="005E1044">
          <w:rPr>
            <w:rStyle w:val="Hyperlink"/>
            <w:b/>
            <w:noProof/>
          </w:rPr>
          <w:t>2.1.1.12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Impacto e Riscos para 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18" w:history="1">
        <w:r w:rsidRPr="005E1044">
          <w:rPr>
            <w:rStyle w:val="Hyperlink"/>
            <w:b/>
            <w:noProof/>
          </w:rPr>
          <w:t>2.1.1.13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É um Problema?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19" w:history="1">
        <w:r w:rsidRPr="005E1044">
          <w:rPr>
            <w:rStyle w:val="Hyperlink"/>
            <w:b/>
            <w:noProof/>
          </w:rPr>
          <w:t>2.1.1.14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Gerenciamento de Incidentes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20" w:history="1">
        <w:r w:rsidRPr="005E1044">
          <w:rPr>
            <w:rStyle w:val="Hyperlink"/>
            <w:b/>
            <w:noProof/>
          </w:rPr>
          <w:t>2.1.1.15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Registra um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21" w:history="1">
        <w:r w:rsidRPr="005E1044">
          <w:rPr>
            <w:rStyle w:val="Hyperlink"/>
            <w:b/>
            <w:noProof/>
          </w:rPr>
          <w:t>2.1.1.16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Define Prioridade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22" w:history="1">
        <w:r w:rsidRPr="005E1044">
          <w:rPr>
            <w:rStyle w:val="Hyperlink"/>
            <w:b/>
            <w:noProof/>
          </w:rPr>
          <w:t>2.1.1.17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Vincula Incidente (s) ao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23" w:history="1">
        <w:r w:rsidRPr="005E1044">
          <w:rPr>
            <w:rStyle w:val="Hyperlink"/>
            <w:b/>
            <w:noProof/>
          </w:rPr>
          <w:t>2.1.1.18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Atualiza Base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24" w:history="1">
        <w:r w:rsidRPr="005E1044">
          <w:rPr>
            <w:rStyle w:val="Hyperlink"/>
            <w:b/>
            <w:noProof/>
          </w:rPr>
          <w:t>2.1.1.19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Designa Responsável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25" w:history="1">
        <w:r w:rsidRPr="005E1044">
          <w:rPr>
            <w:rStyle w:val="Hyperlink"/>
            <w:b/>
            <w:noProof/>
          </w:rPr>
          <w:t>2.1.1.20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Notifica Monitoração e Suporte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26" w:history="1">
        <w:r w:rsidRPr="005E1044">
          <w:rPr>
            <w:rStyle w:val="Hyperlink"/>
            <w:b/>
            <w:noProof/>
          </w:rPr>
          <w:t>2.1.1.21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Analisa Registros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27" w:history="1">
        <w:r w:rsidRPr="005E1044">
          <w:rPr>
            <w:rStyle w:val="Hyperlink"/>
            <w:b/>
            <w:noProof/>
          </w:rPr>
          <w:t>2.1.1.22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Houve Mudança?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28" w:history="1">
        <w:r w:rsidRPr="005E1044">
          <w:rPr>
            <w:rStyle w:val="Hyperlink"/>
            <w:b/>
            <w:noProof/>
          </w:rPr>
          <w:t>2.1.1.23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Aciona Responsável pela Mudança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29" w:history="1">
        <w:r w:rsidRPr="005E1044">
          <w:rPr>
            <w:rStyle w:val="Hyperlink"/>
            <w:b/>
            <w:noProof/>
          </w:rPr>
          <w:t>2.1.1.24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Revisa Mudança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30" w:history="1">
        <w:r w:rsidRPr="005E1044">
          <w:rPr>
            <w:rStyle w:val="Hyperlink"/>
            <w:b/>
            <w:noProof/>
          </w:rPr>
          <w:t>2.1.1.25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Diagnosticado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31" w:history="1">
        <w:r w:rsidRPr="005E1044">
          <w:rPr>
            <w:rStyle w:val="Hyperlink"/>
            <w:b/>
            <w:noProof/>
          </w:rPr>
          <w:t>2.1.1.26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Reúne Especialistas (Configuração)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32" w:history="1">
        <w:r w:rsidRPr="005E1044">
          <w:rPr>
            <w:rStyle w:val="Hyperlink"/>
            <w:b/>
            <w:noProof/>
          </w:rPr>
          <w:t>2.1.1.27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Identifica Solução de Contorno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33" w:history="1">
        <w:r w:rsidRPr="005E1044">
          <w:rPr>
            <w:rStyle w:val="Hyperlink"/>
            <w:b/>
            <w:noProof/>
          </w:rPr>
          <w:t>2.1.1.28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Documenta Solução de Contorno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34" w:history="1">
        <w:r w:rsidRPr="005E1044">
          <w:rPr>
            <w:rStyle w:val="Hyperlink"/>
            <w:b/>
            <w:noProof/>
          </w:rPr>
          <w:t>2.1.1.29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Notifica Operação e Suporte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35" w:history="1">
        <w:r w:rsidRPr="005E1044">
          <w:rPr>
            <w:rStyle w:val="Hyperlink"/>
            <w:b/>
            <w:noProof/>
          </w:rPr>
          <w:t>2.1.1.30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Estabelece Hipótese de Causa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36" w:history="1">
        <w:r w:rsidRPr="005E1044">
          <w:rPr>
            <w:rStyle w:val="Hyperlink"/>
            <w:b/>
            <w:noProof/>
          </w:rPr>
          <w:t>2.1.1.31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Analisa a causa mais provável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37" w:history="1">
        <w:r w:rsidRPr="005E1044">
          <w:rPr>
            <w:rStyle w:val="Hyperlink"/>
            <w:b/>
            <w:noProof/>
          </w:rPr>
          <w:t>2.1.1.32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Diagnosticado?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38" w:history="1">
        <w:r w:rsidRPr="005E1044">
          <w:rPr>
            <w:rStyle w:val="Hyperlink"/>
            <w:b/>
            <w:noProof/>
          </w:rPr>
          <w:t>2.1.1.33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Exige GMUD?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39" w:history="1">
        <w:r w:rsidRPr="005E1044">
          <w:rPr>
            <w:rStyle w:val="Hyperlink"/>
            <w:b/>
            <w:noProof/>
          </w:rPr>
          <w:t>2.1.1.34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Gerenciamento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40" w:history="1">
        <w:r w:rsidRPr="005E1044">
          <w:rPr>
            <w:rStyle w:val="Hyperlink"/>
            <w:b/>
            <w:noProof/>
          </w:rPr>
          <w:t>2.1.1.35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Aplica Correção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41" w:history="1">
        <w:r w:rsidRPr="005E1044">
          <w:rPr>
            <w:rStyle w:val="Hyperlink"/>
            <w:b/>
            <w:noProof/>
          </w:rPr>
          <w:t>2.1.1.36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Documenta Análise e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42" w:history="1">
        <w:r w:rsidRPr="005E1044">
          <w:rPr>
            <w:rStyle w:val="Hyperlink"/>
            <w:b/>
            <w:noProof/>
          </w:rPr>
          <w:t>2.1.1.37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Verifica Eficácia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43" w:history="1">
        <w:r w:rsidRPr="005E1044">
          <w:rPr>
            <w:rStyle w:val="Hyperlink"/>
            <w:b/>
            <w:noProof/>
          </w:rPr>
          <w:t>2.1.1.38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Encerra Incidentes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44" w:history="1">
        <w:r w:rsidRPr="005E1044">
          <w:rPr>
            <w:rStyle w:val="Hyperlink"/>
            <w:b/>
            <w:noProof/>
          </w:rPr>
          <w:t>2.1.1.39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Gestão de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45" w:history="1">
        <w:r w:rsidRPr="005E1044">
          <w:rPr>
            <w:rStyle w:val="Hyperlink"/>
            <w:b/>
            <w:noProof/>
          </w:rPr>
          <w:t>2.1.1.40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Comunicação Operacional e Executiva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46" w:history="1">
        <w:r w:rsidRPr="005E1044">
          <w:rPr>
            <w:rStyle w:val="Hyperlink"/>
            <w:b/>
            <w:noProof/>
          </w:rPr>
          <w:t>2.1.1.41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Revisa Dinâmica de Investigação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47" w:history="1">
        <w:r w:rsidRPr="005E1044">
          <w:rPr>
            <w:rStyle w:val="Hyperlink"/>
            <w:b/>
            <w:noProof/>
          </w:rPr>
          <w:t>2.1.1.42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Melhorias no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48" w:history="1">
        <w:r w:rsidRPr="005E1044">
          <w:rPr>
            <w:rStyle w:val="Hyperlink"/>
            <w:b/>
            <w:noProof/>
          </w:rPr>
          <w:t>2.1.1.43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Documenta em Plano de Melhoria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3119749" w:history="1">
        <w:r w:rsidRPr="005E1044">
          <w:rPr>
            <w:rStyle w:val="Hyperlink"/>
            <w:b/>
            <w:noProof/>
          </w:rPr>
          <w:t>2.1.1.44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Pr="005E1044">
          <w:rPr>
            <w:rStyle w:val="Hyperlink"/>
            <w:noProof/>
          </w:rPr>
          <w:t>Encerra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3119750" w:history="1">
        <w:r w:rsidRPr="005E1044">
          <w:rPr>
            <w:rStyle w:val="Hyperlink"/>
            <w:noProof/>
            <w:lang w:val="pt-BR"/>
          </w:rPr>
          <w:t>3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5E1044">
          <w:rPr>
            <w:rStyle w:val="Hyperlink"/>
            <w:noProof/>
            <w:lang w:val="pt-BR"/>
          </w:rPr>
          <w:t>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3119751" w:history="1">
        <w:r w:rsidRPr="005E1044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E1044">
          <w:rPr>
            <w:rStyle w:val="Hyperlink"/>
            <w:noProof/>
          </w:rPr>
          <w:t>Gestor do Processo de Problemas (</w:t>
        </w:r>
        <w:r w:rsidRPr="005E1044">
          <w:rPr>
            <w:rStyle w:val="Hyperlink"/>
            <w:i/>
            <w:noProof/>
          </w:rPr>
          <w:t>Função</w:t>
        </w:r>
        <w:r w:rsidRPr="005E1044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3119752" w:history="1">
        <w:r w:rsidRPr="005E1044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E1044">
          <w:rPr>
            <w:rStyle w:val="Hyperlink"/>
            <w:noProof/>
          </w:rPr>
          <w:t>Gestor do Processo de Incidentes (</w:t>
        </w:r>
        <w:r w:rsidRPr="005E1044">
          <w:rPr>
            <w:rStyle w:val="Hyperlink"/>
            <w:i/>
            <w:noProof/>
          </w:rPr>
          <w:t>Função</w:t>
        </w:r>
        <w:r w:rsidRPr="005E1044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3119753" w:history="1">
        <w:r w:rsidRPr="005E1044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E1044">
          <w:rPr>
            <w:rStyle w:val="Hyperlink"/>
            <w:noProof/>
          </w:rPr>
          <w:t>Especialistas Solucionadores (</w:t>
        </w:r>
        <w:r w:rsidRPr="005E1044">
          <w:rPr>
            <w:rStyle w:val="Hyperlink"/>
            <w:i/>
            <w:noProof/>
          </w:rPr>
          <w:t>Função</w:t>
        </w:r>
        <w:r w:rsidRPr="005E1044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3119754" w:history="1">
        <w:r w:rsidRPr="005E1044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E1044">
          <w:rPr>
            <w:rStyle w:val="Hyperlink"/>
            <w:noProof/>
          </w:rPr>
          <w:t>Dono do Problema (</w:t>
        </w:r>
        <w:r w:rsidRPr="005E1044">
          <w:rPr>
            <w:rStyle w:val="Hyperlink"/>
            <w:i/>
            <w:noProof/>
          </w:rPr>
          <w:t>Função</w:t>
        </w:r>
        <w:r w:rsidRPr="005E1044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3119755" w:history="1">
        <w:r w:rsidRPr="005E1044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Pr="005E1044">
          <w:rPr>
            <w:rStyle w:val="Hyperlink"/>
            <w:noProof/>
          </w:rPr>
          <w:t>Gestor de Risco (</w:t>
        </w:r>
        <w:r w:rsidRPr="005E1044">
          <w:rPr>
            <w:rStyle w:val="Hyperlink"/>
            <w:i/>
            <w:noProof/>
          </w:rPr>
          <w:t>Função</w:t>
        </w:r>
        <w:r w:rsidRPr="005E1044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429C8" w:rsidRDefault="00A429C8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3119756" w:history="1">
        <w:r w:rsidRPr="005E1044">
          <w:rPr>
            <w:rStyle w:val="Hyperlink"/>
            <w:noProof/>
            <w:lang w:val="pt-BR"/>
          </w:rPr>
          <w:t>4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Pr="005E1044">
          <w:rPr>
            <w:rStyle w:val="Hyperlink"/>
            <w:noProof/>
            <w:lang w:val="pt-BR"/>
          </w:rPr>
          <w:t>Matriz RACI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_Toc433119756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0560A" w:rsidRPr="008D2D31" w:rsidRDefault="0080560A" w:rsidP="001C4C06">
      <w:pPr>
        <w:jc w:val="both"/>
        <w:sectPr w:rsidR="0080560A" w:rsidRPr="008D2D31" w:rsidSect="0080560A">
          <w:headerReference w:type="even" r:id="rId14"/>
          <w:headerReference w:type="default" r:id="rId15"/>
          <w:footerReference w:type="default" r:id="rId16"/>
          <w:headerReference w:type="first" r:id="rId17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 w:rsidR="00A429C8" w:rsidRPr="00A429C8" w:rsidRDefault="00A429C8" w:rsidP="001C4C06">
      <w:pPr>
        <w:pStyle w:val="bizHeading1"/>
        <w:jc w:val="both"/>
        <w:rPr>
          <w:lang w:val="pt-BR"/>
        </w:rPr>
      </w:pPr>
      <w:bookmarkStart w:id="2" w:name="_Toc433119702"/>
      <w:r w:rsidRPr="00A429C8">
        <w:rPr>
          <w:lang w:val="pt-BR"/>
        </w:rPr>
        <w:lastRenderedPageBreak/>
        <w:t>Objetivo</w:t>
      </w:r>
      <w:bookmarkEnd w:id="2"/>
    </w:p>
    <w:p w:rsidR="00A429C8" w:rsidRDefault="00A429C8" w:rsidP="00A429C8">
      <w:pPr>
        <w:pStyle w:val="ModelerNormal"/>
        <w:rPr>
          <w:lang w:val="en-AU"/>
        </w:rPr>
      </w:pPr>
      <w:r w:rsidRPr="007C35E0">
        <w:rPr>
          <w:b/>
          <w:bCs/>
        </w:rPr>
        <w:t>Descrição</w:t>
      </w:r>
    </w:p>
    <w:p w:rsidR="00A429C8" w:rsidRPr="00A429C8" w:rsidRDefault="00A429C8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 w:rsidRPr="00A429C8">
        <w:rPr>
          <w:rFonts w:eastAsia="Segoe UI" w:cs="Segoe UI"/>
          <w:color w:val="000000"/>
          <w:szCs w:val="16"/>
        </w:rPr>
        <w:t>O processo de Gerenciamento de Problemas de TI busca eliminar / evitar recorrências dos impactos negativos causados aos negócios da Contax por falhas nos ativos tecnológicos sob responsabilidade da Área de TI.</w:t>
      </w:r>
    </w:p>
    <w:p w:rsidR="00A429C8" w:rsidRPr="00A429C8" w:rsidRDefault="00A429C8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 w:rsidRPr="00A429C8">
        <w:rPr>
          <w:rFonts w:eastAsia="Segoe UI" w:cs="Segoe UI"/>
          <w:color w:val="000000"/>
          <w:szCs w:val="16"/>
        </w:rPr>
        <w:t>A gestão deste processo busca a identificação, entendimento, tratativa e correção definitiva das causas-raízes dos denominados “Problemas de TI”, visando desta forma a redução ou eliminação da ocorrência de Incidentes de TI que estejam causando indisponibilidades, lentidões, inconsistências, entre outros impactos negativos.</w:t>
      </w:r>
    </w:p>
    <w:p w:rsidR="00A429C8" w:rsidRPr="00A429C8" w:rsidRDefault="00A429C8" w:rsidP="00A429C8">
      <w:pPr>
        <w:pStyle w:val="ModelerNormal"/>
        <w:rPr>
          <w:lang w:val="en-AU"/>
        </w:rPr>
      </w:pPr>
    </w:p>
    <w:p w:rsidR="00A429C8" w:rsidRDefault="00A429C8">
      <w:pPr>
        <w:spacing w:after="0" w:line="240" w:lineRule="auto"/>
        <w:rPr>
          <w:rFonts w:ascii="Segoe UI Semibold" w:eastAsia="Times New Roman" w:hAnsi="Segoe UI Semibold"/>
          <w:color w:val="30646E"/>
          <w:sz w:val="36"/>
          <w:szCs w:val="32"/>
        </w:rPr>
      </w:pPr>
      <w:r>
        <w:br w:type="page"/>
      </w:r>
    </w:p>
    <w:p w:rsidR="00264C4E" w:rsidRDefault="0080560A" w:rsidP="001C4C06">
      <w:pPr>
        <w:pStyle w:val="bizHeading1"/>
        <w:jc w:val="both"/>
      </w:pPr>
      <w:bookmarkStart w:id="3" w:name="_Toc433119703"/>
      <w:r w:rsidRPr="007C35E0">
        <w:rPr>
          <w:lang w:val="pt-BR"/>
        </w:rPr>
        <w:lastRenderedPageBreak/>
        <w:t>Diagrama</w:t>
      </w:r>
      <w:bookmarkEnd w:id="3"/>
    </w:p>
    <w:p w:rsidR="00264C4E" w:rsidRDefault="00264C4E" w:rsidP="001C4C06">
      <w:pPr>
        <w:jc w:val="both"/>
      </w:pPr>
    </w:p>
    <w:p w:rsidR="00264C4E" w:rsidRDefault="00B03A56" w:rsidP="001C4C06">
      <w:pPr>
        <w:jc w:val="both"/>
      </w:pPr>
      <w:r>
        <w:rPr>
          <w:noProof/>
          <w:lang w:eastAsia="pt-BR"/>
        </w:rPr>
        <w:drawing>
          <wp:inline distT="0" distB="0" distL="0" distR="0">
            <wp:extent cx="4695825" cy="7096125"/>
            <wp:effectExtent l="0" t="0" r="9525" b="952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C4E" w:rsidRDefault="00264C4E" w:rsidP="001C4C06">
      <w:pPr>
        <w:jc w:val="both"/>
        <w:sectPr w:rsidR="00264C4E">
          <w:pgSz w:w="12240" w:h="15840"/>
          <w:pgMar w:top="1616" w:right="1701" w:bottom="1418" w:left="1701" w:header="720" w:footer="720" w:gutter="0"/>
          <w:cols w:space="720"/>
        </w:sectPr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4" w:name="0ee390f8-715d-4ff9-a202-a421cbe2eb8c"/>
      <w:bookmarkStart w:id="5" w:name="_Toc433119704"/>
      <w:r w:rsidRPr="007C35E0">
        <w:rPr>
          <w:lang w:val="pt-BR"/>
        </w:rPr>
        <w:lastRenderedPageBreak/>
        <w:t>Gerenciamento de Problemas</w:t>
      </w:r>
      <w:bookmarkEnd w:id="5"/>
    </w:p>
    <w:bookmarkEnd w:id="4"/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3"/>
        <w:jc w:val="both"/>
        <w:rPr>
          <w:lang w:val="pt-BR"/>
        </w:rPr>
      </w:pPr>
      <w:bookmarkStart w:id="6" w:name="_Toc433119705"/>
      <w:r w:rsidRPr="007C35E0">
        <w:rPr>
          <w:lang w:val="pt-BR"/>
        </w:rPr>
        <w:t>Elementos do processo</w:t>
      </w:r>
      <w:bookmarkEnd w:id="6"/>
    </w:p>
    <w:p w:rsidR="00264C4E" w:rsidRPr="007C35E0" w:rsidRDefault="00264C4E" w:rsidP="001C4C06">
      <w:pPr>
        <w:jc w:val="both"/>
      </w:pP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7" w:name="_Toc433119706"/>
      <w:r w:rsidR="0080560A" w:rsidRPr="007C35E0">
        <w:rPr>
          <w:lang w:val="pt-BR"/>
        </w:rPr>
        <w:t>Diariamente</w:t>
      </w:r>
      <w:bookmarkEnd w:id="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Reunião diária entre gestor do processo de incidentes e gestor do processo de problemas, com o objetivo de identificar incidentes de alto impacto elegíveis a problemas para, vínculo a problemas existentes ou abertura de novo problema.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8" w:name="_Toc433119707"/>
      <w:r w:rsidR="0080560A" w:rsidRPr="007C35E0">
        <w:rPr>
          <w:lang w:val="pt-BR"/>
        </w:rPr>
        <w:t>Verifica Base de Incidentes</w:t>
      </w:r>
      <w:bookmarkEnd w:id="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diariamente a base de incidentes, com o objetivo de identificar incidentes de alto impacto que sejam elegíveis a abertura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632E3D" w:rsidRPr="007C35E0" w:rsidRDefault="00632E3D" w:rsidP="00632E3D">
      <w:pPr>
        <w:jc w:val="both"/>
      </w:pPr>
    </w:p>
    <w:p w:rsidR="00632E3D" w:rsidRPr="007C35E0" w:rsidRDefault="00632E3D" w:rsidP="00632E3D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bookmarkStart w:id="9" w:name="_Toc433119708"/>
      <w:r w:rsidRPr="007C35E0">
        <w:rPr>
          <w:lang w:val="pt-BR"/>
        </w:rPr>
        <w:t>Analisa novos Incidentes</w:t>
      </w:r>
      <w:bookmarkEnd w:id="9"/>
    </w:p>
    <w:p w:rsidR="00632E3D" w:rsidRPr="007C35E0" w:rsidRDefault="00632E3D" w:rsidP="00632E3D">
      <w:pPr>
        <w:jc w:val="both"/>
      </w:pPr>
      <w:r w:rsidRPr="007C35E0">
        <w:rPr>
          <w:b/>
          <w:bCs/>
        </w:rPr>
        <w:t>Descrição</w:t>
      </w:r>
    </w:p>
    <w:p w:rsidR="00632E3D" w:rsidRPr="007C35E0" w:rsidRDefault="00632E3D" w:rsidP="00632E3D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Analisar e identificar na base de incidentes os novos incidentes que sejam elegíveis a abertura de problemas.</w:t>
      </w:r>
    </w:p>
    <w:p w:rsidR="00632E3D" w:rsidRPr="007C35E0" w:rsidRDefault="00632E3D" w:rsidP="00632E3D">
      <w:pPr>
        <w:spacing w:after="0"/>
        <w:jc w:val="both"/>
      </w:pPr>
    </w:p>
    <w:p w:rsidR="00632E3D" w:rsidRPr="007C35E0" w:rsidRDefault="00632E3D" w:rsidP="00632E3D">
      <w:pPr>
        <w:jc w:val="both"/>
      </w:pPr>
      <w:r w:rsidRPr="007C35E0">
        <w:rPr>
          <w:b/>
          <w:bCs/>
        </w:rPr>
        <w:t>Executantes</w:t>
      </w:r>
    </w:p>
    <w:p w:rsidR="00632E3D" w:rsidRPr="007C35E0" w:rsidRDefault="00632E3D" w:rsidP="00632E3D">
      <w:pPr>
        <w:jc w:val="both"/>
      </w:pPr>
      <w:r w:rsidRPr="007C35E0">
        <w:t>Gestor do Processo de Incidentes</w:t>
      </w:r>
    </w:p>
    <w:p w:rsidR="000E7D62" w:rsidRDefault="000E7D62">
      <w:pPr>
        <w:spacing w:after="0" w:line="240" w:lineRule="auto"/>
      </w:pPr>
      <w:r>
        <w:br w:type="page"/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lastRenderedPageBreak/>
        <w:t xml:space="preserve">   </w:t>
      </w:r>
      <w:bookmarkStart w:id="10" w:name="_Toc433119709"/>
      <w:r w:rsidR="0080560A" w:rsidRPr="007C35E0">
        <w:rPr>
          <w:lang w:val="pt-BR"/>
        </w:rPr>
        <w:t>Identifica cada Sintoma Comum</w:t>
      </w:r>
      <w:bookmarkEnd w:id="1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Analisar a base de incidentes com o objetivo de identificação de sintomas comuns para os novos incidentes abertos que sejam elegíveis a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Gestor do Processo de Incidentes</w:t>
      </w:r>
    </w:p>
    <w:p w:rsidR="00CC36F6" w:rsidRPr="007C35E0" w:rsidRDefault="00CC36F6" w:rsidP="001C4C06">
      <w:pPr>
        <w:jc w:val="both"/>
      </w:pPr>
    </w:p>
    <w:p w:rsidR="00CC36F6" w:rsidRPr="007C35E0" w:rsidRDefault="00CC36F6" w:rsidP="00CC36F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</w:t>
      </w:r>
      <w:bookmarkStart w:id="11" w:name="_Toc433119710"/>
      <w:r w:rsidRPr="007C35E0">
        <w:rPr>
          <w:lang w:val="pt-BR"/>
        </w:rPr>
        <w:t>Incidente sem Causa Conhecida</w:t>
      </w:r>
      <w:bookmarkEnd w:id="11"/>
    </w:p>
    <w:p w:rsidR="00CC36F6" w:rsidRPr="007C35E0" w:rsidRDefault="00CC36F6" w:rsidP="00CC36F6">
      <w:pPr>
        <w:jc w:val="both"/>
      </w:pPr>
      <w:r w:rsidRPr="007C35E0">
        <w:rPr>
          <w:b/>
          <w:bCs/>
        </w:rPr>
        <w:t>Descrição</w:t>
      </w:r>
    </w:p>
    <w:p w:rsidR="00CC36F6" w:rsidRPr="008C0F7C" w:rsidRDefault="00CC36F6" w:rsidP="00CC36F6">
      <w:pPr>
        <w:spacing w:after="0"/>
        <w:jc w:val="both"/>
        <w:rPr>
          <w:rFonts w:eastAsia="Segoe UI" w:cs="Segoe UI"/>
          <w:color w:val="000000"/>
          <w:szCs w:val="20"/>
        </w:rPr>
      </w:pPr>
      <w:r w:rsidRPr="008C0F7C">
        <w:rPr>
          <w:rFonts w:eastAsia="Segoe UI" w:cs="Segoe UI"/>
          <w:color w:val="000000"/>
          <w:szCs w:val="20"/>
        </w:rPr>
        <w:t>Eventualmente podem ocorrer incidentes de alto impacto sem causas conhecida que são elegíveis a problemas e que devem ser direcionados para o gerenciamento de problemas. Estas solicitações podem ser realizadas por posições executivas, áreas de monitoração e capacidade e até mesmo pela própria gestão de incidentes.</w:t>
      </w:r>
    </w:p>
    <w:p w:rsidR="00264C4E" w:rsidRPr="007C35E0" w:rsidRDefault="00264C4E" w:rsidP="001C4C06">
      <w:pPr>
        <w:jc w:val="both"/>
      </w:pP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12" w:name="_Toc433119711"/>
      <w:r w:rsidR="0080560A" w:rsidRPr="007C35E0">
        <w:rPr>
          <w:lang w:val="pt-BR"/>
        </w:rPr>
        <w:t>Problema em Análise para Sintoma</w:t>
      </w:r>
      <w:bookmarkEnd w:id="1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Início da análise do problema de acordo com o sintoma encontrado no incidente.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13" w:name="_Toc433119712"/>
      <w:r w:rsidR="0080560A" w:rsidRPr="007C35E0">
        <w:rPr>
          <w:lang w:val="pt-BR"/>
        </w:rPr>
        <w:t>A causa do Incidente é conhecida</w:t>
      </w:r>
      <w:r w:rsidR="00632E3D">
        <w:rPr>
          <w:lang w:val="pt-BR"/>
        </w:rPr>
        <w:t>?</w:t>
      </w:r>
      <w:bookmarkEnd w:id="1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296C45" w:rsidP="001C4C06">
      <w:pPr>
        <w:spacing w:after="0"/>
        <w:jc w:val="both"/>
        <w:rPr>
          <w:sz w:val="24"/>
        </w:rPr>
      </w:pPr>
      <w:r>
        <w:rPr>
          <w:rFonts w:eastAsia="Segoe UI" w:cs="Segoe UI"/>
          <w:color w:val="000000"/>
          <w:szCs w:val="16"/>
        </w:rPr>
        <w:t>Verificar se o sintoma do incidente existe na base de erros conhecidos.</w:t>
      </w:r>
    </w:p>
    <w:p w:rsidR="00264C4E" w:rsidRPr="007C35E0" w:rsidRDefault="00264C4E" w:rsidP="001C4C06">
      <w:pPr>
        <w:jc w:val="both"/>
      </w:pP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14" w:name="_Toc433119713"/>
      <w:r w:rsidR="0080560A" w:rsidRPr="007C35E0">
        <w:rPr>
          <w:lang w:val="pt-BR"/>
        </w:rPr>
        <w:t xml:space="preserve">Vincula </w:t>
      </w:r>
      <w:r w:rsidR="00FB12D5" w:rsidRPr="007C35E0">
        <w:rPr>
          <w:lang w:val="pt-BR"/>
        </w:rPr>
        <w:t>incidente (</w:t>
      </w:r>
      <w:r w:rsidR="0080560A" w:rsidRPr="007C35E0">
        <w:rPr>
          <w:lang w:val="pt-BR"/>
        </w:rPr>
        <w:t>s) ao Problema</w:t>
      </w:r>
      <w:bookmarkEnd w:id="1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Após a identificação que o a causa do incidente é conhecida o gestor de problemas deve vincular o incidente ao registro do problema. 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lastRenderedPageBreak/>
        <w:t>Gestor do Processo de Incidentes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15" w:name="_Toc433119714"/>
      <w:r w:rsidR="0080560A" w:rsidRPr="007C35E0">
        <w:rPr>
          <w:lang w:val="pt-BR"/>
        </w:rPr>
        <w:t>Revisa Prioridade do Problema</w:t>
      </w:r>
      <w:bookmarkEnd w:id="1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Todo problema deve ter sua prioridade revisada de acordo com a criticidade do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>(s) novo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>(s) incidente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 xml:space="preserve">(s) </w:t>
      </w:r>
      <w:r w:rsidR="00AD0E8D" w:rsidRPr="007C35E0">
        <w:rPr>
          <w:rFonts w:eastAsia="Segoe UI" w:cs="Segoe UI"/>
          <w:color w:val="000000"/>
          <w:szCs w:val="16"/>
        </w:rPr>
        <w:t>vinculado (</w:t>
      </w:r>
      <w:r w:rsidRPr="007C35E0">
        <w:rPr>
          <w:rFonts w:eastAsia="Segoe UI" w:cs="Segoe UI"/>
          <w:color w:val="000000"/>
          <w:szCs w:val="16"/>
        </w:rPr>
        <w:t>s) ao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934019" w:rsidRPr="007C35E0" w:rsidRDefault="00934019" w:rsidP="001C4C06">
      <w:pPr>
        <w:spacing w:after="0" w:line="240" w:lineRule="auto"/>
        <w:jc w:val="both"/>
        <w:rPr>
          <w:rFonts w:eastAsia="Segoe UI" w:cs="Segoe UI"/>
          <w:color w:val="000000"/>
          <w:sz w:val="16"/>
          <w:szCs w:val="16"/>
        </w:rPr>
      </w:pP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bookmarkStart w:id="16" w:name="_Toc433119715"/>
      <w:r w:rsidR="0080560A" w:rsidRPr="007C35E0">
        <w:rPr>
          <w:lang w:val="pt-BR"/>
        </w:rPr>
        <w:t>Solicita Registro de um Problema</w:t>
      </w:r>
      <w:bookmarkEnd w:id="1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A abertura de um Problema poderá ser </w:t>
      </w:r>
      <w:r w:rsidR="00B03A56" w:rsidRPr="007C35E0">
        <w:rPr>
          <w:rFonts w:eastAsia="Segoe UI" w:cs="Segoe UI"/>
          <w:color w:val="000000"/>
          <w:szCs w:val="18"/>
        </w:rPr>
        <w:t>solicitada</w:t>
      </w:r>
      <w:r w:rsidRPr="007C35E0">
        <w:rPr>
          <w:rFonts w:eastAsia="Segoe UI" w:cs="Segoe UI"/>
          <w:color w:val="000000"/>
          <w:szCs w:val="18"/>
        </w:rPr>
        <w:t xml:space="preserve"> quando houver necessidade de investigação da causa raiz desconhecida de um sintoma.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Para que o gestor de problema consiga realizar a análise, toda solicitação de problema deve ter no mínimo, as informações: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Qual serviço / item de configuração apresenta o problema?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Qual erro este serviço / item de configuração apresenta?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Quando ocorreu o erro? (</w:t>
      </w:r>
      <w:r w:rsidR="001C4C06" w:rsidRPr="007C35E0">
        <w:rPr>
          <w:rFonts w:eastAsia="Segoe UI" w:cs="Segoe UI"/>
          <w:color w:val="000000"/>
          <w:szCs w:val="18"/>
        </w:rPr>
        <w:t>Datas</w:t>
      </w:r>
      <w:r w:rsidRPr="007C35E0">
        <w:rPr>
          <w:rFonts w:eastAsia="Segoe UI" w:cs="Segoe UI"/>
          <w:color w:val="000000"/>
          <w:szCs w:val="18"/>
        </w:rPr>
        <w:t xml:space="preserve">, horários, época do ano, </w:t>
      </w:r>
      <w:proofErr w:type="spellStart"/>
      <w:r w:rsidRPr="007C35E0">
        <w:rPr>
          <w:rFonts w:eastAsia="Segoe UI" w:cs="Segoe UI"/>
          <w:color w:val="000000"/>
          <w:szCs w:val="18"/>
        </w:rPr>
        <w:t>etc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Onde ocorreu o erro? (</w:t>
      </w:r>
      <w:r w:rsidR="001C4C06" w:rsidRPr="007C35E0">
        <w:rPr>
          <w:rFonts w:eastAsia="Segoe UI" w:cs="Segoe UI"/>
          <w:color w:val="000000"/>
          <w:szCs w:val="18"/>
        </w:rPr>
        <w:t>Hardware</w:t>
      </w:r>
      <w:r w:rsidRPr="007C35E0">
        <w:rPr>
          <w:rFonts w:eastAsia="Segoe UI" w:cs="Segoe UI"/>
          <w:color w:val="000000"/>
          <w:szCs w:val="18"/>
        </w:rPr>
        <w:t xml:space="preserve">, aplicação, middleware, </w:t>
      </w:r>
      <w:proofErr w:type="spellStart"/>
      <w:r w:rsidRPr="007C35E0">
        <w:rPr>
          <w:rFonts w:eastAsia="Segoe UI" w:cs="Segoe UI"/>
          <w:color w:val="000000"/>
          <w:szCs w:val="18"/>
        </w:rPr>
        <w:t>etc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Quem identificou o erro? (</w:t>
      </w:r>
      <w:r w:rsidR="001C4C06" w:rsidRPr="007C35E0">
        <w:rPr>
          <w:rFonts w:eastAsia="Segoe UI" w:cs="Segoe UI"/>
          <w:color w:val="000000"/>
          <w:szCs w:val="18"/>
        </w:rPr>
        <w:t>Cliente</w:t>
      </w:r>
      <w:r w:rsidRPr="007C35E0">
        <w:rPr>
          <w:rFonts w:eastAsia="Segoe UI" w:cs="Segoe UI"/>
          <w:color w:val="000000"/>
          <w:szCs w:val="18"/>
        </w:rPr>
        <w:t xml:space="preserve">, usuário, operador, analista, </w:t>
      </w:r>
      <w:proofErr w:type="spellStart"/>
      <w:r w:rsidRPr="007C35E0">
        <w:rPr>
          <w:rFonts w:eastAsia="Segoe UI" w:cs="Segoe UI"/>
          <w:color w:val="000000"/>
          <w:szCs w:val="18"/>
        </w:rPr>
        <w:t>etc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Como foi detectado o erro?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Qual o impacto do erro apresentado?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Estão acontecendo incidentes nesse momento?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Qual a última SM executada no ambiente? Antes desta SM havia ocorrências do problema?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Ocorreram </w:t>
      </w:r>
      <w:proofErr w:type="spellStart"/>
      <w:r w:rsidRPr="007C35E0">
        <w:rPr>
          <w:rFonts w:eastAsia="Segoe UI" w:cs="Segoe UI"/>
          <w:color w:val="000000"/>
          <w:szCs w:val="18"/>
        </w:rPr>
        <w:t>SM</w:t>
      </w:r>
      <w:r w:rsidR="00610889" w:rsidRPr="007C35E0">
        <w:rPr>
          <w:rFonts w:eastAsia="Segoe UI" w:cs="Segoe UI"/>
          <w:color w:val="000000"/>
          <w:szCs w:val="18"/>
        </w:rPr>
        <w:t>S´s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 em sistemas que possuem interface com a aplicação e que poderiam impactar esse serviço?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Houve algum eventual incentivo ao uso do Sistema/Serviço?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Havia algum processo concorrente no momento em que ocorreu a falha?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Coleta de evidências (log, XML, tela de erro) no momento da ocorrência/tratamento dos incidentes.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As solicitações serão provenientes dos processos de: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de Problemas: Tendência encontradas para Incidente fechados.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de Incidentes: Monitoração da Operação.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da Capacidade: Monitoração e Controle da Capacidade.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lastRenderedPageBreak/>
        <w:t xml:space="preserve">Gerenciamento </w:t>
      </w:r>
      <w:r w:rsidR="00E4122C" w:rsidRPr="007C35E0">
        <w:rPr>
          <w:rFonts w:eastAsia="Segoe UI" w:cs="Segoe UI"/>
          <w:color w:val="000000"/>
          <w:szCs w:val="18"/>
        </w:rPr>
        <w:t>de Mudanças</w:t>
      </w:r>
      <w:r w:rsidRPr="007C35E0">
        <w:rPr>
          <w:rFonts w:eastAsia="Segoe UI" w:cs="Segoe UI"/>
          <w:color w:val="000000"/>
          <w:szCs w:val="18"/>
        </w:rPr>
        <w:t>: Avaliação e Aceite Pós Mudança.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Qualquer área de TI.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17" w:name="_Toc433119716"/>
      <w:r w:rsidRPr="007C35E0">
        <w:rPr>
          <w:lang w:val="pt-BR"/>
        </w:rPr>
        <w:t>Avalia Critérios para registrar um Problema</w:t>
      </w:r>
      <w:bookmarkEnd w:id="1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Apenas sintomas com a causa raiz desconhecida serão aceitos para abertura do problema.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O analista da Gestão de Problemas irá analisa</w:t>
      </w:r>
      <w:r w:rsidR="00610889" w:rsidRPr="007C35E0">
        <w:rPr>
          <w:rFonts w:eastAsia="Segoe UI" w:cs="Segoe UI"/>
          <w:color w:val="000000"/>
          <w:szCs w:val="18"/>
        </w:rPr>
        <w:t>r</w:t>
      </w:r>
      <w:r w:rsidRPr="007C35E0">
        <w:rPr>
          <w:rFonts w:eastAsia="Segoe UI" w:cs="Segoe UI"/>
          <w:color w:val="000000"/>
          <w:szCs w:val="18"/>
        </w:rPr>
        <w:t xml:space="preserve"> detalhes das </w:t>
      </w:r>
      <w:r w:rsidR="00610889" w:rsidRPr="007C35E0">
        <w:rPr>
          <w:rFonts w:eastAsia="Segoe UI" w:cs="Segoe UI"/>
          <w:color w:val="000000"/>
          <w:szCs w:val="18"/>
        </w:rPr>
        <w:t>informações recebidas</w:t>
      </w:r>
      <w:r w:rsidRPr="007C35E0">
        <w:rPr>
          <w:rFonts w:eastAsia="Segoe UI" w:cs="Segoe UI"/>
          <w:color w:val="000000"/>
          <w:szCs w:val="18"/>
        </w:rPr>
        <w:t xml:space="preserve"> do solicitante para decidir se o </w:t>
      </w:r>
      <w:r w:rsidR="00610889" w:rsidRPr="007C35E0">
        <w:rPr>
          <w:rFonts w:eastAsia="Segoe UI" w:cs="Segoe UI"/>
          <w:color w:val="000000"/>
          <w:szCs w:val="18"/>
        </w:rPr>
        <w:t>problema proposto</w:t>
      </w:r>
      <w:r w:rsidRPr="007C35E0">
        <w:rPr>
          <w:rFonts w:eastAsia="Segoe UI" w:cs="Segoe UI"/>
          <w:color w:val="000000"/>
          <w:szCs w:val="18"/>
        </w:rPr>
        <w:t xml:space="preserve"> é elegível ou não para ser tratado como um Problema, de acordo com os critérios: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Incidentes Críticos (Alto Impacto).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Reincidentes (Alto Impacto).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Determinação executiva.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Portanto, com base nas premissas e nos critérios de aceitação, irá tomar a </w:t>
      </w:r>
      <w:proofErr w:type="spellStart"/>
      <w:r w:rsidRPr="007C35E0">
        <w:rPr>
          <w:rFonts w:eastAsia="Segoe UI" w:cs="Segoe UI"/>
          <w:color w:val="000000"/>
          <w:szCs w:val="18"/>
        </w:rPr>
        <w:t>a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 decisão de alocar ou não recursos para as atividades de investigação e diagnóstico da causa raiz do Problema. 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Também deve ser avaliado se já existe um problema registrado sendo tratado para o assunto em questão.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Gestor do Processo de Problemas</w:t>
      </w:r>
    </w:p>
    <w:p w:rsidR="005C4A9D" w:rsidRPr="007C35E0" w:rsidRDefault="005C4A9D" w:rsidP="001C4C06">
      <w:pPr>
        <w:jc w:val="both"/>
      </w:pPr>
    </w:p>
    <w:p w:rsidR="005C4A9D" w:rsidRPr="007C35E0" w:rsidRDefault="005C4A9D" w:rsidP="005C4A9D">
      <w:pPr>
        <w:pStyle w:val="bizHeading4"/>
        <w:jc w:val="both"/>
        <w:rPr>
          <w:lang w:val="pt-BR"/>
        </w:rPr>
      </w:pPr>
      <w:bookmarkStart w:id="18" w:name="_Toc433119717"/>
      <w:r w:rsidRPr="007C35E0">
        <w:rPr>
          <w:lang w:val="pt-BR"/>
        </w:rPr>
        <w:t>Impacto</w:t>
      </w:r>
      <w:r>
        <w:rPr>
          <w:lang w:val="pt-BR"/>
        </w:rPr>
        <w:t xml:space="preserve"> e </w:t>
      </w:r>
      <w:r w:rsidRPr="007C35E0">
        <w:rPr>
          <w:lang w:val="pt-BR"/>
        </w:rPr>
        <w:t>Riscos para o Negócio</w:t>
      </w:r>
      <w:bookmarkEnd w:id="18"/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Descrição</w:t>
      </w:r>
    </w:p>
    <w:p w:rsidR="005C4A9D" w:rsidRPr="007C35E0" w:rsidRDefault="005C4A9D" w:rsidP="005C4A9D">
      <w:pPr>
        <w:spacing w:after="0"/>
        <w:jc w:val="both"/>
        <w:rPr>
          <w:rFonts w:eastAsia="Segoe UI" w:cs="Segoe UI"/>
          <w:color w:val="000000"/>
          <w:szCs w:val="20"/>
        </w:rPr>
      </w:pPr>
      <w:r w:rsidRPr="007C35E0">
        <w:rPr>
          <w:rFonts w:eastAsia="Segoe UI" w:cs="Segoe UI"/>
          <w:color w:val="000000"/>
          <w:szCs w:val="20"/>
        </w:rPr>
        <w:t>Foi estabelecido os seguintes critérios que justifiquem a abertura de um problema, para posterior investigação das Possíveis causas, as causas mais prováveis, soluções de contorno e soluções definitivas:</w:t>
      </w:r>
    </w:p>
    <w:p w:rsidR="005C4A9D" w:rsidRPr="007C35E0" w:rsidRDefault="005C4A9D" w:rsidP="005C4A9D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Incidentes Críticos (Alto Impacto).</w:t>
      </w:r>
    </w:p>
    <w:p w:rsidR="005C4A9D" w:rsidRPr="007C35E0" w:rsidRDefault="005C4A9D" w:rsidP="005C4A9D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Reincidentes (Alto Impacto).</w:t>
      </w:r>
    </w:p>
    <w:p w:rsidR="005C4A9D" w:rsidRPr="007C35E0" w:rsidRDefault="005C4A9D" w:rsidP="005C4A9D">
      <w:pPr>
        <w:numPr>
          <w:ilvl w:val="0"/>
          <w:numId w:val="21"/>
        </w:numPr>
        <w:spacing w:before="40" w:after="280" w:afterAutospacing="1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Determinação executiva.</w:t>
      </w:r>
    </w:p>
    <w:p w:rsidR="005C4A9D" w:rsidRDefault="005C4A9D">
      <w:pPr>
        <w:spacing w:after="0" w:line="240" w:lineRule="auto"/>
      </w:pPr>
      <w:r>
        <w:br w:type="page"/>
      </w: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19" w:name="_Toc433119718"/>
      <w:r w:rsidRPr="007C35E0">
        <w:rPr>
          <w:lang w:val="pt-BR"/>
        </w:rPr>
        <w:lastRenderedPageBreak/>
        <w:t>É um Problema</w:t>
      </w:r>
      <w:r w:rsidR="00D46A15">
        <w:rPr>
          <w:lang w:val="pt-BR"/>
        </w:rPr>
        <w:t>?</w:t>
      </w:r>
      <w:bookmarkEnd w:id="19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registro de abertura será concretizado se o problema proposto atender aos critérios estabelecidos, caso </w:t>
      </w:r>
      <w:r w:rsidR="00B03A56" w:rsidRPr="007C35E0">
        <w:rPr>
          <w:rFonts w:eastAsia="Segoe UI" w:cs="Segoe UI"/>
          <w:color w:val="000000"/>
          <w:szCs w:val="18"/>
        </w:rPr>
        <w:t>contrário</w:t>
      </w:r>
      <w:r w:rsidRPr="007C35E0">
        <w:rPr>
          <w:rFonts w:eastAsia="Segoe UI" w:cs="Segoe UI"/>
          <w:color w:val="000000"/>
          <w:szCs w:val="18"/>
        </w:rPr>
        <w:t xml:space="preserve"> o solicitante será informado e o problema proposto cancelado.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0" w:name="_Toc433119719"/>
      <w:r w:rsidRPr="007C35E0">
        <w:rPr>
          <w:lang w:val="pt-BR"/>
        </w:rPr>
        <w:t>Gerenciamento de Incidentes</w:t>
      </w:r>
      <w:bookmarkEnd w:id="2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Aplicar a solução do incidente para erros conhecidos registrados na </w:t>
      </w:r>
      <w:r w:rsidR="00610889" w:rsidRPr="007C35E0">
        <w:rPr>
          <w:rFonts w:eastAsia="Segoe UI" w:cs="Segoe UI"/>
          <w:color w:val="000000"/>
          <w:szCs w:val="16"/>
        </w:rPr>
        <w:t>base de erros conhecidos (</w:t>
      </w:r>
      <w:proofErr w:type="spellStart"/>
      <w:r w:rsidR="00610889" w:rsidRPr="007C35E0">
        <w:rPr>
          <w:rFonts w:eastAsia="Segoe UI" w:cs="Segoe UI"/>
          <w:color w:val="000000"/>
          <w:szCs w:val="16"/>
        </w:rPr>
        <w:t>KEDB</w:t>
      </w:r>
      <w:proofErr w:type="spellEnd"/>
      <w:r w:rsidR="00610889" w:rsidRPr="007C35E0">
        <w:rPr>
          <w:rFonts w:eastAsia="Segoe UI" w:cs="Segoe UI"/>
          <w:color w:val="000000"/>
          <w:szCs w:val="16"/>
        </w:rPr>
        <w:t>).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1" w:name="_Toc433119720"/>
      <w:r w:rsidRPr="007C35E0">
        <w:rPr>
          <w:lang w:val="pt-BR"/>
        </w:rPr>
        <w:t>Registra um Problema</w:t>
      </w:r>
      <w:bookmarkEnd w:id="21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Realizar o registro do problema considerando que a solicitação esteja de acordo com os critérios: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Incidentes Críticos (Alto Impacto).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Reincidentes (Alto Impacto).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280" w:afterAutospacing="1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Determinação executiva.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 </w:t>
      </w: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AC5A61" w:rsidRDefault="00AC5A61">
      <w:pPr>
        <w:spacing w:after="0" w:line="240" w:lineRule="auto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2" w:name="_Toc433119721"/>
      <w:r w:rsidRPr="007C35E0">
        <w:rPr>
          <w:lang w:val="pt-BR"/>
        </w:rPr>
        <w:t>Define Prioridade</w:t>
      </w:r>
      <w:bookmarkEnd w:id="2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Se não existir um registro aberto para o assunto, priorizar o Problema seguindo a mesma prioridade usada pelo processo de Gerenciamento de Incidentes.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 classificação auxilia a Gestão de Problemas na identificação de similaridades e os grupos</w:t>
      </w:r>
      <w:r w:rsidR="00E4122C" w:rsidRPr="007C35E0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>(s) solucionador</w:t>
      </w:r>
      <w:r w:rsidR="00E4122C" w:rsidRPr="007C35E0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>(es) no tratamento apropriado do Problema.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 w:val="18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3" w:name="_Toc433119722"/>
      <w:r w:rsidRPr="007C35E0">
        <w:rPr>
          <w:lang w:val="pt-BR"/>
        </w:rPr>
        <w:lastRenderedPageBreak/>
        <w:t xml:space="preserve">Vincula </w:t>
      </w:r>
      <w:r w:rsidR="00AD0E8D" w:rsidRPr="007C35E0">
        <w:rPr>
          <w:lang w:val="pt-BR"/>
        </w:rPr>
        <w:t>Incidente (</w:t>
      </w:r>
      <w:r w:rsidRPr="007C35E0">
        <w:rPr>
          <w:lang w:val="pt-BR"/>
        </w:rPr>
        <w:t>s) ao Problema</w:t>
      </w:r>
      <w:bookmarkEnd w:id="2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Vincular o</w:t>
      </w:r>
      <w:r w:rsidR="00B8120A" w:rsidRPr="007C35E0">
        <w:rPr>
          <w:rFonts w:eastAsia="Segoe UI" w:cs="Segoe UI"/>
          <w:color w:val="000000"/>
          <w:szCs w:val="16"/>
        </w:rPr>
        <w:t xml:space="preserve"> (</w:t>
      </w:r>
      <w:r w:rsidRPr="007C35E0">
        <w:rPr>
          <w:rFonts w:eastAsia="Segoe UI" w:cs="Segoe UI"/>
          <w:color w:val="000000"/>
          <w:szCs w:val="16"/>
        </w:rPr>
        <w:t>s</w:t>
      </w:r>
      <w:r w:rsidR="00B8120A" w:rsidRPr="007C35E0">
        <w:rPr>
          <w:rFonts w:eastAsia="Segoe UI" w:cs="Segoe UI"/>
          <w:color w:val="000000"/>
          <w:szCs w:val="16"/>
        </w:rPr>
        <w:t>)</w:t>
      </w:r>
      <w:r w:rsidRPr="007C35E0">
        <w:rPr>
          <w:rFonts w:eastAsia="Segoe UI" w:cs="Segoe UI"/>
          <w:color w:val="000000"/>
          <w:szCs w:val="16"/>
        </w:rPr>
        <w:t xml:space="preserve"> </w:t>
      </w:r>
      <w:r w:rsidR="00B8120A" w:rsidRPr="007C35E0">
        <w:rPr>
          <w:rFonts w:eastAsia="Segoe UI" w:cs="Segoe UI"/>
          <w:color w:val="000000"/>
          <w:szCs w:val="16"/>
        </w:rPr>
        <w:t>incidente (</w:t>
      </w:r>
      <w:r w:rsidRPr="007C35E0">
        <w:rPr>
          <w:rFonts w:eastAsia="Segoe UI" w:cs="Segoe UI"/>
          <w:color w:val="000000"/>
          <w:szCs w:val="16"/>
        </w:rPr>
        <w:t xml:space="preserve">s) já </w:t>
      </w:r>
      <w:r w:rsidR="00B8120A" w:rsidRPr="007C35E0">
        <w:rPr>
          <w:rFonts w:eastAsia="Segoe UI" w:cs="Segoe UI"/>
          <w:color w:val="000000"/>
          <w:szCs w:val="16"/>
        </w:rPr>
        <w:t>existente (</w:t>
      </w:r>
      <w:r w:rsidRPr="007C35E0">
        <w:rPr>
          <w:rFonts w:eastAsia="Segoe UI" w:cs="Segoe UI"/>
          <w:color w:val="000000"/>
          <w:szCs w:val="16"/>
        </w:rPr>
        <w:t>s) ao registro do problema aberto.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4" w:name="_Toc433119723"/>
      <w:r w:rsidRPr="007C35E0">
        <w:rPr>
          <w:lang w:val="pt-BR"/>
        </w:rPr>
        <w:t>Atualiza Base de Problemas</w:t>
      </w:r>
      <w:bookmarkEnd w:id="2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Atualizar a </w:t>
      </w:r>
      <w:r w:rsidR="00B8120A" w:rsidRPr="007C35E0">
        <w:rPr>
          <w:rFonts w:eastAsia="Segoe UI" w:cs="Segoe UI"/>
          <w:color w:val="000000"/>
          <w:szCs w:val="16"/>
        </w:rPr>
        <w:t>base</w:t>
      </w:r>
      <w:r w:rsidRPr="007C35E0">
        <w:rPr>
          <w:rFonts w:eastAsia="Segoe UI" w:cs="Segoe UI"/>
          <w:color w:val="000000"/>
          <w:szCs w:val="16"/>
        </w:rPr>
        <w:t xml:space="preserve"> de </w:t>
      </w:r>
      <w:r w:rsidR="000B66E6">
        <w:rPr>
          <w:rFonts w:eastAsia="Segoe UI" w:cs="Segoe UI"/>
          <w:color w:val="000000"/>
          <w:szCs w:val="16"/>
        </w:rPr>
        <w:t>erros conhecidos</w:t>
      </w:r>
      <w:r w:rsidRPr="007C35E0">
        <w:rPr>
          <w:rFonts w:eastAsia="Segoe UI" w:cs="Segoe UI"/>
          <w:color w:val="000000"/>
          <w:szCs w:val="16"/>
        </w:rPr>
        <w:t xml:space="preserve"> com a inclusão do novo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AD0E8D" w:rsidP="001C4C06">
      <w:pPr>
        <w:pStyle w:val="bizHeading4"/>
        <w:jc w:val="both"/>
        <w:rPr>
          <w:lang w:val="pt-BR"/>
        </w:rPr>
      </w:pPr>
      <w:bookmarkStart w:id="25" w:name="_Toc433119724"/>
      <w:proofErr w:type="gramStart"/>
      <w:r w:rsidRPr="007C35E0">
        <w:rPr>
          <w:lang w:val="pt-BR"/>
        </w:rPr>
        <w:t xml:space="preserve">Designa </w:t>
      </w:r>
      <w:r>
        <w:rPr>
          <w:lang w:val="pt-BR"/>
        </w:rPr>
        <w:t>R</w:t>
      </w:r>
      <w:r w:rsidRPr="007C35E0">
        <w:rPr>
          <w:lang w:val="pt-BR"/>
        </w:rPr>
        <w:t>esponsável</w:t>
      </w:r>
      <w:bookmarkEnd w:id="25"/>
      <w:proofErr w:type="gramEnd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Nomear um responsável pelo acompanhamento do Problema em questão.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responsável pelo serviço relacionado ao Problema, poderá fazer o acompanhamento da </w:t>
      </w:r>
      <w:r w:rsidR="00E4122C" w:rsidRPr="007C35E0">
        <w:rPr>
          <w:rFonts w:eastAsia="Segoe UI" w:cs="Segoe UI"/>
          <w:color w:val="000000"/>
          <w:szCs w:val="18"/>
        </w:rPr>
        <w:t>investigação, cobrar</w:t>
      </w:r>
      <w:r w:rsidRPr="007C35E0">
        <w:rPr>
          <w:rFonts w:eastAsia="Segoe UI" w:cs="Segoe UI"/>
          <w:color w:val="000000"/>
          <w:szCs w:val="18"/>
        </w:rPr>
        <w:t xml:space="preserve"> reuniões, ser um facilitador tanto para o grupo solucionador quanto para a Gestão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6" w:name="_Toc433119725"/>
      <w:r w:rsidRPr="007C35E0">
        <w:rPr>
          <w:lang w:val="pt-BR"/>
        </w:rPr>
        <w:t>Notifica Monitoração e Suporte</w:t>
      </w:r>
      <w:bookmarkEnd w:id="2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Comunicar a equipe de monitoração e suporte sobre a abertura do problema, para que novos incidentes possíveis sejam vinculados ao registro do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7" w:name="_Toc433119726"/>
      <w:r w:rsidRPr="007C35E0">
        <w:rPr>
          <w:lang w:val="pt-BR"/>
        </w:rPr>
        <w:t>Analisa Registros de Mudanças</w:t>
      </w:r>
      <w:bookmarkEnd w:id="2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Envolver a área de gerenciamento de mudanças para </w:t>
      </w:r>
      <w:r w:rsidR="00E4122C" w:rsidRPr="007C35E0">
        <w:rPr>
          <w:rFonts w:eastAsia="Segoe UI" w:cs="Segoe UI"/>
          <w:color w:val="000000"/>
          <w:szCs w:val="16"/>
        </w:rPr>
        <w:t>análise</w:t>
      </w:r>
      <w:r w:rsidRPr="007C35E0">
        <w:rPr>
          <w:rFonts w:eastAsia="Segoe UI" w:cs="Segoe UI"/>
          <w:color w:val="000000"/>
          <w:szCs w:val="16"/>
        </w:rPr>
        <w:t xml:space="preserve"> dos </w:t>
      </w:r>
      <w:r w:rsidR="00E4122C" w:rsidRPr="007C35E0">
        <w:rPr>
          <w:rFonts w:eastAsia="Segoe UI" w:cs="Segoe UI"/>
          <w:color w:val="000000"/>
          <w:szCs w:val="16"/>
        </w:rPr>
        <w:t>registros</w:t>
      </w:r>
      <w:r w:rsidRPr="007C35E0">
        <w:rPr>
          <w:rFonts w:eastAsia="Segoe UI" w:cs="Segoe UI"/>
          <w:color w:val="000000"/>
          <w:szCs w:val="16"/>
        </w:rPr>
        <w:t xml:space="preserve"> de mudanças realizados no ambiente com o objetivo de identificação das possíveis causas do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8" w:name="_Toc433119727"/>
      <w:r w:rsidRPr="007C35E0">
        <w:rPr>
          <w:lang w:val="pt-BR"/>
        </w:rPr>
        <w:t>Houve Mudança</w:t>
      </w:r>
      <w:r w:rsidR="000B66E6">
        <w:rPr>
          <w:lang w:val="pt-BR"/>
        </w:rPr>
        <w:t>?</w:t>
      </w:r>
      <w:bookmarkEnd w:id="2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Identificação da ocorrência de </w:t>
      </w:r>
      <w:r w:rsidR="000B66E6">
        <w:rPr>
          <w:rFonts w:eastAsia="Segoe UI" w:cs="Segoe UI"/>
          <w:color w:val="000000"/>
          <w:szCs w:val="16"/>
        </w:rPr>
        <w:t xml:space="preserve">alteração no ambiente de produção através da execução de uma </w:t>
      </w:r>
      <w:proofErr w:type="spellStart"/>
      <w:r w:rsidR="000B66E6">
        <w:rPr>
          <w:rFonts w:eastAsia="Segoe UI" w:cs="Segoe UI"/>
          <w:color w:val="000000"/>
          <w:szCs w:val="16"/>
        </w:rPr>
        <w:t>GMUD</w:t>
      </w:r>
      <w:proofErr w:type="spellEnd"/>
      <w:r w:rsidRPr="007C35E0">
        <w:rPr>
          <w:rFonts w:eastAsia="Segoe UI" w:cs="Segoe UI"/>
          <w:color w:val="000000"/>
          <w:szCs w:val="16"/>
        </w:rPr>
        <w:t>.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29" w:name="_Toc433119728"/>
      <w:r w:rsidRPr="007C35E0">
        <w:rPr>
          <w:lang w:val="pt-BR"/>
        </w:rPr>
        <w:t>Aciona Responsável pela Mudança</w:t>
      </w:r>
      <w:bookmarkEnd w:id="29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Identificado que houve mudança no ambiente o dono do problema deve acionar o responsável pela mudança para dar prosseguimento na investigação da causa-raiz.</w:t>
      </w:r>
    </w:p>
    <w:p w:rsidR="000959C5" w:rsidRPr="007C35E0" w:rsidRDefault="000959C5" w:rsidP="000959C5">
      <w:pPr>
        <w:spacing w:after="0"/>
        <w:jc w:val="both"/>
      </w:pP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Dono do Problema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0" w:name="_Toc433119729"/>
      <w:r w:rsidRPr="007C35E0">
        <w:rPr>
          <w:lang w:val="pt-BR"/>
        </w:rPr>
        <w:t>Revisa Mudança</w:t>
      </w:r>
      <w:bookmarkEnd w:id="30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Revisar as etapas mudança com o objetivo de diagnosticar as possíveis causas</w:t>
      </w:r>
      <w:r>
        <w:rPr>
          <w:rFonts w:eastAsia="Segoe UI" w:cs="Segoe UI"/>
          <w:color w:val="000000"/>
          <w:szCs w:val="16"/>
        </w:rPr>
        <w:t xml:space="preserve"> do incidente.</w:t>
      </w:r>
    </w:p>
    <w:p w:rsidR="000959C5" w:rsidRPr="007C35E0" w:rsidRDefault="000959C5" w:rsidP="000959C5">
      <w:pPr>
        <w:spacing w:after="0"/>
        <w:jc w:val="both"/>
      </w:pP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Especialistas Solucionadores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1" w:name="_Toc433119730"/>
      <w:r w:rsidRPr="007C35E0">
        <w:rPr>
          <w:lang w:val="pt-BR"/>
        </w:rPr>
        <w:lastRenderedPageBreak/>
        <w:t>Diagnosticado</w:t>
      </w:r>
      <w:bookmarkEnd w:id="31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Resultado da revisão da mudança</w:t>
      </w:r>
      <w:r>
        <w:rPr>
          <w:rFonts w:eastAsia="Segoe UI" w:cs="Segoe UI"/>
          <w:color w:val="000000"/>
          <w:szCs w:val="16"/>
        </w:rPr>
        <w:t xml:space="preserve"> com a identificação das possíveis causas do incidente.</w:t>
      </w:r>
    </w:p>
    <w:p w:rsidR="000959C5" w:rsidRPr="007C35E0" w:rsidRDefault="000959C5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2" w:name="_Toc433119731"/>
      <w:r w:rsidRPr="007C35E0">
        <w:rPr>
          <w:lang w:val="pt-BR"/>
        </w:rPr>
        <w:t>Reúne Especialistas (Configuração)</w:t>
      </w:r>
      <w:bookmarkEnd w:id="3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Reunir especialistas para início do processo de identificação de solução de contorno, possíveis causas e causas mais prováveis.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solucionador designado deve fazer uma </w:t>
      </w:r>
      <w:r w:rsidR="00E4122C" w:rsidRPr="007C35E0">
        <w:rPr>
          <w:rFonts w:eastAsia="Segoe UI" w:cs="Segoe UI"/>
          <w:color w:val="000000"/>
          <w:szCs w:val="18"/>
        </w:rPr>
        <w:t>análise</w:t>
      </w:r>
      <w:r w:rsidRPr="007C35E0">
        <w:rPr>
          <w:rFonts w:eastAsia="Segoe UI" w:cs="Segoe UI"/>
          <w:color w:val="000000"/>
          <w:szCs w:val="18"/>
        </w:rPr>
        <w:t xml:space="preserve"> inicial do Problema. Nessa análise é possível identificar se o problema foi encaminhado para o grupo solucionador correto ou não. Caso esteja correto, o solucionador deve avaliar se há uma solução de contorno que pode ser aplicada para minimizar o impacto.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264C4E" w:rsidRPr="007C35E0" w:rsidRDefault="00264C4E" w:rsidP="001C4C06">
      <w:pPr>
        <w:jc w:val="both"/>
      </w:pPr>
    </w:p>
    <w:p w:rsidR="00264C4E" w:rsidRPr="007C35E0" w:rsidRDefault="00AD0E8D" w:rsidP="001C4C06">
      <w:pPr>
        <w:pStyle w:val="bizHeading4"/>
        <w:jc w:val="both"/>
        <w:rPr>
          <w:lang w:val="pt-BR"/>
        </w:rPr>
      </w:pPr>
      <w:bookmarkStart w:id="33" w:name="_Toc433119732"/>
      <w:r w:rsidRPr="007C35E0">
        <w:rPr>
          <w:lang w:val="pt-BR"/>
        </w:rPr>
        <w:t>Identifica</w:t>
      </w:r>
      <w:r w:rsidR="0080560A" w:rsidRPr="007C35E0">
        <w:rPr>
          <w:lang w:val="pt-BR"/>
        </w:rPr>
        <w:t xml:space="preserve"> Solução de Contorno</w:t>
      </w:r>
      <w:bookmarkEnd w:id="3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Identificação de solução de contorno para restabelecer o ambiente o mais rápido possível, e minimizar o impacto ao negócio.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Dono do Problema</w:t>
      </w:r>
    </w:p>
    <w:p w:rsidR="000959C5" w:rsidRPr="007C35E0" w:rsidRDefault="000959C5" w:rsidP="001C4C06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4" w:name="_Toc433119733"/>
      <w:r w:rsidRPr="007C35E0">
        <w:rPr>
          <w:lang w:val="pt-BR"/>
        </w:rPr>
        <w:t>Documenta Solução de Contorno</w:t>
      </w:r>
      <w:bookmarkEnd w:id="34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solucionador deve registrar um erro conhecido no </w:t>
      </w:r>
      <w:proofErr w:type="spellStart"/>
      <w:r w:rsidRPr="007C35E0">
        <w:rPr>
          <w:rFonts w:eastAsia="Segoe UI" w:cs="Segoe UI"/>
          <w:color w:val="000000"/>
          <w:szCs w:val="18"/>
        </w:rPr>
        <w:t>BDEC</w:t>
      </w:r>
      <w:proofErr w:type="spellEnd"/>
      <w:r w:rsidR="00562433">
        <w:rPr>
          <w:rFonts w:eastAsia="Segoe UI" w:cs="Segoe UI"/>
          <w:color w:val="000000"/>
          <w:szCs w:val="18"/>
        </w:rPr>
        <w:t xml:space="preserve"> (Base de dados de erros conhecidos)</w:t>
      </w:r>
      <w:r w:rsidRPr="007C35E0">
        <w:rPr>
          <w:rFonts w:eastAsia="Segoe UI" w:cs="Segoe UI"/>
          <w:color w:val="000000"/>
          <w:szCs w:val="18"/>
        </w:rPr>
        <w:t xml:space="preserve"> com as informações da solução de contorno aplicada para este Problema. A solução de contorno fica com status de “em aprovação” na </w:t>
      </w:r>
      <w:proofErr w:type="spellStart"/>
      <w:r w:rsidRPr="007C35E0">
        <w:rPr>
          <w:rFonts w:eastAsia="Segoe UI" w:cs="Segoe UI"/>
          <w:color w:val="000000"/>
          <w:szCs w:val="18"/>
        </w:rPr>
        <w:t>BDEC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 </w:t>
      </w:r>
      <w:r w:rsidR="00562433">
        <w:rPr>
          <w:rFonts w:eastAsia="Segoe UI" w:cs="Segoe UI"/>
          <w:color w:val="000000"/>
          <w:szCs w:val="18"/>
        </w:rPr>
        <w:t xml:space="preserve">(Base de dados de erros conhecidos) </w:t>
      </w:r>
      <w:r w:rsidRPr="007C35E0">
        <w:rPr>
          <w:rFonts w:eastAsia="Segoe UI" w:cs="Segoe UI"/>
          <w:color w:val="000000"/>
          <w:szCs w:val="18"/>
        </w:rPr>
        <w:t>para análise da Gestão de Problemas.</w:t>
      </w:r>
    </w:p>
    <w:p w:rsidR="000959C5" w:rsidRPr="007C35E0" w:rsidRDefault="000959C5" w:rsidP="000959C5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Essa solução de contorno poderá será usada pela Central de Serviços na retenção de Incidentes. Se estiver dentro do escopo, a Central de Serviços irá aplicar a solução de contorno nos incidentes </w:t>
      </w:r>
      <w:r w:rsidRPr="007C35E0">
        <w:rPr>
          <w:rFonts w:eastAsia="Segoe UI" w:cs="Segoe UI"/>
          <w:color w:val="000000"/>
          <w:szCs w:val="18"/>
        </w:rPr>
        <w:lastRenderedPageBreak/>
        <w:t>similares que estão pendentes, de forma que possam ficar retidos na Central, permitindo que o solucionador tenha foco na investigação e diagnóstico da causa raiz do Problema em questão.</w:t>
      </w:r>
    </w:p>
    <w:p w:rsidR="000959C5" w:rsidRPr="007C35E0" w:rsidRDefault="000959C5" w:rsidP="000959C5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Especialistas Solucionadores</w:t>
      </w:r>
    </w:p>
    <w:p w:rsidR="000959C5" w:rsidRPr="007C35E0" w:rsidRDefault="000959C5" w:rsidP="000959C5">
      <w:pPr>
        <w:spacing w:after="0" w:line="240" w:lineRule="auto"/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5" w:name="_Toc433119734"/>
      <w:r w:rsidRPr="007C35E0">
        <w:rPr>
          <w:lang w:val="pt-BR"/>
        </w:rPr>
        <w:t>Notifica Operação e Suporte</w:t>
      </w:r>
      <w:bookmarkEnd w:id="35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Comunicar a equipe de monitoração e suporte sobre a abertura do problema, para que novos incidentes possíveis sejam vinculados ao registro do problema.</w:t>
      </w:r>
    </w:p>
    <w:p w:rsidR="000959C5" w:rsidRPr="007C35E0" w:rsidRDefault="000959C5" w:rsidP="000959C5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Dono do Problema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6" w:name="_Toc433119735"/>
      <w:r w:rsidRPr="007C35E0">
        <w:rPr>
          <w:lang w:val="pt-BR"/>
        </w:rPr>
        <w:t>Estabelece Hipótese de Causa</w:t>
      </w:r>
      <w:bookmarkEnd w:id="3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Após a identificação da solução de contorno, se faz necessário a investigação de todas as </w:t>
      </w:r>
      <w:r w:rsidR="00B03A56" w:rsidRPr="007C35E0">
        <w:rPr>
          <w:rFonts w:eastAsia="Segoe UI" w:cs="Segoe UI"/>
          <w:color w:val="000000"/>
          <w:szCs w:val="16"/>
        </w:rPr>
        <w:t>possíveis</w:t>
      </w:r>
      <w:r w:rsidRPr="007C35E0">
        <w:rPr>
          <w:rFonts w:eastAsia="Segoe UI" w:cs="Segoe UI"/>
          <w:color w:val="000000"/>
          <w:szCs w:val="16"/>
        </w:rPr>
        <w:t xml:space="preserve"> causas para a busca da </w:t>
      </w:r>
      <w:r w:rsidR="00B03A56" w:rsidRPr="007C35E0">
        <w:rPr>
          <w:rFonts w:eastAsia="Segoe UI" w:cs="Segoe UI"/>
          <w:color w:val="000000"/>
          <w:szCs w:val="16"/>
        </w:rPr>
        <w:t>solução</w:t>
      </w:r>
      <w:r w:rsidRPr="007C35E0">
        <w:rPr>
          <w:rFonts w:eastAsia="Segoe UI" w:cs="Segoe UI"/>
          <w:color w:val="000000"/>
          <w:szCs w:val="16"/>
        </w:rPr>
        <w:t xml:space="preserve"> definitiva do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7" w:name="_Toc433119736"/>
      <w:r w:rsidRPr="007C35E0">
        <w:rPr>
          <w:lang w:val="pt-BR"/>
        </w:rPr>
        <w:t>Analisa a causa mais provável</w:t>
      </w:r>
      <w:bookmarkEnd w:id="3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Se o Problema foi direcionado para o grupo solucionador correto, o responsável deve iniciar as ações de investigação e diagnóstico com o objetivo de identificar a causa mais provável para a identificação da solução de contorno mais apropriada para 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Especialistas Solucionadores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8" w:name="_Toc433119737"/>
      <w:r w:rsidRPr="007C35E0">
        <w:rPr>
          <w:lang w:val="pt-BR"/>
        </w:rPr>
        <w:lastRenderedPageBreak/>
        <w:t>Diagnosticado</w:t>
      </w:r>
      <w:r w:rsidR="0096703E">
        <w:rPr>
          <w:lang w:val="pt-BR"/>
        </w:rPr>
        <w:t>?</w:t>
      </w:r>
      <w:bookmarkEnd w:id="3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 xml:space="preserve">Resultado da </w:t>
      </w:r>
      <w:r w:rsidR="00B8120A" w:rsidRPr="007C35E0">
        <w:rPr>
          <w:rFonts w:eastAsia="Segoe UI" w:cs="Segoe UI"/>
          <w:color w:val="000000"/>
          <w:szCs w:val="16"/>
        </w:rPr>
        <w:t>análise</w:t>
      </w:r>
      <w:r w:rsidRPr="007C35E0">
        <w:rPr>
          <w:rFonts w:eastAsia="Segoe UI" w:cs="Segoe UI"/>
          <w:color w:val="000000"/>
          <w:szCs w:val="16"/>
        </w:rPr>
        <w:t xml:space="preserve"> da causa mais provável.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9" w:name="_Toc433119738"/>
      <w:r w:rsidRPr="007C35E0">
        <w:rPr>
          <w:lang w:val="pt-BR"/>
        </w:rPr>
        <w:t xml:space="preserve">Exige </w:t>
      </w:r>
      <w:proofErr w:type="spellStart"/>
      <w:r w:rsidRPr="007C35E0">
        <w:rPr>
          <w:lang w:val="pt-BR"/>
        </w:rPr>
        <w:t>GMUD</w:t>
      </w:r>
      <w:proofErr w:type="spellEnd"/>
      <w:r w:rsidR="0096703E">
        <w:rPr>
          <w:lang w:val="pt-BR"/>
        </w:rPr>
        <w:t>?</w:t>
      </w:r>
      <w:bookmarkEnd w:id="39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610889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se a alteração a ser realizada necessita dos controles estabelecidos no processo de gerenciamento de mudanças.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0" w:name="_Toc433119739"/>
      <w:r w:rsidRPr="007C35E0">
        <w:rPr>
          <w:lang w:val="pt-BR"/>
        </w:rPr>
        <w:t>Gerenciamento de Mudanças</w:t>
      </w:r>
      <w:bookmarkEnd w:id="4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Garantir que os registros de mudanças estejam aderentes aos controles estabelecidos.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1" w:name="_Toc433119740"/>
      <w:r w:rsidRPr="007C35E0">
        <w:rPr>
          <w:lang w:val="pt-BR"/>
        </w:rPr>
        <w:t>Aplica Correção</w:t>
      </w:r>
      <w:bookmarkEnd w:id="41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Se o Problema foi direcionado para o grupo solucionador correto, o responsável deve iniciar as ações de investigação e diagnóstico com o objetivo de identificar a causa raiz do problema para definir uma solução definitiva. 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analista responsável pelo problema pode abrir tarefas (tarefa de problema) para outros grupos solucionadores </w:t>
      </w:r>
      <w:r w:rsidRPr="007C35E0">
        <w:rPr>
          <w:rFonts w:eastAsia="Segoe UI" w:cs="Segoe UI"/>
          <w:color w:val="000000"/>
          <w:szCs w:val="18"/>
          <w:u w:val="single"/>
        </w:rPr>
        <w:t>auxiliarem</w:t>
      </w:r>
      <w:r w:rsidRPr="007C35E0">
        <w:rPr>
          <w:rFonts w:eastAsia="Segoe UI" w:cs="Segoe UI"/>
          <w:color w:val="000000"/>
          <w:szCs w:val="18"/>
        </w:rPr>
        <w:t xml:space="preserve"> na investigação, sempre que for necessário. Essa tarefa não pode ser usada para solucionar o problema. 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Caso a causa raiz não tenha sido identificada, o solucionador deve avaliar se prossegue ou não com a investigação, considerando o impacto ao negócio e os recursos necessários para continuar com a investigação. Esta decisão não pode ser tomada pelo solucionador de forma isolada, mas em conjunto com a Gestão de Problemas.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Se a opção for não prosseguir com a investigação da causa raiz, a Gestão de Problemas passará a gerenciar os riscos decorrentes deste Problema.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Para minimizar impacto aos negócios, a causa raiz ou ações devem ser identificados pelo grupo solucionador em até 8 dias corridos após o mesmo assumi-lo na ferramenta de Gestão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Especialistas Solucionadores</w:t>
      </w:r>
    </w:p>
    <w:p w:rsidR="000E7D62" w:rsidRDefault="000E7D62">
      <w:pPr>
        <w:spacing w:after="0" w:line="240" w:lineRule="auto"/>
      </w:pPr>
      <w:r>
        <w:br w:type="page"/>
      </w: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2" w:name="_Toc433119741"/>
      <w:r w:rsidRPr="007C35E0">
        <w:rPr>
          <w:lang w:val="pt-BR"/>
        </w:rPr>
        <w:lastRenderedPageBreak/>
        <w:t>Documenta Análise e Solução</w:t>
      </w:r>
      <w:bookmarkEnd w:id="42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96703E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Após identificar a causa raiz, o solucionador deve atualizar o registro de Erro Conhecido com as informações sobre a causa do Problema.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Gestor do Processo de Problemas</w:t>
      </w:r>
    </w:p>
    <w:p w:rsidR="0096703E" w:rsidRPr="007C35E0" w:rsidRDefault="0096703E" w:rsidP="0096703E">
      <w:pPr>
        <w:jc w:val="both"/>
      </w:pP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3" w:name="_Toc433119742"/>
      <w:r w:rsidRPr="007C35E0">
        <w:rPr>
          <w:lang w:val="pt-BR"/>
        </w:rPr>
        <w:t>Verifica Eficácia da Solução</w:t>
      </w:r>
      <w:bookmarkEnd w:id="43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96703E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se a solução aplicada realmente corrigiu o problema de forma eficaz.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Dono do Problema</w:t>
      </w:r>
    </w:p>
    <w:p w:rsidR="0096703E" w:rsidRPr="007C35E0" w:rsidRDefault="0096703E" w:rsidP="0096703E">
      <w:pPr>
        <w:jc w:val="both"/>
      </w:pP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4" w:name="_Toc433119743"/>
      <w:r w:rsidRPr="007C35E0">
        <w:rPr>
          <w:lang w:val="pt-BR"/>
        </w:rPr>
        <w:t>Encerra Incidentes Relacionados</w:t>
      </w:r>
      <w:bookmarkEnd w:id="44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96703E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Encerrar todos os incidentes relacionados ao problema, com solução definitiva implementada.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Gestor do Processo de Incidentes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5" w:name="_Toc433119744"/>
      <w:r w:rsidRPr="007C35E0">
        <w:rPr>
          <w:lang w:val="pt-BR"/>
        </w:rPr>
        <w:t>Gestão de Riscos</w:t>
      </w:r>
      <w:bookmarkEnd w:id="4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Registro de vulnerabilidade com </w:t>
      </w:r>
      <w:proofErr w:type="spellStart"/>
      <w:r w:rsidRPr="007C35E0">
        <w:rPr>
          <w:rFonts w:eastAsia="Segoe UI" w:cs="Segoe UI"/>
          <w:color w:val="000000"/>
          <w:szCs w:val="16"/>
        </w:rPr>
        <w:t>report</w:t>
      </w:r>
      <w:proofErr w:type="spellEnd"/>
      <w:r w:rsidRPr="007C35E0">
        <w:rPr>
          <w:rFonts w:eastAsia="Segoe UI" w:cs="Segoe UI"/>
          <w:color w:val="000000"/>
          <w:szCs w:val="16"/>
        </w:rPr>
        <w:t xml:space="preserve"> do risco.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6" w:name="_Toc433119745"/>
      <w:r w:rsidRPr="007C35E0">
        <w:rPr>
          <w:lang w:val="pt-BR"/>
        </w:rPr>
        <w:lastRenderedPageBreak/>
        <w:t>Comunicação Operacional e Executiva</w:t>
      </w:r>
      <w:bookmarkEnd w:id="4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Realizar comunicação para os níveis operacionais e executivos, com todas as informações referentes </w:t>
      </w:r>
      <w:r w:rsidR="0096703E">
        <w:rPr>
          <w:rFonts w:eastAsia="Segoe UI" w:cs="Segoe UI"/>
          <w:color w:val="000000"/>
          <w:szCs w:val="16"/>
        </w:rPr>
        <w:t>as vulnerabilidades encontradas</w:t>
      </w:r>
      <w:r w:rsidRPr="007C35E0">
        <w:rPr>
          <w:rFonts w:eastAsia="Segoe UI" w:cs="Segoe UI"/>
          <w:color w:val="000000"/>
          <w:szCs w:val="16"/>
        </w:rPr>
        <w:t>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 xml:space="preserve">Gestor </w:t>
      </w:r>
      <w:r w:rsidR="0096703E">
        <w:t>de Risco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7" w:name="_Toc433119746"/>
      <w:r w:rsidRPr="007C35E0">
        <w:rPr>
          <w:lang w:val="pt-BR"/>
        </w:rPr>
        <w:t>Revisa Dinâmica de Investigação</w:t>
      </w:r>
      <w:bookmarkEnd w:id="4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 xml:space="preserve">Revisar </w:t>
      </w:r>
      <w:r w:rsidR="00112A58" w:rsidRPr="007C35E0">
        <w:rPr>
          <w:rFonts w:eastAsia="Segoe UI" w:cs="Segoe UI"/>
          <w:color w:val="000000"/>
          <w:szCs w:val="16"/>
        </w:rPr>
        <w:t>periodicamente</w:t>
      </w:r>
      <w:r w:rsidRPr="007C35E0">
        <w:rPr>
          <w:rFonts w:eastAsia="Segoe UI" w:cs="Segoe UI"/>
          <w:color w:val="000000"/>
          <w:szCs w:val="16"/>
        </w:rPr>
        <w:t xml:space="preserve"> toda a dinâmica de investigação de causa raiz, em busca da melhoria contínua do processo.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8" w:name="_Toc433119747"/>
      <w:r w:rsidRPr="007C35E0">
        <w:rPr>
          <w:lang w:val="pt-BR"/>
        </w:rPr>
        <w:t>Melhorias no Processo</w:t>
      </w:r>
      <w:bookmarkEnd w:id="4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Identificar necessidades de melhoria contínua no processo.</w:t>
      </w:r>
    </w:p>
    <w:p w:rsidR="00264C4E" w:rsidRDefault="00264C4E" w:rsidP="001C4C06">
      <w:pPr>
        <w:jc w:val="both"/>
      </w:pPr>
    </w:p>
    <w:p w:rsidR="005C4A9D" w:rsidRPr="007C35E0" w:rsidRDefault="005C4A9D" w:rsidP="005C4A9D">
      <w:pPr>
        <w:pStyle w:val="bizHeading4"/>
        <w:jc w:val="both"/>
        <w:rPr>
          <w:lang w:val="pt-BR"/>
        </w:rPr>
      </w:pPr>
      <w:bookmarkStart w:id="49" w:name="_Toc433119748"/>
      <w:r w:rsidRPr="007C35E0">
        <w:rPr>
          <w:lang w:val="pt-BR"/>
        </w:rPr>
        <w:t>Documenta em Plano de Melhoria</w:t>
      </w:r>
      <w:bookmarkEnd w:id="49"/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Descrição</w:t>
      </w:r>
    </w:p>
    <w:p w:rsidR="005C4A9D" w:rsidRPr="007C35E0" w:rsidRDefault="005C4A9D" w:rsidP="005C4A9D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Documentar as ações de melhoria identificadas e elaborar um plano de ação para a implementação.</w:t>
      </w:r>
    </w:p>
    <w:p w:rsidR="005C4A9D" w:rsidRPr="007C35E0" w:rsidRDefault="005C4A9D" w:rsidP="005C4A9D">
      <w:pPr>
        <w:spacing w:after="0"/>
        <w:jc w:val="both"/>
      </w:pPr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Executantes</w:t>
      </w:r>
    </w:p>
    <w:p w:rsidR="005C4A9D" w:rsidRPr="007C35E0" w:rsidRDefault="005C4A9D" w:rsidP="005C4A9D">
      <w:pPr>
        <w:jc w:val="both"/>
      </w:pPr>
      <w:r w:rsidRPr="007C35E0">
        <w:t>Gestor do Processo de Problemas</w:t>
      </w:r>
    </w:p>
    <w:p w:rsidR="00562433" w:rsidRDefault="00562433">
      <w:pPr>
        <w:spacing w:after="0" w:line="240" w:lineRule="auto"/>
      </w:pPr>
      <w:r>
        <w:br w:type="page"/>
      </w: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50" w:name="_Toc433119749"/>
      <w:r w:rsidRPr="007C35E0">
        <w:rPr>
          <w:lang w:val="pt-BR"/>
        </w:rPr>
        <w:lastRenderedPageBreak/>
        <w:t>Encerra Problema</w:t>
      </w:r>
      <w:bookmarkEnd w:id="5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solicitante do Problema deve fechar o problema após </w:t>
      </w:r>
      <w:r w:rsidR="00E4122C" w:rsidRPr="007C35E0">
        <w:rPr>
          <w:rFonts w:eastAsia="Segoe UI" w:cs="Segoe UI"/>
          <w:color w:val="000000"/>
          <w:szCs w:val="18"/>
        </w:rPr>
        <w:t>a certificação</w:t>
      </w:r>
      <w:r w:rsidRPr="007C35E0">
        <w:rPr>
          <w:rFonts w:eastAsia="Segoe UI" w:cs="Segoe UI"/>
          <w:color w:val="000000"/>
          <w:szCs w:val="18"/>
        </w:rPr>
        <w:t xml:space="preserve"> de que o problema foi realmente solucionado e que todas as ações tomadas foram registradas (Problema e </w:t>
      </w:r>
      <w:proofErr w:type="spellStart"/>
      <w:r w:rsidRPr="007C35E0">
        <w:rPr>
          <w:rFonts w:eastAsia="Segoe UI" w:cs="Segoe UI"/>
          <w:color w:val="000000"/>
          <w:szCs w:val="18"/>
        </w:rPr>
        <w:t>BDEC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BB65DC" w:rsidP="001C4C06">
      <w:pPr>
        <w:pStyle w:val="bizHeading1"/>
        <w:jc w:val="both"/>
        <w:rPr>
          <w:lang w:val="pt-BR"/>
        </w:rPr>
      </w:pPr>
      <w:bookmarkStart w:id="51" w:name="_Toc433119750"/>
      <w:r>
        <w:rPr>
          <w:lang w:val="pt-BR"/>
        </w:rPr>
        <w:t>Recursos</w:t>
      </w:r>
      <w:bookmarkEnd w:id="51"/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2" w:name="_Toc433119751"/>
      <w:r w:rsidRPr="007C35E0">
        <w:rPr>
          <w:lang w:val="pt-BR"/>
        </w:rPr>
        <w:t>Gestor do Processo de Problemas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Criar um registro de Problema e relacioná-lo aos Incidentes que o originaram; - Associar Incidentes recorrentes aos tickets de Problemas em aberto;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Controlar a evolução dos Problemas;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Atualizar o registro de Problema para refletir o status atual do Problema, assim como cobrar dos demais envolvidos o registro das atividades sob suas respectivas responsabilidades;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Eleger o Dono do Problema, de acordo com os registros de Incidentes pelo seu próprio entendimento, mediante análise da situação/sintomas apresentados;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Direcionar o Problema para o seu respectivo Dono designado e também para as áreas solucionadoras;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Acompanhar a evolução das atividades de investigação e tratamento das causas-raízes;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Certificar, em conjunto com o Dono do Problema, que a solução aplicada para o tratamento de causa-raiz realmente eliminou a recorrência dos Incidentes relacionados;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solucionadoras, assim como dos Donos dos Problemas, a implementação de Solução Definitiva para todas as causas-raízes identificadas;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Fechar o registro do Problema quando todas as atividades de tratamento das causas-raízes forem concluídas com êxito e após certificar, em conjunto com o Dono do Problema, que os Incidentes relacionados não ocorrerão mais;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Apontar as não conformidades na execução do processo e das atividades de resolução de Problemas;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que as execuções das atividades do processo de Gerenciamento de Problemas de TI estejam em conformidade com o fluxo estabelecido;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lastRenderedPageBreak/>
        <w:t xml:space="preserve">Monitorar e cobrar todos os envolvidos com Problemas de TI, de modo que as investigações e tratamento de causas-raízes e os ‘atores’ do processo em conformidade com a fluxo estabelecido;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Acompanhar e analisar métricas e relatórios de Problemas e Incidentes, conduzindo análises de tendências, identificando e documentando requisitos de melhoria de processo e não conformidades;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que o material de apoio do processo esteja sempre atualizado;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Receber e validar todas as solicitações de abertura de Problemas de TI, aprovando somente aquelas que estiverem respeitando os critérios de aprovação previamente estabelecidos;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Comunicar os solicitantes de Problemas sempre que houver o descarte de uma solicitação devido a não conformidade com as regras ou outros motivos;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>Garantir o registro dos dados necessários para a geração de indicadores</w:t>
      </w:r>
      <w:r w:rsidR="00610889" w:rsidRPr="007C35E0">
        <w:rPr>
          <w:rFonts w:eastAsia="Segoe UI" w:cs="Segoe UI"/>
          <w:color w:val="000000"/>
          <w:szCs w:val="16"/>
        </w:rPr>
        <w:t xml:space="preserve"> de volumetria e de desempenho.</w:t>
      </w:r>
    </w:p>
    <w:p w:rsidR="00264C4E" w:rsidRPr="008C0F7C" w:rsidRDefault="0080560A" w:rsidP="008C0F7C">
      <w:pPr>
        <w:spacing w:after="0"/>
        <w:jc w:val="both"/>
        <w:rPr>
          <w:rFonts w:eastAsia="Segoe UI" w:cs="Segoe UI"/>
          <w:color w:val="000000"/>
          <w:szCs w:val="16"/>
        </w:rPr>
      </w:pPr>
      <w:r w:rsidRPr="008C0F7C">
        <w:rPr>
          <w:rFonts w:eastAsia="Segoe UI" w:cs="Segoe UI"/>
          <w:b/>
          <w:color w:val="000000"/>
          <w:szCs w:val="16"/>
          <w:u w:val="single"/>
        </w:rPr>
        <w:t>Nota</w:t>
      </w:r>
      <w:r w:rsidRPr="008C0F7C">
        <w:rPr>
          <w:rFonts w:eastAsia="Segoe UI" w:cs="Segoe UI"/>
          <w:color w:val="000000"/>
          <w:szCs w:val="16"/>
        </w:rPr>
        <w:t xml:space="preserve">: durante a implantação da solução do Problema, a Gestão de Problemas não é diretamente responsável pela mesma, mas monitora e registra seu progresso e resultados. 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3" w:name="_Toc433119752"/>
      <w:r w:rsidRPr="007C35E0">
        <w:rPr>
          <w:lang w:val="pt-BR"/>
        </w:rPr>
        <w:t>Gestor do Processo de Incidentes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Controlar a eficiência e a eficácia do processo de Gerenciamento de Incidentes;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Fazer recomendações para aperfeiçoamento do próprio processo de gerenciamento de Incidentes (apenas Service Desk – Serviços Centralizados);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Identificar de modo </w:t>
      </w:r>
      <w:r w:rsidR="007A062A" w:rsidRPr="007C35E0">
        <w:rPr>
          <w:rFonts w:eastAsia="Segoe UI" w:cs="Segoe UI"/>
          <w:color w:val="000000"/>
          <w:szCs w:val="16"/>
        </w:rPr>
        <w:t>proativo</w:t>
      </w:r>
      <w:r w:rsidRPr="007C35E0">
        <w:rPr>
          <w:rFonts w:eastAsia="Segoe UI" w:cs="Segoe UI"/>
          <w:color w:val="000000"/>
          <w:szCs w:val="16"/>
        </w:rPr>
        <w:t xml:space="preserve"> e/ou reativo, se os incidentes estão sendo atendidos e resolvidos pelas áreas solucionadoras dentro dos períodos estipulados para cada severidade;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Relatar para a área Service Desk – Serviços Centralizados, todas as áreas solucionadoras que não estão cumprindo com os acordos de serviço (áreas solucionadoras internas e/ou externas);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Realizar imediato escalonamento hierárquico e/ou funcional sempre que o atendimento ou resolução de um incidente crítico esteja com algum entrave que possa gerar um desvio no acordo de serviço.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>Aplicar diariamente o critério de elegibilidade de incidentes para o gerenciamento de problemas e garantir o repasse de todos os incidentes fechados que requerem investigação de causa-</w:t>
      </w:r>
      <w:r w:rsidR="008A6479" w:rsidRPr="007C35E0">
        <w:rPr>
          <w:rFonts w:eastAsia="Segoe UI" w:cs="Segoe UI"/>
          <w:color w:val="000000"/>
          <w:szCs w:val="16"/>
        </w:rPr>
        <w:t>raiz</w:t>
      </w:r>
      <w:r w:rsidRPr="007C35E0">
        <w:rPr>
          <w:rFonts w:eastAsia="Segoe UI" w:cs="Segoe UI"/>
          <w:color w:val="000000"/>
          <w:szCs w:val="16"/>
        </w:rPr>
        <w:t xml:space="preserve">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Gerar e fornecer os dados necessários para a geração dos indicadores de performance.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Analisar e propor novos indicadores de performance.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 a associação de incidentes fechados, sem solução definitiva, em tickets de gerenciamento de problemas em aberto.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Verificar se as associações, entre incidentes fechados e tickets de problemas, estão sendo realizadas de modo correto pelas áreas solucionadoras. </w:t>
      </w:r>
    </w:p>
    <w:p w:rsidR="00020EFF" w:rsidRDefault="00020EFF">
      <w:pPr>
        <w:spacing w:after="0" w:line="240" w:lineRule="auto"/>
      </w:pPr>
      <w:r>
        <w:br w:type="page"/>
      </w: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4" w:name="_Toc433119753"/>
      <w:r w:rsidRPr="007C35E0">
        <w:rPr>
          <w:lang w:val="pt-BR"/>
        </w:rPr>
        <w:lastRenderedPageBreak/>
        <w:t>Especialistas Solucionadores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Identificar causa-raiz dentro do prazo estipulado pelo processo;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o registro de todas as atividades necessárias para o tratamento das causas-raízes identificadas no Problema (para aprovação do Gestor de Problemas);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Não alterar o Plano de Trabalho depois de validado com Gestor de Problemas;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Efetuar o diagnóstico e a resolução do Problema sob sua responsabilidade;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Acionar a Gestão de Problemas sempre que houver a necessidade de direcionar a resolução ou interação direta de demais solucionadores (CONTAX TI ou Terceiros);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Registrar todas as ações e atividades realizadas no registro de Problemas;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Somente executar alterações em ambiente produtivo de TI respeitando as regras e mediante aprovação através do processo de </w:t>
      </w:r>
      <w:r w:rsidR="006B1CFD" w:rsidRPr="007C35E0">
        <w:rPr>
          <w:rFonts w:eastAsia="Segoe UI" w:cs="Segoe UI"/>
          <w:color w:val="000000"/>
          <w:szCs w:val="16"/>
        </w:rPr>
        <w:t>Gerenciamento de Mudanças de TI.</w:t>
      </w:r>
      <w:r w:rsidRPr="007C35E0">
        <w:rPr>
          <w:rFonts w:eastAsia="Segoe UI" w:cs="Segoe UI"/>
          <w:color w:val="000000"/>
          <w:szCs w:val="16"/>
        </w:rPr>
        <w:t xml:space="preserve"> 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5" w:name="_Toc433119754"/>
      <w:r w:rsidRPr="007C35E0">
        <w:rPr>
          <w:lang w:val="pt-BR"/>
        </w:rPr>
        <w:t>Dono do Problema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Receber e entender as demandas por investigação e tratamento de causas-raízes de Problemas diretamente relacionados com os </w:t>
      </w:r>
      <w:r w:rsidR="006B1CFD" w:rsidRPr="007C35E0">
        <w:rPr>
          <w:rFonts w:eastAsia="Segoe UI" w:cs="Segoe UI"/>
          <w:color w:val="000000"/>
          <w:szCs w:val="16"/>
        </w:rPr>
        <w:t>serviços</w:t>
      </w:r>
      <w:r w:rsidRPr="007C35E0">
        <w:rPr>
          <w:rFonts w:eastAsia="Segoe UI" w:cs="Segoe UI"/>
          <w:color w:val="000000"/>
          <w:szCs w:val="16"/>
        </w:rPr>
        <w:t xml:space="preserve"> sob suas respectivas responsabilidades;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Realizar análise crítica sobre o Plano de Trabalho recomendado pelas áreas solucionadoras, aprovando ou reprovando cada uma das atividades presentes no mesmo;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o atendimento dos prazos firmados para cada uma das atividades de diagnóstico e tratamento das causas-raízes, planejadas e registradas pelas áreas solucionadoras, de modo a garantir que o prazo final do Plano de Trabalho seja respeitado;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a composição e integridade do Plano de Trabalho e demais atividades necessárias para a implementação de solução definitiva eficaz;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solucionadoras, e demais equipes envolvidas, o cumprimento dos prazos e a aplicação correta dos recursos previstos para a execução do plano de trabalho. </w:t>
      </w:r>
    </w:p>
    <w:p w:rsidR="00264C4E" w:rsidRPr="007C35E0" w:rsidRDefault="00264C4E"/>
    <w:p w:rsidR="00BF6F7D" w:rsidRPr="007C35E0" w:rsidRDefault="00BF6F7D" w:rsidP="00BF6F7D">
      <w:pPr>
        <w:pStyle w:val="bizHeading2"/>
        <w:jc w:val="both"/>
        <w:rPr>
          <w:lang w:val="pt-BR"/>
        </w:rPr>
      </w:pPr>
      <w:bookmarkStart w:id="56" w:name="_Toc433119755"/>
      <w:r>
        <w:rPr>
          <w:lang w:val="pt-BR"/>
        </w:rPr>
        <w:t>Gestor de Risco</w:t>
      </w:r>
      <w:r w:rsidRPr="007C35E0">
        <w:rPr>
          <w:lang w:val="pt-BR"/>
        </w:rPr>
        <w:t xml:space="preserve">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6"/>
    </w:p>
    <w:p w:rsidR="001764E3" w:rsidRPr="007C35E0" w:rsidRDefault="001764E3" w:rsidP="001764E3">
      <w:pPr>
        <w:jc w:val="both"/>
      </w:pPr>
      <w:r w:rsidRPr="007C35E0">
        <w:rPr>
          <w:b/>
          <w:bCs/>
        </w:rPr>
        <w:t>Descrição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Implementar, conduzir e manter o processo "Avaliar e Gerenciar os Riscos de TI”;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Estabelecer uma estrutura de gestão de riscos de TI alinhada à estrutura de gestão de riscos de negócio;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Estabelecer objetivos, periodicidade, contexto e critérios de avaliação para realização de análises de riscos de TI;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lastRenderedPageBreak/>
        <w:t>Identificar eventos (importantes ameaças reais que exploram vulnerabilidades) com potencial impacto negativo aos objetivos e operações de TI, registrando e mantendo histórico dos riscos;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Desenvolver e manter critérios e procedimentos de resposta aos riscos identificados para assegurar que os mesmos sejam tratados/mitigados.</w:t>
      </w:r>
    </w:p>
    <w:p w:rsidR="00264C4E" w:rsidRDefault="00264C4E" w:rsidP="00006EF1">
      <w:pPr>
        <w:pStyle w:val="PargrafodaLista"/>
        <w:spacing w:after="0"/>
        <w:jc w:val="both"/>
      </w:pPr>
    </w:p>
    <w:p w:rsidR="00BB65DC" w:rsidRDefault="00BB65DC" w:rsidP="00BB65DC">
      <w:pPr>
        <w:pStyle w:val="bizHeading1"/>
        <w:jc w:val="both"/>
        <w:rPr>
          <w:lang w:val="pt-BR"/>
        </w:rPr>
      </w:pPr>
      <w:bookmarkStart w:id="57" w:name="_Toc433119756"/>
      <w:r>
        <w:rPr>
          <w:lang w:val="pt-BR"/>
        </w:rPr>
        <w:t xml:space="preserve">Matriz </w:t>
      </w:r>
      <w:proofErr w:type="spellStart"/>
      <w:r>
        <w:rPr>
          <w:lang w:val="pt-BR"/>
        </w:rPr>
        <w:t>RACI</w:t>
      </w:r>
      <w:bookmarkEnd w:id="57"/>
      <w:proofErr w:type="spellEnd"/>
    </w:p>
    <w:p w:rsidR="00F67C6D" w:rsidRDefault="00F67C6D" w:rsidP="00F67C6D">
      <w:pPr>
        <w:pStyle w:val="ModelerNormal"/>
      </w:pPr>
    </w:p>
    <w:p w:rsidR="00604104" w:rsidRPr="00604104" w:rsidRDefault="00604104" w:rsidP="00604104">
      <w:pPr>
        <w:spacing w:after="0"/>
        <w:jc w:val="both"/>
        <w:rPr>
          <w:rFonts w:eastAsia="Segoe UI" w:cs="Segoe UI"/>
          <w:color w:val="000000"/>
          <w:szCs w:val="16"/>
        </w:rPr>
      </w:pPr>
      <w:r w:rsidRPr="00604104">
        <w:rPr>
          <w:rFonts w:eastAsia="Segoe UI" w:cs="Segoe UI"/>
          <w:color w:val="000000"/>
          <w:szCs w:val="18"/>
        </w:rPr>
        <w:t xml:space="preserve">O objetivo da matriz </w:t>
      </w:r>
      <w:proofErr w:type="spellStart"/>
      <w:r>
        <w:rPr>
          <w:rFonts w:eastAsia="Segoe UI" w:cs="Segoe UI"/>
          <w:color w:val="000000"/>
          <w:szCs w:val="18"/>
        </w:rPr>
        <w:t>RACI</w:t>
      </w:r>
      <w:proofErr w:type="spellEnd"/>
      <w:r w:rsidRPr="00604104">
        <w:rPr>
          <w:rFonts w:eastAsia="Segoe UI" w:cs="Segoe UI"/>
          <w:color w:val="000000"/>
          <w:szCs w:val="18"/>
        </w:rPr>
        <w:t xml:space="preserve"> é representar as responsabilidades atribuídas às atividades do processo.</w:t>
      </w:r>
      <w:r>
        <w:rPr>
          <w:rFonts w:eastAsia="Segoe UI" w:cs="Segoe UI"/>
          <w:color w:val="000000"/>
          <w:szCs w:val="18"/>
        </w:rPr>
        <w:t xml:space="preserve"> </w:t>
      </w:r>
    </w:p>
    <w:p w:rsidR="00604104" w:rsidRDefault="00604104" w:rsidP="00F67C6D">
      <w:pPr>
        <w:pStyle w:val="ModelerNormal"/>
      </w:pPr>
    </w:p>
    <w:p w:rsidR="00A409DB" w:rsidRDefault="00A409DB" w:rsidP="00F67C6D">
      <w:pPr>
        <w:pStyle w:val="ModelerNormal"/>
      </w:pPr>
      <w:r w:rsidRPr="00A409DB">
        <w:rPr>
          <w:noProof/>
          <w:lang w:eastAsia="pt-BR"/>
        </w:rPr>
        <w:drawing>
          <wp:inline distT="0" distB="0" distL="0" distR="0">
            <wp:extent cx="5612130" cy="4969979"/>
            <wp:effectExtent l="0" t="0" r="762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6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9DB" w:rsidRPr="00F67C6D" w:rsidRDefault="00A409DB" w:rsidP="00F67C6D">
      <w:pPr>
        <w:pStyle w:val="ModelerNormal"/>
      </w:pPr>
      <w:r w:rsidRPr="00A409DB">
        <w:rPr>
          <w:noProof/>
          <w:lang w:eastAsia="pt-BR"/>
        </w:rPr>
        <w:lastRenderedPageBreak/>
        <w:drawing>
          <wp:inline distT="0" distB="0" distL="0" distR="0">
            <wp:extent cx="5612130" cy="2896367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9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9DB" w:rsidRPr="00F67C6D">
      <w:pgSz w:w="12240" w:h="15840"/>
      <w:pgMar w:top="1616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3F71" w:rsidRDefault="00773F71">
      <w:pPr>
        <w:spacing w:after="0" w:line="240" w:lineRule="auto"/>
      </w:pPr>
      <w:r>
        <w:separator/>
      </w:r>
    </w:p>
  </w:endnote>
  <w:endnote w:type="continuationSeparator" w:id="0">
    <w:p w:rsidR="00773F71" w:rsidRDefault="00773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o Sans Std">
    <w:charset w:val="00"/>
    <w:family w:val="swiss"/>
    <w:pitch w:val="variable"/>
    <w:sig w:usb0="800000AF" w:usb1="5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0B56E8" w:rsidP="0080560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B56E8" w:rsidRDefault="000B56E8" w:rsidP="0080560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0B56E8" w:rsidP="0080560A">
    <w:pPr>
      <w:spacing w:after="53" w:line="241" w:lineRule="auto"/>
      <w:rPr>
        <w:color w:val="A6A6A6"/>
        <w:sz w:val="16"/>
      </w:rPr>
    </w:pPr>
    <w:proofErr w:type="spellStart"/>
    <w:r>
      <w:rPr>
        <w:rFonts w:ascii="Calibri" w:hAnsi="Calibri" w:cs="Calibri"/>
        <w:b/>
        <w:color w:val="272E59"/>
        <w:sz w:val="16"/>
      </w:rPr>
      <w:t>CHACON</w:t>
    </w:r>
    <w:proofErr w:type="spellEnd"/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0B56E8" w:rsidRDefault="000B56E8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B56E8" w:rsidRPr="003B5308" w:rsidRDefault="000B56E8" w:rsidP="0080560A">
    <w:pPr>
      <w:pStyle w:val="Rodap"/>
      <w:rPr>
        <w:i/>
        <w:iCs/>
        <w:lang w:val="es-CO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0B56E8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-630555</wp:posOffset>
              </wp:positionH>
              <wp:positionV relativeFrom="paragraph">
                <wp:posOffset>-208915</wp:posOffset>
              </wp:positionV>
              <wp:extent cx="1310640" cy="336550"/>
              <wp:effectExtent l="0" t="635" r="0" b="0"/>
              <wp:wrapNone/>
              <wp:docPr id="2" name="Text Box 1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0640" cy="336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B56E8" w:rsidRPr="003B5308" w:rsidRDefault="00773F71" w:rsidP="0080560A">
                          <w:pPr>
                            <w:rPr>
                              <w:rFonts w:cs="Segoe UI"/>
                              <w:i/>
                              <w:iCs/>
                              <w:lang w:val="es-CO"/>
                            </w:rPr>
                          </w:pPr>
                          <w:hyperlink r:id="rId1" w:history="1">
                            <w:r w:rsidR="000B56E8" w:rsidRPr="003B5308">
                              <w:rPr>
                                <w:rStyle w:val="Hyperlink"/>
                                <w:rFonts w:cs="Segoe UI"/>
                                <w:i/>
                                <w:iCs/>
                                <w:lang w:val="es-CO"/>
                              </w:rPr>
                              <w:t>www.bizagi.com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29" o:spid="_x0000_s1026" type="#_x0000_t202" style="position:absolute;margin-left:-49.65pt;margin-top:-16.45pt;width:103.2pt;height:2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" stroked="f">
              <v:textbox>
                <w:txbxContent>
                  <w:p w:rsidR="000B56E8" w:rsidRPr="003B5308" w:rsidRDefault="00773F71" w:rsidP="0080560A">
                    <w:pPr>
                      <w:rPr>
                        <w:rFonts w:cs="Segoe UI"/>
                        <w:i/>
                        <w:iCs/>
                        <w:lang w:val="es-CO"/>
                      </w:rPr>
                    </w:pPr>
                    <w:hyperlink r:id="rId2" w:history="1">
                      <w:r w:rsidR="000B56E8" w:rsidRPr="003B5308">
                        <w:rPr>
                          <w:rStyle w:val="Hyperlink"/>
                          <w:rFonts w:cs="Segoe UI"/>
                          <w:i/>
                          <w:iCs/>
                          <w:lang w:val="es-CO"/>
                        </w:rPr>
                        <w:t>www.bizagi.com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0B56E8" w:rsidP="0080560A">
    <w:pPr>
      <w:spacing w:after="53" w:line="241" w:lineRule="auto"/>
      <w:rPr>
        <w:color w:val="A6A6A6"/>
        <w:sz w:val="16"/>
      </w:rPr>
    </w:pPr>
    <w:proofErr w:type="spellStart"/>
    <w:r>
      <w:rPr>
        <w:rFonts w:ascii="Calibri" w:hAnsi="Calibri" w:cs="Calibri"/>
        <w:b/>
        <w:color w:val="272E59"/>
        <w:sz w:val="16"/>
      </w:rPr>
      <w:t>CHACON</w:t>
    </w:r>
    <w:proofErr w:type="spellEnd"/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0B56E8" w:rsidRDefault="000B56E8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B56E8" w:rsidRPr="00104BB3" w:rsidRDefault="000B56E8" w:rsidP="0080560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3F71" w:rsidRDefault="00773F71">
      <w:pPr>
        <w:spacing w:after="0" w:line="240" w:lineRule="auto"/>
      </w:pPr>
      <w:r>
        <w:separator/>
      </w:r>
    </w:p>
  </w:footnote>
  <w:footnote w:type="continuationSeparator" w:id="0">
    <w:p w:rsidR="00773F71" w:rsidRDefault="00773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773F7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3073" type="#_x0000_t75" style="position:absolute;margin-left:0;margin-top:0;width:441.9pt;height:107.5pt;z-index:-251655168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773F71" w:rsidP="0080560A">
    <w:pPr>
      <w:pStyle w:val="Cabealho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3074" type="#_x0000_t75" style="position:absolute;left:0;text-align:left;margin-left:0;margin-top:0;width:441.9pt;height:107.5pt;z-index:-251654144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0B56E8">
      <w:rPr>
        <w:noProof/>
        <w:lang w:eastAsia="pt-BR"/>
      </w:rPr>
      <w:drawing>
        <wp:inline distT="0" distB="0" distL="0" distR="0">
          <wp:extent cx="2000250" cy="857250"/>
          <wp:effectExtent l="0" t="0" r="0" b="0"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B56E8" w:rsidRDefault="000B56E8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773F7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3076" type="#_x0000_t75" style="position:absolute;margin-left:0;margin-top:0;width:441.9pt;height:107.5pt;z-index:-25165619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773F7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3078" type="#_x0000_t75" style="position:absolute;margin-left:0;margin-top:0;width:441.9pt;height:107.5pt;z-index:-251652096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Pr="00B603BE" w:rsidRDefault="00773F71">
    <w:pPr>
      <w:pStyle w:val="Cabealho"/>
      <w:rPr>
        <w:lang w:val="es-ES"/>
      </w:rPr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3079" type="#_x0000_t75" style="position:absolute;margin-left:0;margin-top:0;width:441.9pt;height:107.5pt;z-index:-25165107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0B56E8">
      <w:rPr>
        <w:noProof/>
        <w:lang w:eastAsia="pt-BR"/>
      </w:rPr>
      <w:drawing>
        <wp:inline distT="0" distB="0" distL="0" distR="0">
          <wp:extent cx="1000125" cy="428625"/>
          <wp:effectExtent l="0" t="0" r="9525" b="9525"/>
          <wp:docPr id="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B56E8"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6E8" w:rsidRDefault="00773F71" w:rsidP="0080560A">
    <w:pPr>
      <w:pStyle w:val="Cabealho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3081" type="#_x0000_t75" style="position:absolute;left:0;text-align:left;margin-left:0;margin-top:0;width:441.9pt;height:107.5pt;z-index:-251653120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0B56E8">
      <w:rPr>
        <w:noProof/>
        <w:lang w:eastAsia="pt-BR"/>
      </w:rPr>
      <w:drawing>
        <wp:inline distT="0" distB="0" distL="0" distR="0">
          <wp:extent cx="1590675" cy="581025"/>
          <wp:effectExtent l="0" t="0" r="9525" b="9525"/>
          <wp:docPr id="59" name="Imagem 59" descr="bizagi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 descr="bizagi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B56E8" w:rsidRDefault="000B56E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-1084580</wp:posOffset>
          </wp:positionH>
          <wp:positionV relativeFrom="margin">
            <wp:posOffset>1929765</wp:posOffset>
          </wp:positionV>
          <wp:extent cx="4779010" cy="6788785"/>
          <wp:effectExtent l="0" t="0" r="2540" b="0"/>
          <wp:wrapNone/>
          <wp:docPr id="1035" name="Imagem 1035" descr="originalBizagi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5" descr="originalBizagiBackgroun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010" cy="678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D60A4"/>
    <w:multiLevelType w:val="multilevel"/>
    <w:tmpl w:val="35E627E4"/>
    <w:numStyleLink w:val="Headings"/>
  </w:abstractNum>
  <w:abstractNum w:abstractNumId="1" w15:restartNumberingAfterBreak="0">
    <w:nsid w:val="0A13321D"/>
    <w:multiLevelType w:val="multilevel"/>
    <w:tmpl w:val="B5400104"/>
    <w:lvl w:ilvl="0">
      <w:start w:val="1"/>
      <w:numFmt w:val="decimal"/>
      <w:pStyle w:val="biz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8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2" w15:restartNumberingAfterBreak="0">
    <w:nsid w:val="1D96288D"/>
    <w:multiLevelType w:val="hybridMultilevel"/>
    <w:tmpl w:val="C254C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877DF"/>
    <w:multiLevelType w:val="hybridMultilevel"/>
    <w:tmpl w:val="2FF64D54"/>
    <w:lvl w:ilvl="0" w:tplc="26D2C894">
      <w:start w:val="1"/>
      <w:numFmt w:val="decimal"/>
      <w:lvlText w:val="%1."/>
      <w:lvlJc w:val="left"/>
      <w:pPr>
        <w:ind w:left="720" w:hanging="360"/>
      </w:pPr>
    </w:lvl>
    <w:lvl w:ilvl="1" w:tplc="918C3060" w:tentative="1">
      <w:start w:val="1"/>
      <w:numFmt w:val="lowerLetter"/>
      <w:lvlText w:val="%2."/>
      <w:lvlJc w:val="left"/>
      <w:pPr>
        <w:ind w:left="1440" w:hanging="360"/>
      </w:pPr>
    </w:lvl>
    <w:lvl w:ilvl="2" w:tplc="42BEEF38" w:tentative="1">
      <w:start w:val="1"/>
      <w:numFmt w:val="lowerRoman"/>
      <w:lvlText w:val="%3."/>
      <w:lvlJc w:val="right"/>
      <w:pPr>
        <w:ind w:left="2160" w:hanging="180"/>
      </w:pPr>
    </w:lvl>
    <w:lvl w:ilvl="3" w:tplc="CF604AEE" w:tentative="1">
      <w:start w:val="1"/>
      <w:numFmt w:val="decimal"/>
      <w:lvlText w:val="%4."/>
      <w:lvlJc w:val="left"/>
      <w:pPr>
        <w:ind w:left="2880" w:hanging="360"/>
      </w:pPr>
    </w:lvl>
    <w:lvl w:ilvl="4" w:tplc="E1B43850" w:tentative="1">
      <w:start w:val="1"/>
      <w:numFmt w:val="lowerLetter"/>
      <w:lvlText w:val="%5."/>
      <w:lvlJc w:val="left"/>
      <w:pPr>
        <w:ind w:left="3600" w:hanging="360"/>
      </w:pPr>
    </w:lvl>
    <w:lvl w:ilvl="5" w:tplc="E85C92DC" w:tentative="1">
      <w:start w:val="1"/>
      <w:numFmt w:val="lowerRoman"/>
      <w:lvlText w:val="%6."/>
      <w:lvlJc w:val="right"/>
      <w:pPr>
        <w:ind w:left="4320" w:hanging="180"/>
      </w:pPr>
    </w:lvl>
    <w:lvl w:ilvl="6" w:tplc="99722F08" w:tentative="1">
      <w:start w:val="1"/>
      <w:numFmt w:val="decimal"/>
      <w:lvlText w:val="%7."/>
      <w:lvlJc w:val="left"/>
      <w:pPr>
        <w:ind w:left="5040" w:hanging="360"/>
      </w:pPr>
    </w:lvl>
    <w:lvl w:ilvl="7" w:tplc="8A322FB2" w:tentative="1">
      <w:start w:val="1"/>
      <w:numFmt w:val="lowerLetter"/>
      <w:lvlText w:val="%8."/>
      <w:lvlJc w:val="left"/>
      <w:pPr>
        <w:ind w:left="5760" w:hanging="360"/>
      </w:pPr>
    </w:lvl>
    <w:lvl w:ilvl="8" w:tplc="17CC36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87231"/>
    <w:multiLevelType w:val="hybridMultilevel"/>
    <w:tmpl w:val="3E2EE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642B7"/>
    <w:multiLevelType w:val="hybridMultilevel"/>
    <w:tmpl w:val="B1407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126A6"/>
    <w:multiLevelType w:val="hybridMultilevel"/>
    <w:tmpl w:val="B8761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94FAE"/>
    <w:multiLevelType w:val="multilevel"/>
    <w:tmpl w:val="35E627E4"/>
    <w:numStyleLink w:val="Headings"/>
  </w:abstractNum>
  <w:abstractNum w:abstractNumId="8" w15:restartNumberingAfterBreak="0">
    <w:nsid w:val="3F294906"/>
    <w:multiLevelType w:val="hybridMultilevel"/>
    <w:tmpl w:val="59E05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055A6"/>
    <w:multiLevelType w:val="multilevel"/>
    <w:tmpl w:val="35E627E4"/>
    <w:numStyleLink w:val="Headings"/>
  </w:abstractNum>
  <w:abstractNum w:abstractNumId="10" w15:restartNumberingAfterBreak="0">
    <w:nsid w:val="454934DB"/>
    <w:multiLevelType w:val="hybridMultilevel"/>
    <w:tmpl w:val="E268599A"/>
    <w:lvl w:ilvl="0" w:tplc="0324D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3626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467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F0C4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7E2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3008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F6E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4EB7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F26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63067EB"/>
    <w:multiLevelType w:val="hybridMultilevel"/>
    <w:tmpl w:val="DB864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13" w15:restartNumberingAfterBreak="0">
    <w:nsid w:val="4BE02392"/>
    <w:multiLevelType w:val="multilevel"/>
    <w:tmpl w:val="35E627E4"/>
    <w:numStyleLink w:val="Headings"/>
  </w:abstractNum>
  <w:abstractNum w:abstractNumId="14" w15:restartNumberingAfterBreak="0">
    <w:nsid w:val="681C5AA5"/>
    <w:multiLevelType w:val="multilevel"/>
    <w:tmpl w:val="35E627E4"/>
    <w:numStyleLink w:val="Headings"/>
  </w:abstractNum>
  <w:abstractNum w:abstractNumId="15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AF63F9"/>
    <w:multiLevelType w:val="hybridMultilevel"/>
    <w:tmpl w:val="0BAADF2C"/>
    <w:lvl w:ilvl="0" w:tplc="2A38FDF4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29E0E1E6" w:tentative="1">
      <w:start w:val="1"/>
      <w:numFmt w:val="lowerLetter"/>
      <w:lvlText w:val="%2."/>
      <w:lvlJc w:val="left"/>
      <w:pPr>
        <w:ind w:left="1440" w:hanging="360"/>
      </w:pPr>
    </w:lvl>
    <w:lvl w:ilvl="2" w:tplc="EB44419A" w:tentative="1">
      <w:start w:val="1"/>
      <w:numFmt w:val="lowerRoman"/>
      <w:lvlText w:val="%3."/>
      <w:lvlJc w:val="right"/>
      <w:pPr>
        <w:ind w:left="2160" w:hanging="180"/>
      </w:pPr>
    </w:lvl>
    <w:lvl w:ilvl="3" w:tplc="034858F0" w:tentative="1">
      <w:start w:val="1"/>
      <w:numFmt w:val="decimal"/>
      <w:lvlText w:val="%4."/>
      <w:lvlJc w:val="left"/>
      <w:pPr>
        <w:ind w:left="2880" w:hanging="360"/>
      </w:pPr>
    </w:lvl>
    <w:lvl w:ilvl="4" w:tplc="696E118C" w:tentative="1">
      <w:start w:val="1"/>
      <w:numFmt w:val="lowerLetter"/>
      <w:lvlText w:val="%5."/>
      <w:lvlJc w:val="left"/>
      <w:pPr>
        <w:ind w:left="3600" w:hanging="360"/>
      </w:pPr>
    </w:lvl>
    <w:lvl w:ilvl="5" w:tplc="8152B940" w:tentative="1">
      <w:start w:val="1"/>
      <w:numFmt w:val="lowerRoman"/>
      <w:lvlText w:val="%6."/>
      <w:lvlJc w:val="right"/>
      <w:pPr>
        <w:ind w:left="4320" w:hanging="180"/>
      </w:pPr>
    </w:lvl>
    <w:lvl w:ilvl="6" w:tplc="3B56D904" w:tentative="1">
      <w:start w:val="1"/>
      <w:numFmt w:val="decimal"/>
      <w:lvlText w:val="%7."/>
      <w:lvlJc w:val="left"/>
      <w:pPr>
        <w:ind w:left="5040" w:hanging="360"/>
      </w:pPr>
    </w:lvl>
    <w:lvl w:ilvl="7" w:tplc="0576F3BC" w:tentative="1">
      <w:start w:val="1"/>
      <w:numFmt w:val="lowerLetter"/>
      <w:lvlText w:val="%8."/>
      <w:lvlJc w:val="left"/>
      <w:pPr>
        <w:ind w:left="5760" w:hanging="360"/>
      </w:pPr>
    </w:lvl>
    <w:lvl w:ilvl="8" w:tplc="2460DD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C1314F"/>
    <w:multiLevelType w:val="hybridMultilevel"/>
    <w:tmpl w:val="0F64E4CC"/>
    <w:lvl w:ilvl="0" w:tplc="DC625D68">
      <w:start w:val="1"/>
      <w:numFmt w:val="bullet"/>
      <w:pStyle w:val="Commarcadore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E2CE8D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5F5E21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7C4AC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D0A65E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BAEA3F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6E43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666CE4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17ADF8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EC13150"/>
    <w:multiLevelType w:val="multilevel"/>
    <w:tmpl w:val="6EC1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C13151"/>
    <w:multiLevelType w:val="multilevel"/>
    <w:tmpl w:val="6EC131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EC13152"/>
    <w:multiLevelType w:val="multilevel"/>
    <w:tmpl w:val="6EC1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C13153"/>
    <w:multiLevelType w:val="multilevel"/>
    <w:tmpl w:val="6EC1315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C13154"/>
    <w:multiLevelType w:val="hybridMultilevel"/>
    <w:tmpl w:val="6EC13154"/>
    <w:lvl w:ilvl="0" w:tplc="2110BD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44A018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705B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56F5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2E96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F817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2EBE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D45A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0EC1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 w15:restartNumberingAfterBreak="0">
    <w:nsid w:val="6EC13155"/>
    <w:multiLevelType w:val="hybridMultilevel"/>
    <w:tmpl w:val="6EC13155"/>
    <w:lvl w:ilvl="0" w:tplc="BB8EEE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6"/>
        <w:szCs w:val="16"/>
      </w:rPr>
    </w:lvl>
    <w:lvl w:ilvl="1" w:tplc="AF501C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BCD9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1CA4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0C87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B816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4411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2034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62F5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6EC13156"/>
    <w:multiLevelType w:val="hybridMultilevel"/>
    <w:tmpl w:val="6EC13156"/>
    <w:lvl w:ilvl="0" w:tplc="A816FC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728245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EA64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706C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6489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8E58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D868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72D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DE4D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6EC13157"/>
    <w:multiLevelType w:val="multilevel"/>
    <w:tmpl w:val="6EC13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EC13158"/>
    <w:multiLevelType w:val="multilevel"/>
    <w:tmpl w:val="6EC1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EC13159"/>
    <w:multiLevelType w:val="hybridMultilevel"/>
    <w:tmpl w:val="6EC13159"/>
    <w:lvl w:ilvl="0" w:tplc="291A3A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AA6094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F0F5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40D3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A260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7CC9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0EB7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F4E3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B49E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6EC1315A"/>
    <w:multiLevelType w:val="multilevel"/>
    <w:tmpl w:val="6EC1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C1315B"/>
    <w:multiLevelType w:val="multilevel"/>
    <w:tmpl w:val="6EC1315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C1315C"/>
    <w:multiLevelType w:val="multilevel"/>
    <w:tmpl w:val="6EC1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EC1315D"/>
    <w:multiLevelType w:val="multilevel"/>
    <w:tmpl w:val="6EC1315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C1315E"/>
    <w:multiLevelType w:val="multilevel"/>
    <w:tmpl w:val="6EC1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C1315F"/>
    <w:multiLevelType w:val="multilevel"/>
    <w:tmpl w:val="6EC1315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C13160"/>
    <w:multiLevelType w:val="multilevel"/>
    <w:tmpl w:val="6EC1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EC13161"/>
    <w:multiLevelType w:val="multilevel"/>
    <w:tmpl w:val="6EC1316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C13162"/>
    <w:multiLevelType w:val="multilevel"/>
    <w:tmpl w:val="6EC1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C13163"/>
    <w:multiLevelType w:val="multilevel"/>
    <w:tmpl w:val="6EC131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C13164"/>
    <w:multiLevelType w:val="multilevel"/>
    <w:tmpl w:val="6EC1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C13165"/>
    <w:multiLevelType w:val="multilevel"/>
    <w:tmpl w:val="6EC1316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C13166"/>
    <w:multiLevelType w:val="multilevel"/>
    <w:tmpl w:val="6EC1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EC13167"/>
    <w:multiLevelType w:val="multilevel"/>
    <w:tmpl w:val="6EC131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20F7AA7"/>
    <w:multiLevelType w:val="hybridMultilevel"/>
    <w:tmpl w:val="66900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7"/>
  </w:num>
  <w:num w:numId="4">
    <w:abstractNumId w:val="1"/>
  </w:num>
  <w:num w:numId="5">
    <w:abstractNumId w:val="12"/>
  </w:num>
  <w:num w:numId="6">
    <w:abstractNumId w:val="0"/>
  </w:num>
  <w:num w:numId="7">
    <w:abstractNumId w:val="7"/>
  </w:num>
  <w:num w:numId="8">
    <w:abstractNumId w:val="9"/>
  </w:num>
  <w:num w:numId="9">
    <w:abstractNumId w:val="13"/>
  </w:num>
  <w:num w:numId="10">
    <w:abstractNumId w:val="14"/>
  </w:num>
  <w:num w:numId="11">
    <w:abstractNumId w:val="3"/>
  </w:num>
  <w:num w:numId="12">
    <w:abstractNumId w:val="18"/>
  </w:num>
  <w:num w:numId="13">
    <w:abstractNumId w:val="19"/>
  </w:num>
  <w:num w:numId="14">
    <w:abstractNumId w:val="20"/>
  </w:num>
  <w:num w:numId="15">
    <w:abstractNumId w:val="21"/>
  </w:num>
  <w:num w:numId="16">
    <w:abstractNumId w:val="22"/>
  </w:num>
  <w:num w:numId="17">
    <w:abstractNumId w:val="23"/>
  </w:num>
  <w:num w:numId="18">
    <w:abstractNumId w:val="24"/>
  </w:num>
  <w:num w:numId="19">
    <w:abstractNumId w:val="25"/>
  </w:num>
  <w:num w:numId="20">
    <w:abstractNumId w:val="26"/>
  </w:num>
  <w:num w:numId="21">
    <w:abstractNumId w:val="27"/>
  </w:num>
  <w:num w:numId="22">
    <w:abstractNumId w:val="28"/>
  </w:num>
  <w:num w:numId="23">
    <w:abstractNumId w:val="29"/>
  </w:num>
  <w:num w:numId="24">
    <w:abstractNumId w:val="30"/>
  </w:num>
  <w:num w:numId="25">
    <w:abstractNumId w:val="31"/>
  </w:num>
  <w:num w:numId="26">
    <w:abstractNumId w:val="32"/>
  </w:num>
  <w:num w:numId="27">
    <w:abstractNumId w:val="33"/>
  </w:num>
  <w:num w:numId="28">
    <w:abstractNumId w:val="34"/>
  </w:num>
  <w:num w:numId="29">
    <w:abstractNumId w:val="35"/>
  </w:num>
  <w:num w:numId="30">
    <w:abstractNumId w:val="36"/>
  </w:num>
  <w:num w:numId="31">
    <w:abstractNumId w:val="37"/>
  </w:num>
  <w:num w:numId="32">
    <w:abstractNumId w:val="38"/>
  </w:num>
  <w:num w:numId="33">
    <w:abstractNumId w:val="39"/>
  </w:num>
  <w:num w:numId="34">
    <w:abstractNumId w:val="40"/>
  </w:num>
  <w:num w:numId="35">
    <w:abstractNumId w:val="41"/>
  </w:num>
  <w:num w:numId="36">
    <w:abstractNumId w:val="4"/>
  </w:num>
  <w:num w:numId="37">
    <w:abstractNumId w:val="11"/>
  </w:num>
  <w:num w:numId="38">
    <w:abstractNumId w:val="2"/>
  </w:num>
  <w:num w:numId="39">
    <w:abstractNumId w:val="42"/>
  </w:num>
  <w:num w:numId="40">
    <w:abstractNumId w:val="6"/>
  </w:num>
  <w:num w:numId="41">
    <w:abstractNumId w:val="10"/>
  </w:num>
  <w:num w:numId="42">
    <w:abstractNumId w:val="5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3082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4E"/>
    <w:rsid w:val="00006EF1"/>
    <w:rsid w:val="00020EFF"/>
    <w:rsid w:val="000959C5"/>
    <w:rsid w:val="000B56E8"/>
    <w:rsid w:val="000B66E6"/>
    <w:rsid w:val="000E7D62"/>
    <w:rsid w:val="00112A58"/>
    <w:rsid w:val="001764E3"/>
    <w:rsid w:val="001C4C06"/>
    <w:rsid w:val="00264C4E"/>
    <w:rsid w:val="00296C45"/>
    <w:rsid w:val="002A3107"/>
    <w:rsid w:val="00306610"/>
    <w:rsid w:val="00413512"/>
    <w:rsid w:val="00562433"/>
    <w:rsid w:val="005C4A9D"/>
    <w:rsid w:val="00604104"/>
    <w:rsid w:val="00610889"/>
    <w:rsid w:val="00632E3D"/>
    <w:rsid w:val="00642468"/>
    <w:rsid w:val="006B1CFD"/>
    <w:rsid w:val="00773F71"/>
    <w:rsid w:val="007A062A"/>
    <w:rsid w:val="007A1068"/>
    <w:rsid w:val="007C35E0"/>
    <w:rsid w:val="0080560A"/>
    <w:rsid w:val="00841F13"/>
    <w:rsid w:val="0085665B"/>
    <w:rsid w:val="008A6479"/>
    <w:rsid w:val="008C0F7C"/>
    <w:rsid w:val="008F193C"/>
    <w:rsid w:val="009026E3"/>
    <w:rsid w:val="00934019"/>
    <w:rsid w:val="0096703E"/>
    <w:rsid w:val="009B2ACD"/>
    <w:rsid w:val="009C5F0C"/>
    <w:rsid w:val="00A409DB"/>
    <w:rsid w:val="00A429C8"/>
    <w:rsid w:val="00A67A93"/>
    <w:rsid w:val="00AC5A61"/>
    <w:rsid w:val="00AD0E8D"/>
    <w:rsid w:val="00B03A56"/>
    <w:rsid w:val="00B04DCC"/>
    <w:rsid w:val="00B8120A"/>
    <w:rsid w:val="00BB65DC"/>
    <w:rsid w:val="00BF6F7D"/>
    <w:rsid w:val="00C823ED"/>
    <w:rsid w:val="00CC36F6"/>
    <w:rsid w:val="00D46A15"/>
    <w:rsid w:val="00D838BF"/>
    <w:rsid w:val="00DB4B2A"/>
    <w:rsid w:val="00DF3EA6"/>
    <w:rsid w:val="00E4122C"/>
    <w:rsid w:val="00EE6202"/>
    <w:rsid w:val="00F67C6D"/>
    <w:rsid w:val="00F92C8E"/>
    <w:rsid w:val="00FB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6" w:uiPriority="39"/>
    <w:lsdException w:name="footer" w:uiPriority="99"/>
    <w:lsdException w:name="caption" w:semiHidden="1" w:unhideWhenUsed="1" w:qFormat="1"/>
    <w:lsdException w:name="toa heading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eastAsia="en-US"/>
    </w:rPr>
  </w:style>
  <w:style w:type="paragraph" w:styleId="Ttulo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Ttulo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styleId="Ttulo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Sumrio1">
    <w:name w:val="toc 1"/>
    <w:basedOn w:val="ModelerNormal"/>
    <w:next w:val="ModelerNormal"/>
    <w:autoRedefine/>
    <w:uiPriority w:val="39"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Sumrio2">
    <w:name w:val="toc 2"/>
    <w:basedOn w:val="ModelerNormal"/>
    <w:next w:val="ModelerNormal"/>
    <w:autoRedefine/>
    <w:uiPriority w:val="39"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Sumrio3">
    <w:name w:val="toc 3"/>
    <w:basedOn w:val="ModelerNormal"/>
    <w:next w:val="ModelerNormal"/>
    <w:autoRedefine/>
    <w:uiPriority w:val="39"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Nmerodepgina">
    <w:name w:val="page number"/>
    <w:basedOn w:val="Fontepargpadro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Corpodetexto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elacomgrade">
    <w:name w:val="Table Grid"/>
    <w:basedOn w:val="Tabela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notaderodap">
    <w:name w:val="footnote text"/>
    <w:basedOn w:val="Normal"/>
    <w:semiHidden/>
    <w:rsid w:val="00AE3ACF"/>
  </w:style>
  <w:style w:type="character" w:styleId="Refdenotaderodap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</w:style>
  <w:style w:type="numbering" w:customStyle="1" w:styleId="Lista1">
    <w:name w:val="Lista1"/>
    <w:basedOn w:val="Sem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Sumrio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Ttulo1"/>
    <w:next w:val="ModelerNormal"/>
    <w:qFormat/>
    <w:rsid w:val="004C30E2"/>
    <w:pPr>
      <w:keepNext/>
      <w:keepLines/>
      <w:numPr>
        <w:numId w:val="4"/>
      </w:numPr>
      <w:tabs>
        <w:tab w:val="clear" w:pos="936"/>
      </w:tabs>
      <w:autoSpaceDE/>
      <w:autoSpaceDN/>
      <w:adjustRightInd/>
      <w:spacing w:before="400" w:after="0" w:line="269" w:lineRule="auto"/>
      <w:ind w:left="0" w:firstLine="0"/>
    </w:pPr>
    <w:rPr>
      <w:rFonts w:ascii="Segoe UI Semibold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Ttulo2"/>
    <w:next w:val="ModelerNormal"/>
    <w:qFormat/>
    <w:rsid w:val="004C30E2"/>
    <w:pPr>
      <w:keepNext/>
      <w:keepLines/>
      <w:numPr>
        <w:ilvl w:val="1"/>
        <w:numId w:val="4"/>
      </w:numPr>
      <w:tabs>
        <w:tab w:val="clear" w:pos="1080"/>
      </w:tabs>
      <w:autoSpaceDE/>
      <w:autoSpaceDN/>
      <w:adjustRightInd/>
      <w:spacing w:before="40" w:after="0" w:line="269" w:lineRule="auto"/>
      <w:ind w:left="0" w:firstLine="0"/>
    </w:pPr>
    <w:rPr>
      <w:rFonts w:ascii="Segoe UI Semibold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Ttulo3"/>
    <w:next w:val="ModelerNormal"/>
    <w:qFormat/>
    <w:rsid w:val="004C30E2"/>
    <w:pPr>
      <w:keepLines/>
      <w:numPr>
        <w:ilvl w:val="2"/>
        <w:numId w:val="4"/>
      </w:numPr>
      <w:tabs>
        <w:tab w:val="clear" w:pos="1224"/>
      </w:tabs>
      <w:spacing w:before="40" w:after="0" w:line="269" w:lineRule="auto"/>
      <w:ind w:left="0" w:firstLine="0"/>
    </w:pPr>
    <w:rPr>
      <w:rFonts w:ascii="Segoe UI Semibold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Ttulo4"/>
    <w:next w:val="ModelerNormal"/>
    <w:qFormat/>
    <w:rsid w:val="004C30E2"/>
    <w:pPr>
      <w:keepNext/>
      <w:numPr>
        <w:ilvl w:val="3"/>
        <w:numId w:val="4"/>
      </w:numPr>
      <w:tabs>
        <w:tab w:val="clear" w:pos="1368"/>
      </w:tabs>
      <w:spacing w:before="40" w:after="0" w:line="269" w:lineRule="auto"/>
      <w:ind w:left="0" w:firstLine="0"/>
    </w:pPr>
    <w:rPr>
      <w:rFonts w:ascii="Segoe UI Semibold" w:hAnsi="Segoe UI Semibold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Ttulo5"/>
    <w:next w:val="ModelerNormal"/>
    <w:qFormat/>
    <w:rsid w:val="004C30E2"/>
    <w:pPr>
      <w:keepNext/>
      <w:numPr>
        <w:ilvl w:val="4"/>
        <w:numId w:val="4"/>
      </w:numPr>
      <w:tabs>
        <w:tab w:val="clear" w:pos="1512"/>
      </w:tabs>
      <w:spacing w:before="40" w:after="0" w:line="269" w:lineRule="auto"/>
      <w:ind w:left="0" w:firstLine="0"/>
    </w:pPr>
    <w:rPr>
      <w:rFonts w:ascii="Segoe UI Semibold" w:hAnsi="Segoe UI Semibold"/>
      <w:bCs w:val="0"/>
      <w:color w:val="5F6E7C"/>
      <w:sz w:val="26"/>
      <w:szCs w:val="20"/>
      <w:lang w:val="en-AU"/>
    </w:rPr>
  </w:style>
  <w:style w:type="paragraph" w:styleId="Textodebalo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2"/>
      </w:numPr>
    </w:pPr>
  </w:style>
  <w:style w:type="character" w:customStyle="1" w:styleId="CabealhoChar">
    <w:name w:val="Cabeçalho Char"/>
    <w:link w:val="Cabealho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Ttulo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Corpodetexto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character" w:customStyle="1" w:styleId="Ttulo3Char">
    <w:name w:val="Título 3 Char"/>
    <w:link w:val="Ttulo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Ttulo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Ttulo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nfase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Rodap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Ttulo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">
    <w:name w:val="heading4"/>
    <w:basedOn w:val="Ttulo3"/>
    <w:rsid w:val="00E41A0B"/>
    <w:p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Commarcadores">
    <w:name w:val="List Bullet"/>
    <w:basedOn w:val="Normal"/>
    <w:rsid w:val="00E41A0B"/>
    <w:pPr>
      <w:numPr>
        <w:numId w:val="3"/>
      </w:numPr>
      <w:spacing w:after="240" w:line="260" w:lineRule="exact"/>
    </w:pPr>
    <w:rPr>
      <w:rFonts w:eastAsia="Times New Roman"/>
      <w:szCs w:val="20"/>
    </w:rPr>
  </w:style>
  <w:style w:type="paragraph" w:styleId="SemEspaamento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Ttulo1"/>
    <w:rsid w:val="00E41A0B"/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/>
    </w:rPr>
  </w:style>
  <w:style w:type="paragraph" w:styleId="Ttulodendicedeautoridades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Sumrio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Sumrio6">
    <w:name w:val="toc 6"/>
    <w:basedOn w:val="Sumrio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Rodap"/>
    <w:qFormat/>
    <w:rsid w:val="00E41A0B"/>
    <w:pPr>
      <w:tabs>
        <w:tab w:val="clear" w:pos="4419"/>
        <w:tab w:val="clear" w:pos="8838"/>
        <w:tab w:val="center" w:pos="4680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tulo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tulo"/>
    <w:next w:val="Subttulo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tulo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  <w:style w:type="paragraph" w:styleId="PargrafodaLista">
    <w:name w:val="List Paragraph"/>
    <w:basedOn w:val="Normal"/>
    <w:uiPriority w:val="34"/>
    <w:qFormat/>
    <w:rsid w:val="00A67A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7C6D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9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3454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602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743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9937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6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file:///C:\Program%20Files\Bizagi\Bizagi%20Modeler\Modeler\DocTemplates\www.bizagi.com" TargetMode="External"/><Relationship Id="rId1" Type="http://schemas.openxmlformats.org/officeDocument/2006/relationships/hyperlink" Target="file:///C:\Program%20Files\Bizagi\Bizagi%20Modeler\Modeler\DocTemplates\www.bizag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37705-5816-41C1-AA9D-6895606CD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4022</Words>
  <Characters>21723</Characters>
  <Application>Microsoft Office Word</Application>
  <DocSecurity>0</DocSecurity>
  <Lines>181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2015-10-20T17:50:00Z</dcterms:created>
  <dcterms:modified xsi:type="dcterms:W3CDTF">2015-10-20T17:53:00Z</dcterms:modified>
</cp:coreProperties>
</file>