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pBdr/>
        <w:contextualSpacing w:val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João da Silva Moreira</w:t>
      </w:r>
    </w:p>
    <w:p w:rsidR="00000000" w:rsidDel="00000000" w:rsidP="00000000" w:rsidRDefault="00000000" w:rsidRPr="00000000">
      <w:pPr>
        <w:pBdr/>
        <w:contextualSpacing w:val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center"/>
        <w:rPr/>
      </w:pPr>
      <w:r w:rsidDel="00000000" w:rsidR="00000000" w:rsidRPr="00000000">
        <w:rPr>
          <w:rtl w:val="0"/>
        </w:rPr>
        <w:t xml:space="preserve">Email: </w:t>
      </w: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joaodasilva@email.com.br</w:t>
        </w:r>
      </w:hyperlink>
      <w:r w:rsidDel="00000000" w:rsidR="00000000" w:rsidRPr="00000000">
        <w:rPr>
          <w:rtl w:val="0"/>
        </w:rPr>
        <w:t xml:space="preserve"> - Celular: (11) 98765.4321</w:t>
      </w:r>
    </w:p>
    <w:p w:rsidR="00000000" w:rsidDel="00000000" w:rsidP="00000000" w:rsidRDefault="00000000" w:rsidRPr="00000000">
      <w:pPr>
        <w:pBdr/>
        <w:contextualSpacing w:val="0"/>
        <w:jc w:val="center"/>
        <w:rPr/>
      </w:pPr>
      <w:r w:rsidDel="00000000" w:rsidR="00000000" w:rsidRPr="00000000">
        <w:rPr>
          <w:rtl w:val="0"/>
        </w:rPr>
        <w:t xml:space="preserve">Endereço: Rua Águas de São Pedro, 123/11 - São Paulo/SP - CEP 04840-060</w:t>
      </w:r>
    </w:p>
    <w:p w:rsidR="00000000" w:rsidDel="00000000" w:rsidP="00000000" w:rsidRDefault="00000000" w:rsidRPr="00000000">
      <w:pPr>
        <w:pBdr/>
        <w:contextualSpacing w:val="0"/>
        <w:jc w:val="center"/>
        <w:rPr/>
      </w:pPr>
      <w:r w:rsidDel="00000000" w:rsidR="00000000" w:rsidRPr="00000000">
        <w:rPr>
          <w:rtl w:val="0"/>
        </w:rPr>
        <w:t xml:space="preserve">Linkedin: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https://www.linkedin.com/in/joaodasilvamoreira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Sou um gerente de projetos com 8 anos de experiência em obras de manutenção predial, refrigeração e arrefecimento.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Em 2016 entreguei a obra de refrigeração da Vila Olímpica dos atletas para as Olímpiadas de 2016 no total de 120KBTU com orçamento de R$2,5MM.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Em 2015 publiquei o livro "Refrigeração e climatização de alto desempenho" pela Editora Acme.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Entre 2011 e 2014 desenvolvi 35 projetos de climatização para 12 obras.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Sou hábil em fazer a comunicação entre a equipe técnica e o cliente de forma a manter um bom entendimento dos requisitos técnicos. Também sou capaz de informar a gerência da empresa do andamento das obras e problemas técnicos de forma eficaz.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Possuo forte habilidade inter-pessoal capaz de liderar equipes técnicas através de novos desafios de implantação de novas tecnologias, produtividade em grupo, alinhamento de objetivos e mentoria de carreira.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Sou formado em engenharia de produção pela PUC-RJ, certificado PMP pelo PMI, e pós-graduado em gestão de projetos com ênfase em negócios pela ESPM-SP.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Proficiente nas ferramentas MS Project, CA Clarity e Oracle Primavera.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EXPERIÊNCIA</w:t>
      </w:r>
      <w:r w:rsidDel="00000000" w:rsidR="00000000" w:rsidRPr="00000000">
        <w:rPr>
          <w:rtl w:val="0"/>
        </w:rPr>
        <w:t xml:space="preserve"> (duas últimas empresas)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Indústrias ACME</w:t>
      </w:r>
      <w:r w:rsidDel="00000000" w:rsidR="00000000" w:rsidRPr="00000000">
        <w:rPr>
          <w:rtl w:val="0"/>
        </w:rPr>
        <w:t xml:space="preserve"> • São Paulo/SP • Novembro 2014 – Presente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Empresa de instalação de materiais de climatização para o segmento habitacional</w:t>
      </w:r>
    </w:p>
    <w:p w:rsidR="00000000" w:rsidDel="00000000" w:rsidP="00000000" w:rsidRDefault="00000000" w:rsidRPr="00000000">
      <w:pPr>
        <w:pBdr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Gerente de projetos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Gerenciei o projeto de instalação das torres de refrigeração de 12 edifícios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Conduzi a contratação de acompanhamento dos fornecedores de equipamentos de refrigeração</w:t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Construí a documentação do projeto e realizei o report para a alta-diretoria da empresa executora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Indústrias Wayne</w:t>
      </w:r>
      <w:r w:rsidDel="00000000" w:rsidR="00000000" w:rsidRPr="00000000">
        <w:rPr>
          <w:rtl w:val="0"/>
        </w:rPr>
        <w:t xml:space="preserve"> • Campinas/SP • Junho 2011 – Outubro 2014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Indústria de materiais de climatização para o setor de alta potência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Projetista sênior</w:t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Desenvolvi projetos de instalação de equipamentos de climatização utilizando a linha de equipamentos de alta vazão da Carrier para 12 obras</w:t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Forneci parecer técnico para contrução de propostas técnicas</w:t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Relizei auditoria interna nas obras e criei ordens de serviço de manutenção para correção das falhas encontradas.</w:t>
      </w:r>
    </w:p>
    <w:p w:rsidR="00000000" w:rsidDel="00000000" w:rsidP="00000000" w:rsidRDefault="00000000" w:rsidRPr="00000000">
      <w:pPr>
        <w:numPr>
          <w:ilvl w:val="0"/>
          <w:numId w:val="2"/>
        </w:numPr>
        <w:pBdr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Conduzi o treinamento da equipe de campo para instalação do novo modelo de equipamento de refrigeração Fan Coil Carrier 42B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b w:val="1"/>
          <w:rtl w:val="0"/>
        </w:rPr>
        <w:t xml:space="preserve">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Graduação: Engenharia elétrica - PUC-RJ - julho/2008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Pós graduação: Gestão de Projetos com Ênfase em Negócios - ESPM - junho/2010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Certificação: Project Management Professional (PMP) - PMI - abril/2014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VOLUNTARIADO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  <w:t xml:space="preserve">Professor do curso preparatório para as certificações PMP e CAPM do PMI-RJ desde 2015</w:t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center"/>
        <w:rPr/>
      </w:pPr>
      <w:r w:rsidDel="00000000" w:rsidR="00000000" w:rsidRPr="00000000">
        <w:rPr>
          <w:rtl w:val="0"/>
        </w:rPr>
        <w:t xml:space="preserve">O modelo atualizado deste currículo encontra-se em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https://marcoenes.com.br/modelo-curriculo-baixar/</w:t>
        </w:r>
      </w:hyperlink>
      <w:r w:rsidDel="00000000" w:rsidR="00000000" w:rsidRPr="00000000">
        <w:rPr>
          <w:rtl w:val="0"/>
        </w:rPr>
      </w:r>
    </w:p>
    <w:sectPr>
      <w:pgSz w:h="16838" w:w="11906"/>
      <w:pgMar w:bottom="360" w:top="720" w:left="720" w:right="72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contextualSpacing w:val="1"/>
    </w:pPr>
    <w:rPr>
      <w:b w:val="1"/>
      <w:color w:val="1155c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/>
      <w:contextualSpacing w:val="1"/>
    </w:pPr>
    <w:rPr>
      <w:b w:val="1"/>
      <w:color w:val="3c78d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Bdr/>
      <w:contextualSpacing w:val="1"/>
    </w:pPr>
    <w:rPr>
      <w:b w:val="1"/>
      <w:color w:val="6d9eeb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Bdr/>
      <w:contextualSpacing w:val="1"/>
    </w:pPr>
    <w:rPr>
      <w:b w:val="1"/>
      <w:color w:val="a4c2f4"/>
    </w:rPr>
  </w:style>
  <w:style w:type="paragraph" w:styleId="Heading5">
    <w:name w:val="heading 5"/>
    <w:basedOn w:val="Normal"/>
    <w:next w:val="Normal"/>
    <w:pPr>
      <w:keepNext w:val="1"/>
      <w:keepLines w:val="1"/>
      <w:pBdr/>
      <w:ind w:left="1440" w:firstLine="0"/>
      <w:contextualSpacing w:val="1"/>
    </w:pPr>
    <w:rPr>
      <w:color w:val="ffffff"/>
      <w:shd w:fill="cc0000" w:val="clear"/>
    </w:rPr>
  </w:style>
  <w:style w:type="paragraph" w:styleId="Heading6">
    <w:name w:val="heading 6"/>
    <w:basedOn w:val="Normal"/>
    <w:next w:val="Normal"/>
    <w:pPr>
      <w:keepNext w:val="1"/>
      <w:keepLines w:val="1"/>
      <w:pBdr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/>
      <w:contextualSpacing w:val="1"/>
      <w:jc w:val="center"/>
    </w:pPr>
    <w:rPr>
      <w:color w:val="3c78d8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Bdr/>
      <w:contextualSpacing w:val="1"/>
      <w:jc w:val="center"/>
    </w:pPr>
    <w:rPr>
      <w:color w:val="a4c2f4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mailto:joaodasilva@email.com.br" TargetMode="External"/><Relationship Id="rId6" Type="http://schemas.openxmlformats.org/officeDocument/2006/relationships/hyperlink" Target="https://www.linkedin.com/in/joaodasilvamoreira" TargetMode="External"/><Relationship Id="rId7" Type="http://schemas.openxmlformats.org/officeDocument/2006/relationships/hyperlink" Target="https://marcoenes.com.br/modelo-curriculo-baixar/" TargetMode="External"/></Relationships>
</file>