
<file path=[Content_Types].xml><?xml version="1.0" encoding="utf-8"?>
<Types xmlns="http://schemas.openxmlformats.org/package/2006/content-types">
  <Default Extension="png" ContentType="image/png"/>
  <Default Extension="bin" ContentType="application/vnd.openxmlformats-officedocument.oleObject"/>
  <Default Extension="rels" ContentType="application/vnd.openxmlformats-package.relationships+xml"/>
  <Default Extension="xml" ContentType="application/xml"/>
  <Default Extension="wdp" ContentType="image/vnd.ms-photo"/>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C2873" w:rsidRPr="00C4056A" w:rsidRDefault="006A44A2" w:rsidP="000C2873">
      <w:pPr>
        <w:rPr>
          <w:rFonts w:cstheme="minorHAnsi"/>
        </w:rPr>
      </w:pPr>
      <w:r w:rsidRPr="00C4056A">
        <w:rPr>
          <w:rFonts w:cstheme="minorHAnsi"/>
          <w:noProof/>
          <w:lang w:eastAsia="pt-BR"/>
        </w:rPr>
        <mc:AlternateContent>
          <mc:Choice Requires="wpg">
            <w:drawing>
              <wp:anchor distT="0" distB="0" distL="114300" distR="114300" simplePos="0" relativeHeight="251643392" behindDoc="0" locked="0" layoutInCell="1" allowOverlap="1">
                <wp:simplePos x="0" y="0"/>
                <wp:positionH relativeFrom="column">
                  <wp:posOffset>-1070610</wp:posOffset>
                </wp:positionH>
                <wp:positionV relativeFrom="paragraph">
                  <wp:posOffset>-1158875</wp:posOffset>
                </wp:positionV>
                <wp:extent cx="7553325" cy="2860675"/>
                <wp:effectExtent l="0" t="3175" r="3810" b="3175"/>
                <wp:wrapNone/>
                <wp:docPr id="10"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53325" cy="2860675"/>
                          <a:chOff x="15" y="354"/>
                          <a:chExt cx="11895" cy="4505"/>
                        </a:xfrm>
                      </wpg:grpSpPr>
                      <wps:wsp>
                        <wps:cNvPr id="11" name="Retângulo 6"/>
                        <wps:cNvSpPr>
                          <a:spLocks noChangeArrowheads="1"/>
                        </wps:cNvSpPr>
                        <wps:spPr bwMode="auto">
                          <a:xfrm>
                            <a:off x="15" y="354"/>
                            <a:ext cx="11895" cy="1800"/>
                          </a:xfrm>
                          <a:prstGeom prst="rect">
                            <a:avLst/>
                          </a:prstGeom>
                          <a:gradFill rotWithShape="1">
                            <a:gsLst>
                              <a:gs pos="0">
                                <a:srgbClr val="9E5710"/>
                              </a:gs>
                              <a:gs pos="50000">
                                <a:srgbClr val="E3801C"/>
                              </a:gs>
                              <a:gs pos="100000">
                                <a:srgbClr val="FF9924"/>
                              </a:gs>
                            </a:gsLst>
                            <a:lin ang="0" scaled="1"/>
                          </a:gradFill>
                          <a:ln>
                            <a:noFill/>
                          </a:ln>
                          <a:extLst>
                            <a:ext uri="{91240B29-F687-4F45-9708-019B960494DF}">
                              <a14:hiddenLine xmlns:a14="http://schemas.microsoft.com/office/drawing/2010/main" w="25400">
                                <a:solidFill>
                                  <a:srgbClr val="000000"/>
                                </a:solidFill>
                                <a:miter lim="800000"/>
                                <a:headEnd/>
                                <a:tailEnd/>
                              </a14:hiddenLine>
                            </a:ext>
                          </a:extLst>
                        </wps:spPr>
                        <wps:bodyPr rot="0" vert="horz" wrap="square" lIns="91440" tIns="45720" rIns="91440" bIns="45720" anchor="ctr" anchorCtr="0" upright="1">
                          <a:noAutofit/>
                        </wps:bodyPr>
                      </wps:wsp>
                      <wps:wsp>
                        <wps:cNvPr id="12" name="Retângulo 9"/>
                        <wps:cNvSpPr>
                          <a:spLocks noChangeArrowheads="1"/>
                        </wps:cNvSpPr>
                        <wps:spPr bwMode="auto">
                          <a:xfrm>
                            <a:off x="975" y="1049"/>
                            <a:ext cx="3585" cy="3233"/>
                          </a:xfrm>
                          <a:prstGeom prst="rect">
                            <a:avLst/>
                          </a:prstGeom>
                          <a:gradFill rotWithShape="1">
                            <a:gsLst>
                              <a:gs pos="0">
                                <a:srgbClr val="9E5710"/>
                              </a:gs>
                              <a:gs pos="50000">
                                <a:srgbClr val="E3801C"/>
                              </a:gs>
                              <a:gs pos="100000">
                                <a:srgbClr val="FF9924"/>
                              </a:gs>
                            </a:gsLst>
                            <a:lin ang="0" scaled="1"/>
                          </a:gradFill>
                          <a:ln>
                            <a:noFill/>
                          </a:ln>
                          <a:extLst>
                            <a:ext uri="{91240B29-F687-4F45-9708-019B960494DF}">
                              <a14:hiddenLine xmlns:a14="http://schemas.microsoft.com/office/drawing/2010/main" w="25400">
                                <a:solidFill>
                                  <a:srgbClr val="000000"/>
                                </a:solidFill>
                                <a:miter lim="800000"/>
                                <a:headEnd/>
                                <a:tailEnd/>
                              </a14:hiddenLine>
                            </a:ext>
                          </a:extLst>
                        </wps:spPr>
                        <wps:bodyPr rot="0" vert="horz" wrap="square" lIns="91440" tIns="45720" rIns="91440" bIns="45720" anchor="ctr" anchorCtr="0" upright="1">
                          <a:noAutofit/>
                        </wps:bodyPr>
                      </wps:wsp>
                      <wps:wsp>
                        <wps:cNvPr id="14" name="Retângulo 10"/>
                        <wps:cNvSpPr>
                          <a:spLocks noChangeArrowheads="1"/>
                        </wps:cNvSpPr>
                        <wps:spPr bwMode="auto">
                          <a:xfrm>
                            <a:off x="600" y="1394"/>
                            <a:ext cx="1965" cy="2190"/>
                          </a:xfrm>
                          <a:prstGeom prst="rect">
                            <a:avLst/>
                          </a:prstGeom>
                          <a:gradFill rotWithShape="1">
                            <a:gsLst>
                              <a:gs pos="0">
                                <a:srgbClr val="9E5710"/>
                              </a:gs>
                              <a:gs pos="50000">
                                <a:srgbClr val="E3801C"/>
                              </a:gs>
                              <a:gs pos="100000">
                                <a:srgbClr val="FF9924"/>
                              </a:gs>
                            </a:gsLst>
                            <a:lin ang="0" scaled="1"/>
                          </a:gradFill>
                          <a:ln>
                            <a:noFill/>
                          </a:ln>
                          <a:extLst>
                            <a:ext uri="{91240B29-F687-4F45-9708-019B960494DF}">
                              <a14:hiddenLine xmlns:a14="http://schemas.microsoft.com/office/drawing/2010/main" w="25400">
                                <a:solidFill>
                                  <a:srgbClr val="000000"/>
                                </a:solidFill>
                                <a:miter lim="800000"/>
                                <a:headEnd/>
                                <a:tailEnd/>
                              </a14:hiddenLine>
                            </a:ext>
                          </a:extLst>
                        </wps:spPr>
                        <wps:bodyPr rot="0" vert="horz" wrap="square" lIns="91440" tIns="45720" rIns="91440" bIns="45720" anchor="ctr" anchorCtr="0" upright="1">
                          <a:noAutofit/>
                        </wps:bodyPr>
                      </wps:wsp>
                      <wps:wsp>
                        <wps:cNvPr id="15" name="Retângulo 11"/>
                        <wps:cNvSpPr>
                          <a:spLocks noChangeArrowheads="1"/>
                        </wps:cNvSpPr>
                        <wps:spPr bwMode="auto">
                          <a:xfrm>
                            <a:off x="2115" y="2669"/>
                            <a:ext cx="2145" cy="2190"/>
                          </a:xfrm>
                          <a:prstGeom prst="rect">
                            <a:avLst/>
                          </a:prstGeom>
                          <a:gradFill rotWithShape="1">
                            <a:gsLst>
                              <a:gs pos="0">
                                <a:srgbClr val="9E5710"/>
                              </a:gs>
                              <a:gs pos="50000">
                                <a:srgbClr val="E3801C"/>
                              </a:gs>
                              <a:gs pos="100000">
                                <a:srgbClr val="FF9924"/>
                              </a:gs>
                            </a:gsLst>
                            <a:lin ang="0" scaled="1"/>
                          </a:gradFill>
                          <a:ln>
                            <a:noFill/>
                          </a:ln>
                          <a:extLst>
                            <a:ext uri="{91240B29-F687-4F45-9708-019B960494DF}">
                              <a14:hiddenLine xmlns:a14="http://schemas.microsoft.com/office/drawing/2010/main" w="25400">
                                <a:solidFill>
                                  <a:srgbClr val="000000"/>
                                </a:solidFill>
                                <a:miter lim="800000"/>
                                <a:headEnd/>
                                <a:tailEnd/>
                              </a14:hiddenLine>
                            </a:ext>
                          </a:extLst>
                        </wps:spPr>
                        <wps:bodyPr rot="0" vert="horz" wrap="square" lIns="91440" tIns="45720" rIns="91440" bIns="45720" anchor="ctr"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DCE9E8C" id="Group 9" o:spid="_x0000_s1026" style="position:absolute;margin-left:-84.3pt;margin-top:-91.25pt;width:594.75pt;height:225.25pt;z-index:251643392" coordorigin="15,354" coordsize="11895,45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">
                <v:rect id="Retângulo 6" o:spid="_x0000_s1027" style="position:absolute;left:15;top:354;width:11895;height:180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" fillcolor="#9e5710" stroked="f" strokeweight="2pt">
                  <v:fill color2="#ff9924" rotate="t" angle="90" colors="0 #9e5710;.5 #e3801c;1 #ff9924" focus="100%" type="gradient"/>
                </v:rect>
                <v:rect id="Retângulo 9" o:spid="_x0000_s1028" style="position:absolute;left:975;top:1049;width:3585;height:3233;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" fillcolor="#9e5710" stroked="f" strokeweight="2pt">
                  <v:fill color2="#ff9924" rotate="t" angle="90" colors="0 #9e5710;.5 #e3801c;1 #ff9924" focus="100%" type="gradient"/>
                </v:rect>
                <v:rect id="Retângulo 10" o:spid="_x0000_s1029" style="position:absolute;left:600;top:1394;width:1965;height:219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HB8cEA&#10;AADbAAAADwAAAGRycy9kb3ducmV2LnhtbERPS4vCMBC+C/6HMAt7s+n6QqqpiCLsTVZ70NvQjG1p&#10;MylN1K6/frMgeJuP7zmrdW8acafOVZYVfEUxCOLc6ooLBdlpP1qAcB5ZY2OZFPySg3U6HKww0fbB&#10;P3Q/+kKEEHYJKii9bxMpXV6SQRfZljhwV9sZ9AF2hdQdPkK4aeQ4jufSYMWhocSWtiXl9fFmFGwn&#10;G95dNNez/UI/5WGWnZ+TTKnPj36zBOGp92/xy/2tw/wp/P8SDpDpH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PoBwfHBAAAA2wAAAA8AAAAAAAAAAAAAAAAAmAIAAGRycy9kb3du&#10;cmV2LnhtbFBLBQYAAAAABAAEAPUAAACGAwAAAAA=&#10;" fillcolor="#9e5710" stroked="f" strokeweight="2pt">
                  <v:fill color2="#ff9924" rotate="t" angle="90" colors="0 #9e5710;.5 #e3801c;1 #ff9924" focus="100%" type="gradient"/>
                </v:rect>
                <v:rect id="Retângulo 11" o:spid="_x0000_s1030" style="position:absolute;left:2115;top:2669;width:2145;height:219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" fillcolor="#9e5710" stroked="f" strokeweight="2pt">
                  <v:fill color2="#ff9924" rotate="t" angle="90" colors="0 #9e5710;.5 #e3801c;1 #ff9924" focus="100%" type="gradient"/>
                </v:rect>
              </v:group>
            </w:pict>
          </mc:Fallback>
        </mc:AlternateContent>
      </w:r>
      <w:r w:rsidRPr="00C4056A">
        <w:rPr>
          <w:rFonts w:cstheme="minorHAnsi"/>
          <w:noProof/>
          <w:lang w:eastAsia="pt-BR"/>
        </w:rPr>
        <mc:AlternateContent>
          <mc:Choice Requires="wps">
            <w:drawing>
              <wp:anchor distT="0" distB="0" distL="114300" distR="114300" simplePos="0" relativeHeight="251644416" behindDoc="0" locked="0" layoutInCell="1" allowOverlap="1">
                <wp:simplePos x="0" y="0"/>
                <wp:positionH relativeFrom="column">
                  <wp:posOffset>2434590</wp:posOffset>
                </wp:positionH>
                <wp:positionV relativeFrom="paragraph">
                  <wp:posOffset>290830</wp:posOffset>
                </wp:positionV>
                <wp:extent cx="3952875" cy="2028825"/>
                <wp:effectExtent l="0" t="0" r="9525" b="9525"/>
                <wp:wrapNone/>
                <wp:docPr id="9" name="Caixa de texto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952875" cy="202882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CA5A33" w:rsidRDefault="00CA5A33">
                            <w:r>
                              <w:rPr>
                                <w:noProof/>
                                <w:lang w:eastAsia="pt-BR"/>
                              </w:rPr>
                              <w:drawing>
                                <wp:inline distT="0" distB="0" distL="0" distR="0" wp14:anchorId="269ED0E6" wp14:editId="35C0D88E">
                                  <wp:extent cx="3105150" cy="1959659"/>
                                  <wp:effectExtent l="0" t="0" r="0" b="2540"/>
                                  <wp:docPr id="5"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miles logo.png"/>
                                          <pic:cNvPicPr/>
                                        </pic:nvPicPr>
                                        <pic:blipFill>
                                          <a:blip r:embed="rId8">
                                            <a:extLst>
                                              <a:ext uri="{28A0092B-C50C-407E-A947-70E740481C1C}">
                                                <a14:useLocalDpi xmlns:a14="http://schemas.microsoft.com/office/drawing/2010/main" val="0"/>
                                              </a:ext>
                                            </a:extLst>
                                          </a:blip>
                                          <a:stretch>
                                            <a:fillRect/>
                                          </a:stretch>
                                        </pic:blipFill>
                                        <pic:spPr>
                                          <a:xfrm>
                                            <a:off x="0" y="0"/>
                                            <a:ext cx="3105150" cy="1959659"/>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Caixa de texto 13" o:spid="_x0000_s1026" type="#_x0000_t202" style="position:absolute;margin-left:191.7pt;margin-top:22.9pt;width:311.25pt;height:159.75pt;z-index:251644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" fillcolor="white [3201]" stroked="f" strokeweight=".5pt">
                <v:path arrowok="t"/>
                <v:textbox>
                  <w:txbxContent>
                    <w:p w:rsidR="00CA5A33" w:rsidRDefault="00CA5A33">
                      <w:r>
                        <w:rPr>
                          <w:noProof/>
                          <w:lang w:eastAsia="pt-BR"/>
                        </w:rPr>
                        <w:drawing>
                          <wp:inline distT="0" distB="0" distL="0" distR="0" wp14:anchorId="269ED0E6" wp14:editId="35C0D88E">
                            <wp:extent cx="3105150" cy="1959659"/>
                            <wp:effectExtent l="0" t="0" r="0" b="2540"/>
                            <wp:docPr id="5"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miles logo.png"/>
                                    <pic:cNvPicPr/>
                                  </pic:nvPicPr>
                                  <pic:blipFill>
                                    <a:blip r:embed="rId8">
                                      <a:extLst>
                                        <a:ext uri="{28A0092B-C50C-407E-A947-70E740481C1C}">
                                          <a14:useLocalDpi xmlns:a14="http://schemas.microsoft.com/office/drawing/2010/main" val="0"/>
                                        </a:ext>
                                      </a:extLst>
                                    </a:blip>
                                    <a:stretch>
                                      <a:fillRect/>
                                    </a:stretch>
                                  </pic:blipFill>
                                  <pic:spPr>
                                    <a:xfrm>
                                      <a:off x="0" y="0"/>
                                      <a:ext cx="3105150" cy="1959659"/>
                                    </a:xfrm>
                                    <a:prstGeom prst="rect">
                                      <a:avLst/>
                                    </a:prstGeom>
                                    <a:noFill/>
                                    <a:ln>
                                      <a:noFill/>
                                    </a:ln>
                                  </pic:spPr>
                                </pic:pic>
                              </a:graphicData>
                            </a:graphic>
                          </wp:inline>
                        </w:drawing>
                      </w:r>
                    </w:p>
                  </w:txbxContent>
                </v:textbox>
              </v:shape>
            </w:pict>
          </mc:Fallback>
        </mc:AlternateContent>
      </w:r>
    </w:p>
    <w:p w:rsidR="00CD01CE" w:rsidRPr="00C4056A" w:rsidRDefault="00CD01CE" w:rsidP="000C2873">
      <w:pPr>
        <w:rPr>
          <w:rFonts w:cstheme="minorHAnsi"/>
        </w:rPr>
      </w:pPr>
    </w:p>
    <w:p w:rsidR="00CD01CE" w:rsidRPr="00C4056A" w:rsidRDefault="00CD01CE" w:rsidP="000C2873">
      <w:pPr>
        <w:rPr>
          <w:rFonts w:cstheme="minorHAnsi"/>
        </w:rPr>
      </w:pPr>
    </w:p>
    <w:p w:rsidR="00CD01CE" w:rsidRPr="00C4056A" w:rsidRDefault="00CD01CE" w:rsidP="000C2873">
      <w:pPr>
        <w:rPr>
          <w:rFonts w:cstheme="minorHAnsi"/>
        </w:rPr>
      </w:pPr>
    </w:p>
    <w:p w:rsidR="00CD01CE" w:rsidRPr="00C4056A" w:rsidRDefault="00CD01CE" w:rsidP="000C2873">
      <w:pPr>
        <w:rPr>
          <w:rFonts w:cstheme="minorHAnsi"/>
        </w:rPr>
      </w:pPr>
    </w:p>
    <w:p w:rsidR="00CD01CE" w:rsidRPr="00C4056A" w:rsidRDefault="00CD01CE" w:rsidP="00FA3224">
      <w:pPr>
        <w:jc w:val="center"/>
        <w:rPr>
          <w:rFonts w:cstheme="minorHAnsi"/>
        </w:rPr>
      </w:pPr>
    </w:p>
    <w:p w:rsidR="00330667" w:rsidRPr="00C4056A" w:rsidRDefault="00330667" w:rsidP="00FA3224">
      <w:pPr>
        <w:jc w:val="center"/>
        <w:rPr>
          <w:rFonts w:cstheme="minorHAnsi"/>
        </w:rPr>
      </w:pPr>
    </w:p>
    <w:p w:rsidR="00330667" w:rsidRPr="00C4056A" w:rsidRDefault="00330667" w:rsidP="00FA3224">
      <w:pPr>
        <w:jc w:val="center"/>
        <w:rPr>
          <w:rFonts w:cstheme="minorHAnsi"/>
        </w:rPr>
      </w:pPr>
    </w:p>
    <w:p w:rsidR="00330667" w:rsidRPr="00C4056A" w:rsidRDefault="00330667" w:rsidP="00FA3224">
      <w:pPr>
        <w:jc w:val="center"/>
        <w:rPr>
          <w:rFonts w:cstheme="minorHAnsi"/>
        </w:rPr>
      </w:pPr>
    </w:p>
    <w:p w:rsidR="00330667" w:rsidRPr="00C4056A" w:rsidRDefault="00330667" w:rsidP="00FA3224">
      <w:pPr>
        <w:jc w:val="center"/>
        <w:rPr>
          <w:rFonts w:cstheme="minorHAnsi"/>
        </w:rPr>
      </w:pPr>
    </w:p>
    <w:p w:rsidR="00D917FA" w:rsidRPr="00C4056A" w:rsidRDefault="00D917FA" w:rsidP="00FA3224">
      <w:pPr>
        <w:jc w:val="center"/>
        <w:rPr>
          <w:rFonts w:cstheme="minorHAnsi"/>
        </w:rPr>
      </w:pPr>
    </w:p>
    <w:p w:rsidR="00D917FA" w:rsidRPr="00C4056A" w:rsidRDefault="00D917FA" w:rsidP="00FA3224">
      <w:pPr>
        <w:jc w:val="center"/>
        <w:rPr>
          <w:rFonts w:cstheme="minorHAnsi"/>
        </w:rPr>
      </w:pPr>
    </w:p>
    <w:p w:rsidR="00330667" w:rsidRPr="00C4056A" w:rsidRDefault="006A44A2" w:rsidP="00FA3224">
      <w:pPr>
        <w:jc w:val="center"/>
        <w:rPr>
          <w:rFonts w:cstheme="minorHAnsi"/>
        </w:rPr>
      </w:pPr>
      <w:r w:rsidRPr="00C4056A">
        <w:rPr>
          <w:rFonts w:cstheme="minorHAnsi"/>
          <w:noProof/>
          <w:lang w:eastAsia="pt-BR"/>
        </w:rPr>
        <mc:AlternateContent>
          <mc:Choice Requires="wps">
            <w:drawing>
              <wp:anchor distT="0" distB="0" distL="114300" distR="114300" simplePos="0" relativeHeight="251642368" behindDoc="0" locked="0" layoutInCell="1" allowOverlap="1">
                <wp:simplePos x="0" y="0"/>
                <wp:positionH relativeFrom="column">
                  <wp:posOffset>-1013460</wp:posOffset>
                </wp:positionH>
                <wp:positionV relativeFrom="paragraph">
                  <wp:posOffset>52070</wp:posOffset>
                </wp:positionV>
                <wp:extent cx="7334250" cy="1143000"/>
                <wp:effectExtent l="0" t="0" r="0" b="0"/>
                <wp:wrapNone/>
                <wp:docPr id="7" name="Caixa de texto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334250" cy="114300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CA5A33" w:rsidRDefault="009C5216" w:rsidP="00DC5E7A">
                            <w:pPr>
                              <w:jc w:val="right"/>
                              <w:rPr>
                                <w:rFonts w:cs="Arial"/>
                                <w:b/>
                                <w:color w:val="808080" w:themeColor="background1" w:themeShade="80"/>
                                <w:sz w:val="52"/>
                                <w:szCs w:val="56"/>
                              </w:rPr>
                            </w:pPr>
                            <w:r>
                              <w:rPr>
                                <w:rFonts w:cs="Arial"/>
                                <w:b/>
                                <w:color w:val="8064A2" w:themeColor="accent4"/>
                                <w:sz w:val="56"/>
                                <w:szCs w:val="56"/>
                              </w:rPr>
                              <w:t>Gerenciamento de Antivírus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Caixa de texto 8" o:spid="_x0000_s1027" type="#_x0000_t202" style="position:absolute;left:0;text-align:left;margin-left:-79.8pt;margin-top:4.1pt;width:577.5pt;height:90pt;z-index:251642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" fillcolor="white [3201]" stroked="f" strokeweight=".5pt">
                <v:path arrowok="t"/>
                <v:textbox>
                  <w:txbxContent>
                    <w:p w:rsidR="00CA5A33" w:rsidRDefault="009C5216" w:rsidP="00DC5E7A">
                      <w:pPr>
                        <w:jc w:val="right"/>
                        <w:rPr>
                          <w:rFonts w:cs="Arial"/>
                          <w:b/>
                          <w:color w:val="808080" w:themeColor="background1" w:themeShade="80"/>
                          <w:sz w:val="52"/>
                          <w:szCs w:val="56"/>
                        </w:rPr>
                      </w:pPr>
                      <w:r>
                        <w:rPr>
                          <w:rFonts w:cs="Arial"/>
                          <w:b/>
                          <w:color w:val="8064A2" w:themeColor="accent4"/>
                          <w:sz w:val="56"/>
                          <w:szCs w:val="56"/>
                        </w:rPr>
                        <w:t>Gerenciamento de Antivírus</w:t>
                      </w:r>
                    </w:p>
                  </w:txbxContent>
                </v:textbox>
              </v:shape>
            </w:pict>
          </mc:Fallback>
        </mc:AlternateContent>
      </w:r>
    </w:p>
    <w:p w:rsidR="00330667" w:rsidRPr="00C4056A" w:rsidRDefault="00330667" w:rsidP="00FA3224">
      <w:pPr>
        <w:jc w:val="center"/>
        <w:rPr>
          <w:rFonts w:cstheme="minorHAnsi"/>
        </w:rPr>
      </w:pPr>
    </w:p>
    <w:p w:rsidR="00330667" w:rsidRPr="00C4056A" w:rsidRDefault="00330667" w:rsidP="00FA3224">
      <w:pPr>
        <w:jc w:val="center"/>
        <w:rPr>
          <w:rFonts w:cstheme="minorHAnsi"/>
        </w:rPr>
      </w:pPr>
    </w:p>
    <w:p w:rsidR="00330667" w:rsidRPr="00C4056A" w:rsidRDefault="00330667" w:rsidP="00FA3224">
      <w:pPr>
        <w:jc w:val="center"/>
        <w:rPr>
          <w:rFonts w:cstheme="minorHAnsi"/>
        </w:rPr>
      </w:pPr>
    </w:p>
    <w:p w:rsidR="00330667" w:rsidRPr="00C4056A" w:rsidRDefault="00330667" w:rsidP="00FA3224">
      <w:pPr>
        <w:jc w:val="center"/>
        <w:rPr>
          <w:rFonts w:cstheme="minorHAnsi"/>
        </w:rPr>
      </w:pPr>
    </w:p>
    <w:p w:rsidR="00CD01CE" w:rsidRPr="00C4056A" w:rsidRDefault="00CD01CE" w:rsidP="00330667">
      <w:pPr>
        <w:jc w:val="center"/>
        <w:rPr>
          <w:rFonts w:cstheme="minorHAnsi"/>
        </w:rPr>
      </w:pPr>
    </w:p>
    <w:p w:rsidR="00CD01CE" w:rsidRPr="00C4056A" w:rsidRDefault="00CD01CE" w:rsidP="000C2873">
      <w:pPr>
        <w:rPr>
          <w:rFonts w:cstheme="minorHAnsi"/>
        </w:rPr>
      </w:pPr>
    </w:p>
    <w:p w:rsidR="00CD01CE" w:rsidRPr="00C4056A" w:rsidRDefault="00CD01CE" w:rsidP="000C2873">
      <w:pPr>
        <w:rPr>
          <w:rFonts w:cstheme="minorHAnsi"/>
        </w:rPr>
      </w:pPr>
    </w:p>
    <w:p w:rsidR="00CD01CE" w:rsidRPr="00C4056A" w:rsidRDefault="00CD01CE" w:rsidP="00FA3224">
      <w:pPr>
        <w:jc w:val="right"/>
        <w:rPr>
          <w:rFonts w:cstheme="minorHAnsi"/>
        </w:rPr>
      </w:pPr>
    </w:p>
    <w:p w:rsidR="00CD01CE" w:rsidRPr="00C4056A" w:rsidRDefault="00CD01CE" w:rsidP="000C2873">
      <w:pPr>
        <w:rPr>
          <w:rFonts w:cstheme="minorHAnsi"/>
        </w:rPr>
      </w:pPr>
    </w:p>
    <w:p w:rsidR="00CD01CE" w:rsidRPr="00C4056A" w:rsidRDefault="00CD01CE" w:rsidP="00FA3224">
      <w:pPr>
        <w:jc w:val="right"/>
        <w:rPr>
          <w:rFonts w:cstheme="minorHAnsi"/>
        </w:rPr>
      </w:pPr>
    </w:p>
    <w:p w:rsidR="00CD01CE" w:rsidRPr="00C4056A" w:rsidRDefault="00CD01CE" w:rsidP="000C2873">
      <w:pPr>
        <w:rPr>
          <w:rFonts w:cstheme="minorHAnsi"/>
        </w:rPr>
      </w:pPr>
    </w:p>
    <w:p w:rsidR="00CD01CE" w:rsidRPr="00C4056A" w:rsidRDefault="00CD01CE" w:rsidP="000C2873">
      <w:pPr>
        <w:rPr>
          <w:rFonts w:cstheme="minorHAnsi"/>
        </w:rPr>
      </w:pPr>
    </w:p>
    <w:sdt>
      <w:sdtPr>
        <w:rPr>
          <w:rFonts w:asciiTheme="minorHAnsi" w:eastAsiaTheme="minorHAnsi" w:hAnsiTheme="minorHAnsi" w:cstheme="minorHAnsi"/>
          <w:b w:val="0"/>
          <w:bCs w:val="0"/>
          <w:sz w:val="28"/>
          <w:szCs w:val="22"/>
        </w:rPr>
        <w:id w:val="454754150"/>
        <w:docPartObj>
          <w:docPartGallery w:val="Table of Contents"/>
          <w:docPartUnique/>
        </w:docPartObj>
      </w:sdtPr>
      <w:sdtEndPr>
        <w:rPr>
          <w:b/>
          <w:sz w:val="20"/>
          <w:szCs w:val="20"/>
        </w:rPr>
      </w:sdtEndPr>
      <w:sdtContent>
        <w:p w:rsidR="00E94ACE" w:rsidRPr="00C4056A" w:rsidRDefault="00E94ACE" w:rsidP="00214DB0">
          <w:pPr>
            <w:pStyle w:val="Ttulo1"/>
            <w:jc w:val="center"/>
            <w:rPr>
              <w:rFonts w:asciiTheme="minorHAnsi" w:hAnsiTheme="minorHAnsi" w:cstheme="minorHAnsi"/>
              <w:lang w:eastAsia="pt-BR"/>
            </w:rPr>
          </w:pPr>
        </w:p>
        <w:p w:rsidR="00692CD2" w:rsidRDefault="00E94ACE">
          <w:pPr>
            <w:pStyle w:val="Sumrio1"/>
            <w:rPr>
              <w:rFonts w:eastAsiaTheme="minorEastAsia" w:cstheme="minorBidi"/>
              <w:bCs w:val="0"/>
              <w:caps w:val="0"/>
              <w:sz w:val="22"/>
              <w:szCs w:val="22"/>
              <w:lang w:eastAsia="pt-BR"/>
            </w:rPr>
          </w:pPr>
          <w:r w:rsidRPr="00C4056A">
            <w:fldChar w:fldCharType="begin"/>
          </w:r>
          <w:r w:rsidRPr="00C4056A">
            <w:instrText xml:space="preserve"> TOC \o "1-3" \h \z \u </w:instrText>
          </w:r>
          <w:r w:rsidRPr="00C4056A">
            <w:fldChar w:fldCharType="separate"/>
          </w:r>
          <w:hyperlink w:anchor="_Toc468699638" w:history="1">
            <w:r w:rsidR="00692CD2" w:rsidRPr="00A005F4">
              <w:rPr>
                <w:rStyle w:val="Hyperlink"/>
              </w:rPr>
              <w:t>1</w:t>
            </w:r>
            <w:r w:rsidR="00692CD2">
              <w:rPr>
                <w:rFonts w:eastAsiaTheme="minorEastAsia" w:cstheme="minorBidi"/>
                <w:bCs w:val="0"/>
                <w:caps w:val="0"/>
                <w:sz w:val="22"/>
                <w:szCs w:val="22"/>
                <w:lang w:eastAsia="pt-BR"/>
              </w:rPr>
              <w:tab/>
            </w:r>
            <w:r w:rsidR="00692CD2" w:rsidRPr="00A005F4">
              <w:rPr>
                <w:rStyle w:val="Hyperlink"/>
              </w:rPr>
              <w:t>Gerenciamento de Antivírus</w:t>
            </w:r>
            <w:r w:rsidR="00692CD2">
              <w:rPr>
                <w:webHidden/>
              </w:rPr>
              <w:tab/>
            </w:r>
            <w:r w:rsidR="00692CD2">
              <w:rPr>
                <w:webHidden/>
              </w:rPr>
              <w:fldChar w:fldCharType="begin"/>
            </w:r>
            <w:r w:rsidR="00692CD2">
              <w:rPr>
                <w:webHidden/>
              </w:rPr>
              <w:instrText xml:space="preserve"> PAGEREF _Toc468699638 \h </w:instrText>
            </w:r>
            <w:r w:rsidR="00692CD2">
              <w:rPr>
                <w:webHidden/>
              </w:rPr>
            </w:r>
            <w:r w:rsidR="00692CD2">
              <w:rPr>
                <w:webHidden/>
              </w:rPr>
              <w:fldChar w:fldCharType="separate"/>
            </w:r>
            <w:r w:rsidR="00692CD2">
              <w:rPr>
                <w:webHidden/>
              </w:rPr>
              <w:t>3</w:t>
            </w:r>
            <w:r w:rsidR="00692CD2">
              <w:rPr>
                <w:webHidden/>
              </w:rPr>
              <w:fldChar w:fldCharType="end"/>
            </w:r>
          </w:hyperlink>
        </w:p>
        <w:p w:rsidR="00692CD2" w:rsidRDefault="00E17411">
          <w:pPr>
            <w:pStyle w:val="Sumrio1"/>
            <w:rPr>
              <w:rFonts w:eastAsiaTheme="minorEastAsia" w:cstheme="minorBidi"/>
              <w:bCs w:val="0"/>
              <w:caps w:val="0"/>
              <w:sz w:val="22"/>
              <w:szCs w:val="22"/>
              <w:lang w:eastAsia="pt-BR"/>
            </w:rPr>
          </w:pPr>
          <w:hyperlink w:anchor="_Toc468699639" w:history="1">
            <w:r w:rsidR="00692CD2" w:rsidRPr="00A005F4">
              <w:rPr>
                <w:rStyle w:val="Hyperlink"/>
              </w:rPr>
              <w:t>1.1</w:t>
            </w:r>
            <w:r w:rsidR="00692CD2">
              <w:rPr>
                <w:rFonts w:eastAsiaTheme="minorEastAsia" w:cstheme="minorBidi"/>
                <w:bCs w:val="0"/>
                <w:caps w:val="0"/>
                <w:sz w:val="22"/>
                <w:szCs w:val="22"/>
                <w:lang w:eastAsia="pt-BR"/>
              </w:rPr>
              <w:tab/>
            </w:r>
            <w:r w:rsidR="00692CD2" w:rsidRPr="00A005F4">
              <w:rPr>
                <w:rStyle w:val="Hyperlink"/>
              </w:rPr>
              <w:t>Objetivo</w:t>
            </w:r>
            <w:r w:rsidR="00692CD2">
              <w:rPr>
                <w:webHidden/>
              </w:rPr>
              <w:tab/>
            </w:r>
            <w:r w:rsidR="00692CD2">
              <w:rPr>
                <w:webHidden/>
              </w:rPr>
              <w:fldChar w:fldCharType="begin"/>
            </w:r>
            <w:r w:rsidR="00692CD2">
              <w:rPr>
                <w:webHidden/>
              </w:rPr>
              <w:instrText xml:space="preserve"> PAGEREF _Toc468699639 \h </w:instrText>
            </w:r>
            <w:r w:rsidR="00692CD2">
              <w:rPr>
                <w:webHidden/>
              </w:rPr>
            </w:r>
            <w:r w:rsidR="00692CD2">
              <w:rPr>
                <w:webHidden/>
              </w:rPr>
              <w:fldChar w:fldCharType="separate"/>
            </w:r>
            <w:r w:rsidR="00692CD2">
              <w:rPr>
                <w:webHidden/>
              </w:rPr>
              <w:t>3</w:t>
            </w:r>
            <w:r w:rsidR="00692CD2">
              <w:rPr>
                <w:webHidden/>
              </w:rPr>
              <w:fldChar w:fldCharType="end"/>
            </w:r>
          </w:hyperlink>
        </w:p>
        <w:p w:rsidR="00692CD2" w:rsidRDefault="00E17411">
          <w:pPr>
            <w:pStyle w:val="Sumrio1"/>
            <w:rPr>
              <w:rFonts w:eastAsiaTheme="minorEastAsia" w:cstheme="minorBidi"/>
              <w:bCs w:val="0"/>
              <w:caps w:val="0"/>
              <w:sz w:val="22"/>
              <w:szCs w:val="22"/>
              <w:lang w:eastAsia="pt-BR"/>
            </w:rPr>
          </w:pPr>
          <w:hyperlink w:anchor="_Toc468699640" w:history="1">
            <w:r w:rsidR="00692CD2" w:rsidRPr="00A005F4">
              <w:rPr>
                <w:rStyle w:val="Hyperlink"/>
              </w:rPr>
              <w:t>1.2</w:t>
            </w:r>
            <w:r w:rsidR="00692CD2">
              <w:rPr>
                <w:rFonts w:eastAsiaTheme="minorEastAsia" w:cstheme="minorBidi"/>
                <w:bCs w:val="0"/>
                <w:caps w:val="0"/>
                <w:sz w:val="22"/>
                <w:szCs w:val="22"/>
                <w:lang w:eastAsia="pt-BR"/>
              </w:rPr>
              <w:tab/>
            </w:r>
            <w:r w:rsidR="00692CD2" w:rsidRPr="00A005F4">
              <w:rPr>
                <w:rStyle w:val="Hyperlink"/>
              </w:rPr>
              <w:t>Escopo</w:t>
            </w:r>
            <w:r w:rsidR="00692CD2">
              <w:rPr>
                <w:webHidden/>
              </w:rPr>
              <w:tab/>
            </w:r>
            <w:r w:rsidR="00692CD2">
              <w:rPr>
                <w:webHidden/>
              </w:rPr>
              <w:fldChar w:fldCharType="begin"/>
            </w:r>
            <w:r w:rsidR="00692CD2">
              <w:rPr>
                <w:webHidden/>
              </w:rPr>
              <w:instrText xml:space="preserve"> PAGEREF _Toc468699640 \h </w:instrText>
            </w:r>
            <w:r w:rsidR="00692CD2">
              <w:rPr>
                <w:webHidden/>
              </w:rPr>
            </w:r>
            <w:r w:rsidR="00692CD2">
              <w:rPr>
                <w:webHidden/>
              </w:rPr>
              <w:fldChar w:fldCharType="separate"/>
            </w:r>
            <w:r w:rsidR="00692CD2">
              <w:rPr>
                <w:webHidden/>
              </w:rPr>
              <w:t>3</w:t>
            </w:r>
            <w:r w:rsidR="00692CD2">
              <w:rPr>
                <w:webHidden/>
              </w:rPr>
              <w:fldChar w:fldCharType="end"/>
            </w:r>
          </w:hyperlink>
        </w:p>
        <w:p w:rsidR="00692CD2" w:rsidRDefault="00E17411">
          <w:pPr>
            <w:pStyle w:val="Sumrio1"/>
            <w:rPr>
              <w:rFonts w:eastAsiaTheme="minorEastAsia" w:cstheme="minorBidi"/>
              <w:bCs w:val="0"/>
              <w:caps w:val="0"/>
              <w:sz w:val="22"/>
              <w:szCs w:val="22"/>
              <w:lang w:eastAsia="pt-BR"/>
            </w:rPr>
          </w:pPr>
          <w:hyperlink w:anchor="_Toc468699641" w:history="1">
            <w:r w:rsidR="00692CD2" w:rsidRPr="00A005F4">
              <w:rPr>
                <w:rStyle w:val="Hyperlink"/>
              </w:rPr>
              <w:t>1.3</w:t>
            </w:r>
            <w:r w:rsidR="00692CD2">
              <w:rPr>
                <w:rFonts w:eastAsiaTheme="minorEastAsia" w:cstheme="minorBidi"/>
                <w:bCs w:val="0"/>
                <w:caps w:val="0"/>
                <w:sz w:val="22"/>
                <w:szCs w:val="22"/>
                <w:lang w:eastAsia="pt-BR"/>
              </w:rPr>
              <w:tab/>
            </w:r>
            <w:r w:rsidR="00692CD2" w:rsidRPr="00A005F4">
              <w:rPr>
                <w:rStyle w:val="Hyperlink"/>
              </w:rPr>
              <w:t>Conceitos e definições</w:t>
            </w:r>
            <w:r w:rsidR="00692CD2">
              <w:rPr>
                <w:webHidden/>
              </w:rPr>
              <w:tab/>
            </w:r>
            <w:r w:rsidR="00692CD2">
              <w:rPr>
                <w:webHidden/>
              </w:rPr>
              <w:fldChar w:fldCharType="begin"/>
            </w:r>
            <w:r w:rsidR="00692CD2">
              <w:rPr>
                <w:webHidden/>
              </w:rPr>
              <w:instrText xml:space="preserve"> PAGEREF _Toc468699641 \h </w:instrText>
            </w:r>
            <w:r w:rsidR="00692CD2">
              <w:rPr>
                <w:webHidden/>
              </w:rPr>
            </w:r>
            <w:r w:rsidR="00692CD2">
              <w:rPr>
                <w:webHidden/>
              </w:rPr>
              <w:fldChar w:fldCharType="separate"/>
            </w:r>
            <w:r w:rsidR="00692CD2">
              <w:rPr>
                <w:webHidden/>
              </w:rPr>
              <w:t>3</w:t>
            </w:r>
            <w:r w:rsidR="00692CD2">
              <w:rPr>
                <w:webHidden/>
              </w:rPr>
              <w:fldChar w:fldCharType="end"/>
            </w:r>
          </w:hyperlink>
        </w:p>
        <w:p w:rsidR="00692CD2" w:rsidRDefault="00E17411">
          <w:pPr>
            <w:pStyle w:val="Sumrio1"/>
            <w:rPr>
              <w:rFonts w:eastAsiaTheme="minorEastAsia" w:cstheme="minorBidi"/>
              <w:bCs w:val="0"/>
              <w:caps w:val="0"/>
              <w:sz w:val="22"/>
              <w:szCs w:val="22"/>
              <w:lang w:eastAsia="pt-BR"/>
            </w:rPr>
          </w:pPr>
          <w:hyperlink w:anchor="_Toc468699642" w:history="1">
            <w:r w:rsidR="00692CD2" w:rsidRPr="00A005F4">
              <w:rPr>
                <w:rStyle w:val="Hyperlink"/>
              </w:rPr>
              <w:t>1.4</w:t>
            </w:r>
            <w:r w:rsidR="00692CD2">
              <w:rPr>
                <w:rFonts w:eastAsiaTheme="minorEastAsia" w:cstheme="minorBidi"/>
                <w:bCs w:val="0"/>
                <w:caps w:val="0"/>
                <w:sz w:val="22"/>
                <w:szCs w:val="22"/>
                <w:lang w:eastAsia="pt-BR"/>
              </w:rPr>
              <w:tab/>
            </w:r>
            <w:r w:rsidR="00692CD2" w:rsidRPr="00A005F4">
              <w:rPr>
                <w:rStyle w:val="Hyperlink"/>
              </w:rPr>
              <w:t>Diretrizes</w:t>
            </w:r>
            <w:r w:rsidR="00692CD2">
              <w:rPr>
                <w:webHidden/>
              </w:rPr>
              <w:tab/>
            </w:r>
            <w:r w:rsidR="00692CD2">
              <w:rPr>
                <w:webHidden/>
              </w:rPr>
              <w:fldChar w:fldCharType="begin"/>
            </w:r>
            <w:r w:rsidR="00692CD2">
              <w:rPr>
                <w:webHidden/>
              </w:rPr>
              <w:instrText xml:space="preserve"> PAGEREF _Toc468699642 \h </w:instrText>
            </w:r>
            <w:r w:rsidR="00692CD2">
              <w:rPr>
                <w:webHidden/>
              </w:rPr>
            </w:r>
            <w:r w:rsidR="00692CD2">
              <w:rPr>
                <w:webHidden/>
              </w:rPr>
              <w:fldChar w:fldCharType="separate"/>
            </w:r>
            <w:r w:rsidR="00692CD2">
              <w:rPr>
                <w:webHidden/>
              </w:rPr>
              <w:t>5</w:t>
            </w:r>
            <w:r w:rsidR="00692CD2">
              <w:rPr>
                <w:webHidden/>
              </w:rPr>
              <w:fldChar w:fldCharType="end"/>
            </w:r>
          </w:hyperlink>
        </w:p>
        <w:p w:rsidR="00692CD2" w:rsidRDefault="00E17411">
          <w:pPr>
            <w:pStyle w:val="Sumrio1"/>
            <w:rPr>
              <w:rFonts w:eastAsiaTheme="minorEastAsia" w:cstheme="minorBidi"/>
              <w:bCs w:val="0"/>
              <w:caps w:val="0"/>
              <w:sz w:val="22"/>
              <w:szCs w:val="22"/>
              <w:lang w:eastAsia="pt-BR"/>
            </w:rPr>
          </w:pPr>
          <w:hyperlink w:anchor="_Toc468699643" w:history="1">
            <w:r w:rsidR="00692CD2" w:rsidRPr="00A005F4">
              <w:rPr>
                <w:rStyle w:val="Hyperlink"/>
              </w:rPr>
              <w:t>2</w:t>
            </w:r>
            <w:r w:rsidR="00692CD2">
              <w:rPr>
                <w:rFonts w:eastAsiaTheme="minorEastAsia" w:cstheme="minorBidi"/>
                <w:bCs w:val="0"/>
                <w:caps w:val="0"/>
                <w:sz w:val="22"/>
                <w:szCs w:val="22"/>
                <w:lang w:eastAsia="pt-BR"/>
              </w:rPr>
              <w:tab/>
            </w:r>
            <w:r w:rsidR="00692CD2" w:rsidRPr="00A005F4">
              <w:rPr>
                <w:rStyle w:val="Hyperlink"/>
              </w:rPr>
              <w:t>Fluxo de Atualização “Gerenciamento de Antivírus”</w:t>
            </w:r>
            <w:r w:rsidR="00692CD2">
              <w:rPr>
                <w:webHidden/>
              </w:rPr>
              <w:tab/>
            </w:r>
            <w:r w:rsidR="00692CD2">
              <w:rPr>
                <w:webHidden/>
              </w:rPr>
              <w:fldChar w:fldCharType="begin"/>
            </w:r>
            <w:r w:rsidR="00692CD2">
              <w:rPr>
                <w:webHidden/>
              </w:rPr>
              <w:instrText xml:space="preserve"> PAGEREF _Toc468699643 \h </w:instrText>
            </w:r>
            <w:r w:rsidR="00692CD2">
              <w:rPr>
                <w:webHidden/>
              </w:rPr>
            </w:r>
            <w:r w:rsidR="00692CD2">
              <w:rPr>
                <w:webHidden/>
              </w:rPr>
              <w:fldChar w:fldCharType="separate"/>
            </w:r>
            <w:r w:rsidR="00692CD2">
              <w:rPr>
                <w:webHidden/>
              </w:rPr>
              <w:t>6</w:t>
            </w:r>
            <w:r w:rsidR="00692CD2">
              <w:rPr>
                <w:webHidden/>
              </w:rPr>
              <w:fldChar w:fldCharType="end"/>
            </w:r>
          </w:hyperlink>
        </w:p>
        <w:p w:rsidR="00692CD2" w:rsidRDefault="00E17411">
          <w:pPr>
            <w:pStyle w:val="Sumrio1"/>
            <w:rPr>
              <w:rFonts w:eastAsiaTheme="minorEastAsia" w:cstheme="minorBidi"/>
              <w:bCs w:val="0"/>
              <w:caps w:val="0"/>
              <w:sz w:val="22"/>
              <w:szCs w:val="22"/>
              <w:lang w:eastAsia="pt-BR"/>
            </w:rPr>
          </w:pPr>
          <w:hyperlink w:anchor="_Toc468699644" w:history="1">
            <w:r w:rsidR="00692CD2" w:rsidRPr="00A005F4">
              <w:rPr>
                <w:rStyle w:val="Hyperlink"/>
              </w:rPr>
              <w:t>2.1</w:t>
            </w:r>
            <w:r w:rsidR="00692CD2">
              <w:rPr>
                <w:rFonts w:eastAsiaTheme="minorEastAsia" w:cstheme="minorBidi"/>
                <w:bCs w:val="0"/>
                <w:caps w:val="0"/>
                <w:sz w:val="22"/>
                <w:szCs w:val="22"/>
                <w:lang w:eastAsia="pt-BR"/>
              </w:rPr>
              <w:tab/>
            </w:r>
            <w:r w:rsidR="00692CD2" w:rsidRPr="00A005F4">
              <w:rPr>
                <w:rStyle w:val="Hyperlink"/>
              </w:rPr>
              <w:t>Descrição do Fluxo de Atualização “Gerenciamento de Antivírus”</w:t>
            </w:r>
            <w:r w:rsidR="00692CD2">
              <w:rPr>
                <w:webHidden/>
              </w:rPr>
              <w:tab/>
            </w:r>
            <w:r w:rsidR="00692CD2">
              <w:rPr>
                <w:webHidden/>
              </w:rPr>
              <w:fldChar w:fldCharType="begin"/>
            </w:r>
            <w:r w:rsidR="00692CD2">
              <w:rPr>
                <w:webHidden/>
              </w:rPr>
              <w:instrText xml:space="preserve"> PAGEREF _Toc468699644 \h </w:instrText>
            </w:r>
            <w:r w:rsidR="00692CD2">
              <w:rPr>
                <w:webHidden/>
              </w:rPr>
            </w:r>
            <w:r w:rsidR="00692CD2">
              <w:rPr>
                <w:webHidden/>
              </w:rPr>
              <w:fldChar w:fldCharType="separate"/>
            </w:r>
            <w:r w:rsidR="00692CD2">
              <w:rPr>
                <w:webHidden/>
              </w:rPr>
              <w:t>6</w:t>
            </w:r>
            <w:r w:rsidR="00692CD2">
              <w:rPr>
                <w:webHidden/>
              </w:rPr>
              <w:fldChar w:fldCharType="end"/>
            </w:r>
          </w:hyperlink>
        </w:p>
        <w:p w:rsidR="00692CD2" w:rsidRDefault="00E17411">
          <w:pPr>
            <w:pStyle w:val="Sumrio1"/>
            <w:rPr>
              <w:rFonts w:eastAsiaTheme="minorEastAsia" w:cstheme="minorBidi"/>
              <w:bCs w:val="0"/>
              <w:caps w:val="0"/>
              <w:sz w:val="22"/>
              <w:szCs w:val="22"/>
              <w:lang w:eastAsia="pt-BR"/>
            </w:rPr>
          </w:pPr>
          <w:hyperlink w:anchor="_Toc468699645" w:history="1">
            <w:r w:rsidR="00692CD2" w:rsidRPr="00A005F4">
              <w:rPr>
                <w:rStyle w:val="Hyperlink"/>
              </w:rPr>
              <w:t>2.2</w:t>
            </w:r>
            <w:r w:rsidR="00692CD2">
              <w:rPr>
                <w:rFonts w:eastAsiaTheme="minorEastAsia" w:cstheme="minorBidi"/>
                <w:bCs w:val="0"/>
                <w:caps w:val="0"/>
                <w:sz w:val="22"/>
                <w:szCs w:val="22"/>
                <w:lang w:eastAsia="pt-BR"/>
              </w:rPr>
              <w:tab/>
            </w:r>
            <w:r w:rsidR="00692CD2" w:rsidRPr="00A005F4">
              <w:rPr>
                <w:rStyle w:val="Hyperlink"/>
              </w:rPr>
              <w:t>Matriz RACI - Fluxo de Atualização “Gerenciamento de Antivírus”</w:t>
            </w:r>
            <w:r w:rsidR="00692CD2">
              <w:rPr>
                <w:webHidden/>
              </w:rPr>
              <w:tab/>
            </w:r>
            <w:r w:rsidR="00692CD2">
              <w:rPr>
                <w:webHidden/>
              </w:rPr>
              <w:fldChar w:fldCharType="begin"/>
            </w:r>
            <w:r w:rsidR="00692CD2">
              <w:rPr>
                <w:webHidden/>
              </w:rPr>
              <w:instrText xml:space="preserve"> PAGEREF _Toc468699645 \h </w:instrText>
            </w:r>
            <w:r w:rsidR="00692CD2">
              <w:rPr>
                <w:webHidden/>
              </w:rPr>
            </w:r>
            <w:r w:rsidR="00692CD2">
              <w:rPr>
                <w:webHidden/>
              </w:rPr>
              <w:fldChar w:fldCharType="separate"/>
            </w:r>
            <w:r w:rsidR="00692CD2">
              <w:rPr>
                <w:webHidden/>
              </w:rPr>
              <w:t>7</w:t>
            </w:r>
            <w:r w:rsidR="00692CD2">
              <w:rPr>
                <w:webHidden/>
              </w:rPr>
              <w:fldChar w:fldCharType="end"/>
            </w:r>
          </w:hyperlink>
        </w:p>
        <w:p w:rsidR="00692CD2" w:rsidRDefault="00E17411">
          <w:pPr>
            <w:pStyle w:val="Sumrio1"/>
            <w:rPr>
              <w:rFonts w:eastAsiaTheme="minorEastAsia" w:cstheme="minorBidi"/>
              <w:bCs w:val="0"/>
              <w:caps w:val="0"/>
              <w:sz w:val="22"/>
              <w:szCs w:val="22"/>
              <w:lang w:eastAsia="pt-BR"/>
            </w:rPr>
          </w:pPr>
          <w:hyperlink w:anchor="_Toc468699646" w:history="1">
            <w:r w:rsidR="00692CD2" w:rsidRPr="00A005F4">
              <w:rPr>
                <w:rStyle w:val="Hyperlink"/>
              </w:rPr>
              <w:t>3</w:t>
            </w:r>
            <w:r w:rsidR="00692CD2">
              <w:rPr>
                <w:rFonts w:eastAsiaTheme="minorEastAsia" w:cstheme="minorBidi"/>
                <w:bCs w:val="0"/>
                <w:caps w:val="0"/>
                <w:sz w:val="22"/>
                <w:szCs w:val="22"/>
                <w:lang w:eastAsia="pt-BR"/>
              </w:rPr>
              <w:tab/>
            </w:r>
            <w:r w:rsidR="00692CD2" w:rsidRPr="00A005F4">
              <w:rPr>
                <w:rStyle w:val="Hyperlink"/>
              </w:rPr>
              <w:t>Fluxo de Monitoração “Gerenciamento de Antivírus”</w:t>
            </w:r>
            <w:r w:rsidR="00692CD2">
              <w:rPr>
                <w:webHidden/>
              </w:rPr>
              <w:tab/>
            </w:r>
            <w:r w:rsidR="00692CD2">
              <w:rPr>
                <w:webHidden/>
              </w:rPr>
              <w:fldChar w:fldCharType="begin"/>
            </w:r>
            <w:r w:rsidR="00692CD2">
              <w:rPr>
                <w:webHidden/>
              </w:rPr>
              <w:instrText xml:space="preserve"> PAGEREF _Toc468699646 \h </w:instrText>
            </w:r>
            <w:r w:rsidR="00692CD2">
              <w:rPr>
                <w:webHidden/>
              </w:rPr>
            </w:r>
            <w:r w:rsidR="00692CD2">
              <w:rPr>
                <w:webHidden/>
              </w:rPr>
              <w:fldChar w:fldCharType="separate"/>
            </w:r>
            <w:r w:rsidR="00692CD2">
              <w:rPr>
                <w:webHidden/>
              </w:rPr>
              <w:t>7</w:t>
            </w:r>
            <w:r w:rsidR="00692CD2">
              <w:rPr>
                <w:webHidden/>
              </w:rPr>
              <w:fldChar w:fldCharType="end"/>
            </w:r>
          </w:hyperlink>
        </w:p>
        <w:p w:rsidR="00692CD2" w:rsidRDefault="00E17411">
          <w:pPr>
            <w:pStyle w:val="Sumrio1"/>
            <w:rPr>
              <w:rFonts w:eastAsiaTheme="minorEastAsia" w:cstheme="minorBidi"/>
              <w:bCs w:val="0"/>
              <w:caps w:val="0"/>
              <w:sz w:val="22"/>
              <w:szCs w:val="22"/>
              <w:lang w:eastAsia="pt-BR"/>
            </w:rPr>
          </w:pPr>
          <w:hyperlink w:anchor="_Toc468699647" w:history="1">
            <w:r w:rsidR="00692CD2" w:rsidRPr="00A005F4">
              <w:rPr>
                <w:rStyle w:val="Hyperlink"/>
              </w:rPr>
              <w:t>3.1</w:t>
            </w:r>
            <w:r w:rsidR="00692CD2">
              <w:rPr>
                <w:rFonts w:eastAsiaTheme="minorEastAsia" w:cstheme="minorBidi"/>
                <w:bCs w:val="0"/>
                <w:caps w:val="0"/>
                <w:sz w:val="22"/>
                <w:szCs w:val="22"/>
                <w:lang w:eastAsia="pt-BR"/>
              </w:rPr>
              <w:tab/>
            </w:r>
            <w:r w:rsidR="00692CD2" w:rsidRPr="00A005F4">
              <w:rPr>
                <w:rStyle w:val="Hyperlink"/>
              </w:rPr>
              <w:t>Descrição do Fluxo de Monitoração “Gerenciamento de Antivírus”</w:t>
            </w:r>
            <w:r w:rsidR="00692CD2">
              <w:rPr>
                <w:webHidden/>
              </w:rPr>
              <w:tab/>
            </w:r>
            <w:r w:rsidR="00692CD2">
              <w:rPr>
                <w:webHidden/>
              </w:rPr>
              <w:fldChar w:fldCharType="begin"/>
            </w:r>
            <w:r w:rsidR="00692CD2">
              <w:rPr>
                <w:webHidden/>
              </w:rPr>
              <w:instrText xml:space="preserve"> PAGEREF _Toc468699647 \h </w:instrText>
            </w:r>
            <w:r w:rsidR="00692CD2">
              <w:rPr>
                <w:webHidden/>
              </w:rPr>
            </w:r>
            <w:r w:rsidR="00692CD2">
              <w:rPr>
                <w:webHidden/>
              </w:rPr>
              <w:fldChar w:fldCharType="separate"/>
            </w:r>
            <w:r w:rsidR="00692CD2">
              <w:rPr>
                <w:webHidden/>
              </w:rPr>
              <w:t>7</w:t>
            </w:r>
            <w:r w:rsidR="00692CD2">
              <w:rPr>
                <w:webHidden/>
              </w:rPr>
              <w:fldChar w:fldCharType="end"/>
            </w:r>
          </w:hyperlink>
        </w:p>
        <w:p w:rsidR="00692CD2" w:rsidRDefault="00E17411">
          <w:pPr>
            <w:pStyle w:val="Sumrio1"/>
            <w:rPr>
              <w:rFonts w:eastAsiaTheme="minorEastAsia" w:cstheme="minorBidi"/>
              <w:bCs w:val="0"/>
              <w:caps w:val="0"/>
              <w:sz w:val="22"/>
              <w:szCs w:val="22"/>
              <w:lang w:eastAsia="pt-BR"/>
            </w:rPr>
          </w:pPr>
          <w:hyperlink w:anchor="_Toc468699648" w:history="1">
            <w:r w:rsidR="00692CD2" w:rsidRPr="00A005F4">
              <w:rPr>
                <w:rStyle w:val="Hyperlink"/>
              </w:rPr>
              <w:t>3.2</w:t>
            </w:r>
            <w:r w:rsidR="00692CD2">
              <w:rPr>
                <w:rFonts w:eastAsiaTheme="minorEastAsia" w:cstheme="minorBidi"/>
                <w:bCs w:val="0"/>
                <w:caps w:val="0"/>
                <w:sz w:val="22"/>
                <w:szCs w:val="22"/>
                <w:lang w:eastAsia="pt-BR"/>
              </w:rPr>
              <w:tab/>
            </w:r>
            <w:r w:rsidR="00692CD2" w:rsidRPr="00A005F4">
              <w:rPr>
                <w:rStyle w:val="Hyperlink"/>
              </w:rPr>
              <w:t>Matriz RACI - Fluxo de Monitoração “Gerenciamento de Antivírus”</w:t>
            </w:r>
            <w:r w:rsidR="00692CD2">
              <w:rPr>
                <w:webHidden/>
              </w:rPr>
              <w:tab/>
            </w:r>
            <w:r w:rsidR="00692CD2">
              <w:rPr>
                <w:webHidden/>
              </w:rPr>
              <w:fldChar w:fldCharType="begin"/>
            </w:r>
            <w:r w:rsidR="00692CD2">
              <w:rPr>
                <w:webHidden/>
              </w:rPr>
              <w:instrText xml:space="preserve"> PAGEREF _Toc468699648 \h </w:instrText>
            </w:r>
            <w:r w:rsidR="00692CD2">
              <w:rPr>
                <w:webHidden/>
              </w:rPr>
            </w:r>
            <w:r w:rsidR="00692CD2">
              <w:rPr>
                <w:webHidden/>
              </w:rPr>
              <w:fldChar w:fldCharType="separate"/>
            </w:r>
            <w:r w:rsidR="00692CD2">
              <w:rPr>
                <w:webHidden/>
              </w:rPr>
              <w:t>8</w:t>
            </w:r>
            <w:r w:rsidR="00692CD2">
              <w:rPr>
                <w:webHidden/>
              </w:rPr>
              <w:fldChar w:fldCharType="end"/>
            </w:r>
          </w:hyperlink>
        </w:p>
        <w:p w:rsidR="00692CD2" w:rsidRDefault="00E17411">
          <w:pPr>
            <w:pStyle w:val="Sumrio1"/>
            <w:rPr>
              <w:rFonts w:eastAsiaTheme="minorEastAsia" w:cstheme="minorBidi"/>
              <w:bCs w:val="0"/>
              <w:caps w:val="0"/>
              <w:sz w:val="22"/>
              <w:szCs w:val="22"/>
              <w:lang w:eastAsia="pt-BR"/>
            </w:rPr>
          </w:pPr>
          <w:hyperlink w:anchor="_Toc468699649" w:history="1">
            <w:r w:rsidR="00692CD2" w:rsidRPr="00A005F4">
              <w:rPr>
                <w:rStyle w:val="Hyperlink"/>
              </w:rPr>
              <w:t>4</w:t>
            </w:r>
            <w:r w:rsidR="00692CD2">
              <w:rPr>
                <w:rFonts w:eastAsiaTheme="minorEastAsia" w:cstheme="minorBidi"/>
                <w:bCs w:val="0"/>
                <w:caps w:val="0"/>
                <w:sz w:val="22"/>
                <w:szCs w:val="22"/>
                <w:lang w:eastAsia="pt-BR"/>
              </w:rPr>
              <w:tab/>
            </w:r>
            <w:r w:rsidR="00692CD2" w:rsidRPr="00A005F4">
              <w:rPr>
                <w:rStyle w:val="Hyperlink"/>
              </w:rPr>
              <w:t>Papéis e Responsabilidades:</w:t>
            </w:r>
            <w:r w:rsidR="00692CD2">
              <w:rPr>
                <w:webHidden/>
              </w:rPr>
              <w:tab/>
            </w:r>
            <w:r w:rsidR="00692CD2">
              <w:rPr>
                <w:webHidden/>
              </w:rPr>
              <w:fldChar w:fldCharType="begin"/>
            </w:r>
            <w:r w:rsidR="00692CD2">
              <w:rPr>
                <w:webHidden/>
              </w:rPr>
              <w:instrText xml:space="preserve"> PAGEREF _Toc468699649 \h </w:instrText>
            </w:r>
            <w:r w:rsidR="00692CD2">
              <w:rPr>
                <w:webHidden/>
              </w:rPr>
            </w:r>
            <w:r w:rsidR="00692CD2">
              <w:rPr>
                <w:webHidden/>
              </w:rPr>
              <w:fldChar w:fldCharType="separate"/>
            </w:r>
            <w:r w:rsidR="00692CD2">
              <w:rPr>
                <w:webHidden/>
              </w:rPr>
              <w:t>9</w:t>
            </w:r>
            <w:r w:rsidR="00692CD2">
              <w:rPr>
                <w:webHidden/>
              </w:rPr>
              <w:fldChar w:fldCharType="end"/>
            </w:r>
          </w:hyperlink>
        </w:p>
        <w:p w:rsidR="00692CD2" w:rsidRDefault="00E17411">
          <w:pPr>
            <w:pStyle w:val="Sumrio1"/>
            <w:rPr>
              <w:rFonts w:eastAsiaTheme="minorEastAsia" w:cstheme="minorBidi"/>
              <w:bCs w:val="0"/>
              <w:caps w:val="0"/>
              <w:sz w:val="22"/>
              <w:szCs w:val="22"/>
              <w:lang w:eastAsia="pt-BR"/>
            </w:rPr>
          </w:pPr>
          <w:hyperlink w:anchor="_Toc468699650" w:history="1">
            <w:r w:rsidR="00692CD2" w:rsidRPr="00A005F4">
              <w:rPr>
                <w:rStyle w:val="Hyperlink"/>
              </w:rPr>
              <w:t>5</w:t>
            </w:r>
            <w:r w:rsidR="00692CD2">
              <w:rPr>
                <w:rFonts w:eastAsiaTheme="minorEastAsia" w:cstheme="minorBidi"/>
                <w:bCs w:val="0"/>
                <w:caps w:val="0"/>
                <w:sz w:val="22"/>
                <w:szCs w:val="22"/>
                <w:lang w:eastAsia="pt-BR"/>
              </w:rPr>
              <w:tab/>
            </w:r>
            <w:r w:rsidR="00692CD2" w:rsidRPr="00A005F4">
              <w:rPr>
                <w:rStyle w:val="Hyperlink"/>
              </w:rPr>
              <w:t>Indicadores</w:t>
            </w:r>
            <w:r w:rsidR="00692CD2">
              <w:rPr>
                <w:webHidden/>
              </w:rPr>
              <w:tab/>
            </w:r>
            <w:r w:rsidR="00692CD2">
              <w:rPr>
                <w:webHidden/>
              </w:rPr>
              <w:fldChar w:fldCharType="begin"/>
            </w:r>
            <w:r w:rsidR="00692CD2">
              <w:rPr>
                <w:webHidden/>
              </w:rPr>
              <w:instrText xml:space="preserve"> PAGEREF _Toc468699650 \h </w:instrText>
            </w:r>
            <w:r w:rsidR="00692CD2">
              <w:rPr>
                <w:webHidden/>
              </w:rPr>
            </w:r>
            <w:r w:rsidR="00692CD2">
              <w:rPr>
                <w:webHidden/>
              </w:rPr>
              <w:fldChar w:fldCharType="separate"/>
            </w:r>
            <w:r w:rsidR="00692CD2">
              <w:rPr>
                <w:webHidden/>
              </w:rPr>
              <w:t>9</w:t>
            </w:r>
            <w:r w:rsidR="00692CD2">
              <w:rPr>
                <w:webHidden/>
              </w:rPr>
              <w:fldChar w:fldCharType="end"/>
            </w:r>
          </w:hyperlink>
        </w:p>
        <w:p w:rsidR="00593876" w:rsidRPr="00C4056A" w:rsidRDefault="00E94ACE" w:rsidP="00593876">
          <w:pPr>
            <w:rPr>
              <w:rFonts w:cstheme="minorHAnsi"/>
              <w:b/>
              <w:sz w:val="20"/>
              <w:szCs w:val="20"/>
            </w:rPr>
          </w:pPr>
          <w:r w:rsidRPr="00C4056A">
            <w:rPr>
              <w:rFonts w:cstheme="minorHAnsi"/>
              <w:b/>
              <w:bCs/>
            </w:rPr>
            <w:fldChar w:fldCharType="end"/>
          </w:r>
        </w:p>
        <w:p w:rsidR="00E94ACE" w:rsidRPr="00C4056A" w:rsidRDefault="00E17411">
          <w:pPr>
            <w:rPr>
              <w:rFonts w:cstheme="minorHAnsi"/>
              <w:b/>
              <w:bCs/>
              <w:sz w:val="20"/>
              <w:szCs w:val="20"/>
            </w:rPr>
          </w:pPr>
        </w:p>
      </w:sdtContent>
    </w:sdt>
    <w:p w:rsidR="00521ECA" w:rsidRDefault="00521ECA">
      <w:pPr>
        <w:rPr>
          <w:rFonts w:eastAsia="Times New Roman" w:cstheme="minorHAnsi"/>
          <w:b/>
          <w:bCs/>
          <w:sz w:val="28"/>
          <w:szCs w:val="24"/>
        </w:rPr>
      </w:pPr>
      <w:r>
        <w:rPr>
          <w:rFonts w:cstheme="minorHAnsi"/>
          <w:sz w:val="28"/>
        </w:rPr>
        <w:br w:type="page"/>
      </w:r>
    </w:p>
    <w:p w:rsidR="00281FDB" w:rsidRPr="00C4056A" w:rsidRDefault="000A6968" w:rsidP="009F7D35">
      <w:pPr>
        <w:pStyle w:val="Ttulo1"/>
        <w:numPr>
          <w:ilvl w:val="0"/>
          <w:numId w:val="1"/>
        </w:numPr>
        <w:ind w:left="720" w:hanging="720"/>
        <w:rPr>
          <w:rFonts w:asciiTheme="minorHAnsi" w:hAnsiTheme="minorHAnsi" w:cstheme="minorHAnsi"/>
          <w:sz w:val="28"/>
        </w:rPr>
      </w:pPr>
      <w:bookmarkStart w:id="0" w:name="_Toc468699638"/>
      <w:r>
        <w:rPr>
          <w:rFonts w:asciiTheme="minorHAnsi" w:hAnsiTheme="minorHAnsi" w:cstheme="minorHAnsi"/>
          <w:sz w:val="28"/>
        </w:rPr>
        <w:lastRenderedPageBreak/>
        <w:t>Gerenciamento</w:t>
      </w:r>
      <w:r w:rsidR="00CA5A33">
        <w:rPr>
          <w:rFonts w:asciiTheme="minorHAnsi" w:hAnsiTheme="minorHAnsi" w:cstheme="minorHAnsi"/>
          <w:sz w:val="28"/>
        </w:rPr>
        <w:t xml:space="preserve"> de Antivírus</w:t>
      </w:r>
      <w:bookmarkEnd w:id="0"/>
      <w:r w:rsidR="004421CC">
        <w:rPr>
          <w:rFonts w:asciiTheme="minorHAnsi" w:hAnsiTheme="minorHAnsi" w:cstheme="minorHAnsi"/>
          <w:sz w:val="28"/>
        </w:rPr>
        <w:t xml:space="preserve"> </w:t>
      </w:r>
    </w:p>
    <w:p w:rsidR="00E94ACE" w:rsidRPr="00C4056A" w:rsidRDefault="00E94ACE" w:rsidP="00E94ACE">
      <w:pPr>
        <w:spacing w:after="0"/>
        <w:rPr>
          <w:rFonts w:cstheme="minorHAnsi"/>
        </w:rPr>
      </w:pPr>
    </w:p>
    <w:p w:rsidR="00B33050" w:rsidRPr="00C4056A" w:rsidRDefault="00DE1C39" w:rsidP="009F7D35">
      <w:pPr>
        <w:pStyle w:val="Ttulo1"/>
        <w:numPr>
          <w:ilvl w:val="1"/>
          <w:numId w:val="1"/>
        </w:numPr>
        <w:rPr>
          <w:rFonts w:asciiTheme="minorHAnsi" w:hAnsiTheme="minorHAnsi" w:cstheme="minorHAnsi"/>
          <w:sz w:val="28"/>
        </w:rPr>
      </w:pPr>
      <w:bookmarkStart w:id="1" w:name="_Toc468699639"/>
      <w:r w:rsidRPr="00C4056A">
        <w:rPr>
          <w:rFonts w:asciiTheme="minorHAnsi" w:hAnsiTheme="minorHAnsi" w:cstheme="minorHAnsi"/>
          <w:sz w:val="28"/>
        </w:rPr>
        <w:t>Objetivo</w:t>
      </w:r>
      <w:bookmarkEnd w:id="1"/>
    </w:p>
    <w:p w:rsidR="00D03D28" w:rsidRDefault="00D03D28" w:rsidP="00524316">
      <w:pPr>
        <w:spacing w:after="0" w:line="240" w:lineRule="auto"/>
        <w:jc w:val="both"/>
        <w:rPr>
          <w:rFonts w:cstheme="minorHAnsi"/>
        </w:rPr>
      </w:pPr>
      <w:r w:rsidRPr="00C4056A">
        <w:rPr>
          <w:rFonts w:cstheme="minorHAnsi"/>
        </w:rPr>
        <w:t xml:space="preserve">Este processo tem como objetivo </w:t>
      </w:r>
      <w:r w:rsidR="00CA5A33">
        <w:rPr>
          <w:rFonts w:cstheme="minorHAnsi"/>
        </w:rPr>
        <w:t>a</w:t>
      </w:r>
      <w:r w:rsidR="00CA5A33" w:rsidRPr="00CA5A33">
        <w:rPr>
          <w:rFonts w:cstheme="minorHAnsi"/>
        </w:rPr>
        <w:t xml:space="preserve">ssegurar que medidas preventivas, de detecção e corretivas sejam estabelecidas </w:t>
      </w:r>
      <w:r w:rsidR="00CA5A33">
        <w:rPr>
          <w:rFonts w:cstheme="minorHAnsi"/>
        </w:rPr>
        <w:t xml:space="preserve">na </w:t>
      </w:r>
      <w:proofErr w:type="spellStart"/>
      <w:r w:rsidR="00CA5A33" w:rsidRPr="00C4056A">
        <w:rPr>
          <w:rFonts w:cstheme="minorHAnsi"/>
          <w:b/>
          <w:color w:val="F79646" w:themeColor="accent6"/>
        </w:rPr>
        <w:t>Smiles</w:t>
      </w:r>
      <w:proofErr w:type="spellEnd"/>
      <w:r w:rsidR="00CA5A33" w:rsidRPr="00CA5A33">
        <w:rPr>
          <w:rFonts w:cstheme="minorHAnsi"/>
        </w:rPr>
        <w:t xml:space="preserve">, para proteger os sistemas de </w:t>
      </w:r>
      <w:r w:rsidR="00CA5A33">
        <w:rPr>
          <w:rFonts w:cstheme="minorHAnsi"/>
        </w:rPr>
        <w:t>Tecnologia da Informação</w:t>
      </w:r>
      <w:r w:rsidR="00CA5A33" w:rsidRPr="00CA5A33">
        <w:rPr>
          <w:rFonts w:cstheme="minorHAnsi"/>
        </w:rPr>
        <w:t xml:space="preserve"> contra </w:t>
      </w:r>
      <w:proofErr w:type="spellStart"/>
      <w:r w:rsidR="00CA5A33" w:rsidRPr="00CA5A33">
        <w:rPr>
          <w:rFonts w:cstheme="minorHAnsi"/>
        </w:rPr>
        <w:t>malwares</w:t>
      </w:r>
      <w:proofErr w:type="spellEnd"/>
      <w:r w:rsidR="00CA5A33" w:rsidRPr="00CA5A33">
        <w:rPr>
          <w:rFonts w:cstheme="minorHAnsi"/>
        </w:rPr>
        <w:t xml:space="preserve"> (vírus, </w:t>
      </w:r>
      <w:proofErr w:type="spellStart"/>
      <w:r w:rsidR="00CA5A33" w:rsidRPr="00CA5A33">
        <w:rPr>
          <w:rFonts w:cstheme="minorHAnsi"/>
        </w:rPr>
        <w:t>worms</w:t>
      </w:r>
      <w:proofErr w:type="spellEnd"/>
      <w:r w:rsidR="00CA5A33" w:rsidRPr="00CA5A33">
        <w:rPr>
          <w:rFonts w:cstheme="minorHAnsi"/>
        </w:rPr>
        <w:t xml:space="preserve">, </w:t>
      </w:r>
      <w:proofErr w:type="spellStart"/>
      <w:r w:rsidR="00CA5A33" w:rsidRPr="00CA5A33">
        <w:rPr>
          <w:rFonts w:cstheme="minorHAnsi"/>
        </w:rPr>
        <w:t>spywar</w:t>
      </w:r>
      <w:r w:rsidR="00CA5A33">
        <w:rPr>
          <w:rFonts w:cstheme="minorHAnsi"/>
        </w:rPr>
        <w:t>e</w:t>
      </w:r>
      <w:proofErr w:type="spellEnd"/>
      <w:r w:rsidR="00CA5A33">
        <w:rPr>
          <w:rFonts w:cstheme="minorHAnsi"/>
        </w:rPr>
        <w:t>, spam).</w:t>
      </w:r>
    </w:p>
    <w:p w:rsidR="00D03D28" w:rsidRPr="00C4056A" w:rsidRDefault="00D03D28" w:rsidP="009D193B">
      <w:pPr>
        <w:spacing w:after="0" w:line="240" w:lineRule="auto"/>
        <w:ind w:firstLine="708"/>
        <w:jc w:val="both"/>
        <w:rPr>
          <w:rFonts w:cstheme="minorHAnsi"/>
        </w:rPr>
      </w:pPr>
      <w:r w:rsidRPr="00C4056A">
        <w:rPr>
          <w:rFonts w:cstheme="minorHAnsi"/>
        </w:rPr>
        <w:tab/>
      </w:r>
    </w:p>
    <w:p w:rsidR="0052303B" w:rsidRPr="00C4056A" w:rsidRDefault="003243BF" w:rsidP="009F7D35">
      <w:pPr>
        <w:pStyle w:val="Ttulo1"/>
        <w:numPr>
          <w:ilvl w:val="1"/>
          <w:numId w:val="1"/>
        </w:numPr>
        <w:rPr>
          <w:rFonts w:asciiTheme="minorHAnsi" w:hAnsiTheme="minorHAnsi" w:cstheme="minorHAnsi"/>
          <w:sz w:val="28"/>
        </w:rPr>
      </w:pPr>
      <w:bookmarkStart w:id="2" w:name="_Toc468699640"/>
      <w:r w:rsidRPr="00C4056A">
        <w:rPr>
          <w:rFonts w:asciiTheme="minorHAnsi" w:hAnsiTheme="minorHAnsi" w:cstheme="minorHAnsi"/>
          <w:sz w:val="28"/>
        </w:rPr>
        <w:t>Escopo</w:t>
      </w:r>
      <w:bookmarkEnd w:id="2"/>
    </w:p>
    <w:p w:rsidR="00502A06" w:rsidRDefault="00502A06" w:rsidP="00CA5A33">
      <w:pPr>
        <w:spacing w:after="0" w:line="240" w:lineRule="auto"/>
        <w:jc w:val="both"/>
        <w:rPr>
          <w:rFonts w:cstheme="minorHAnsi"/>
        </w:rPr>
      </w:pPr>
      <w:r w:rsidRPr="00C4056A">
        <w:rPr>
          <w:rFonts w:cstheme="minorHAnsi"/>
        </w:rPr>
        <w:t xml:space="preserve">O </w:t>
      </w:r>
      <w:r w:rsidR="00416F00" w:rsidRPr="00C4056A">
        <w:rPr>
          <w:rFonts w:cstheme="minorHAnsi"/>
        </w:rPr>
        <w:t xml:space="preserve">processo de </w:t>
      </w:r>
      <w:r w:rsidR="000A6968">
        <w:rPr>
          <w:rFonts w:cstheme="minorHAnsi"/>
        </w:rPr>
        <w:t>Gerenciamento</w:t>
      </w:r>
      <w:r w:rsidR="00CA5A33">
        <w:rPr>
          <w:rFonts w:cstheme="minorHAnsi"/>
        </w:rPr>
        <w:t xml:space="preserve"> de Antivírus </w:t>
      </w:r>
      <w:r w:rsidRPr="00C4056A">
        <w:rPr>
          <w:rFonts w:cstheme="minorHAnsi"/>
        </w:rPr>
        <w:t xml:space="preserve">tem como escopo </w:t>
      </w:r>
      <w:r w:rsidR="00FF4191">
        <w:rPr>
          <w:rFonts w:cstheme="minorHAnsi"/>
        </w:rPr>
        <w:t xml:space="preserve">garantir de forma eficiente a </w:t>
      </w:r>
      <w:r w:rsidR="00CA5A33">
        <w:rPr>
          <w:rFonts w:cstheme="minorHAnsi"/>
        </w:rPr>
        <w:t xml:space="preserve">atualização do antivírus </w:t>
      </w:r>
      <w:r w:rsidR="000A6968">
        <w:rPr>
          <w:rFonts w:cstheme="minorHAnsi"/>
        </w:rPr>
        <w:t xml:space="preserve">nas estações de trabalho, Datacenter </w:t>
      </w:r>
      <w:r w:rsidR="00FF4191">
        <w:rPr>
          <w:rFonts w:cstheme="minorHAnsi"/>
        </w:rPr>
        <w:t>do</w:t>
      </w:r>
      <w:r w:rsidR="00CA5A33">
        <w:rPr>
          <w:rFonts w:cstheme="minorHAnsi"/>
        </w:rPr>
        <w:t xml:space="preserve"> Escritório Central </w:t>
      </w:r>
      <w:r w:rsidR="000A6968">
        <w:rPr>
          <w:rFonts w:cstheme="minorHAnsi"/>
        </w:rPr>
        <w:t xml:space="preserve">e Datacenter da </w:t>
      </w:r>
      <w:proofErr w:type="spellStart"/>
      <w:r w:rsidR="000A6968">
        <w:rPr>
          <w:rFonts w:cstheme="minorHAnsi"/>
        </w:rPr>
        <w:t>Amazon</w:t>
      </w:r>
      <w:proofErr w:type="spellEnd"/>
      <w:r w:rsidR="002435BB">
        <w:rPr>
          <w:rFonts w:cstheme="minorHAnsi"/>
        </w:rPr>
        <w:t xml:space="preserve">, considerando apenas os equipamentos com </w:t>
      </w:r>
      <w:r w:rsidR="000A6968">
        <w:rPr>
          <w:rFonts w:cstheme="minorHAnsi"/>
        </w:rPr>
        <w:t xml:space="preserve">sistema operacional </w:t>
      </w:r>
      <w:r w:rsidR="002435BB">
        <w:rPr>
          <w:rFonts w:cstheme="minorHAnsi"/>
        </w:rPr>
        <w:t xml:space="preserve">Microsoft </w:t>
      </w:r>
      <w:r w:rsidR="000A6968">
        <w:rPr>
          <w:rFonts w:cstheme="minorHAnsi"/>
        </w:rPr>
        <w:t>Windows</w:t>
      </w:r>
      <w:r w:rsidR="002435BB">
        <w:rPr>
          <w:rFonts w:cstheme="minorHAnsi"/>
        </w:rPr>
        <w:t xml:space="preserve"> instalado</w:t>
      </w:r>
      <w:r w:rsidR="00893F9C" w:rsidRPr="00C4056A">
        <w:rPr>
          <w:rFonts w:cstheme="minorHAnsi"/>
        </w:rPr>
        <w:t>.</w:t>
      </w:r>
    </w:p>
    <w:p w:rsidR="009D3057" w:rsidRDefault="009D3057" w:rsidP="00CA5A33">
      <w:pPr>
        <w:spacing w:after="0" w:line="240" w:lineRule="auto"/>
        <w:jc w:val="both"/>
        <w:rPr>
          <w:rFonts w:cstheme="minorHAnsi"/>
        </w:rPr>
      </w:pPr>
    </w:p>
    <w:p w:rsidR="009D3057" w:rsidRPr="00C4056A" w:rsidRDefault="009D3057" w:rsidP="00CA5A33">
      <w:pPr>
        <w:spacing w:after="0" w:line="240" w:lineRule="auto"/>
        <w:jc w:val="both"/>
        <w:rPr>
          <w:rFonts w:cstheme="minorHAnsi"/>
        </w:rPr>
      </w:pPr>
      <w:r>
        <w:rPr>
          <w:rFonts w:cstheme="minorHAnsi"/>
        </w:rPr>
        <w:t>Vale ressaltar, que</w:t>
      </w:r>
      <w:r w:rsidR="002435BB">
        <w:rPr>
          <w:rFonts w:cstheme="minorHAnsi"/>
        </w:rPr>
        <w:t xml:space="preserve"> todo</w:t>
      </w:r>
      <w:r>
        <w:rPr>
          <w:rFonts w:cstheme="minorHAnsi"/>
        </w:rPr>
        <w:t xml:space="preserve"> o gerenciamento e manutenção</w:t>
      </w:r>
      <w:r w:rsidR="002435BB">
        <w:rPr>
          <w:rFonts w:cstheme="minorHAnsi"/>
        </w:rPr>
        <w:t xml:space="preserve"> dos serviços de TI relacionados ao </w:t>
      </w:r>
      <w:r>
        <w:rPr>
          <w:rFonts w:cstheme="minorHAnsi"/>
        </w:rPr>
        <w:t xml:space="preserve">Datacenter da Oracle é efetuado pelo </w:t>
      </w:r>
      <w:r w:rsidR="002435BB">
        <w:rPr>
          <w:rFonts w:cstheme="minorHAnsi"/>
        </w:rPr>
        <w:t xml:space="preserve">próprio </w:t>
      </w:r>
      <w:r>
        <w:rPr>
          <w:rFonts w:cstheme="minorHAnsi"/>
        </w:rPr>
        <w:t>fornecedor</w:t>
      </w:r>
      <w:r w:rsidR="00C47CF6">
        <w:rPr>
          <w:rFonts w:cstheme="minorHAnsi"/>
        </w:rPr>
        <w:t xml:space="preserve"> conforme estabelecido em contrato</w:t>
      </w:r>
      <w:r>
        <w:rPr>
          <w:rFonts w:cstheme="minorHAnsi"/>
        </w:rPr>
        <w:t>.</w:t>
      </w:r>
    </w:p>
    <w:p w:rsidR="0052303B" w:rsidRPr="00C4056A" w:rsidRDefault="0052303B" w:rsidP="0052303B">
      <w:pPr>
        <w:spacing w:after="0" w:line="240" w:lineRule="auto"/>
        <w:ind w:left="708"/>
        <w:jc w:val="both"/>
        <w:rPr>
          <w:rFonts w:cstheme="minorHAnsi"/>
        </w:rPr>
      </w:pPr>
    </w:p>
    <w:p w:rsidR="000F0293" w:rsidRPr="00C4056A" w:rsidRDefault="000F0293" w:rsidP="000F0293">
      <w:pPr>
        <w:pStyle w:val="Ttulo1"/>
        <w:numPr>
          <w:ilvl w:val="1"/>
          <w:numId w:val="1"/>
        </w:numPr>
        <w:rPr>
          <w:rFonts w:asciiTheme="minorHAnsi" w:hAnsiTheme="minorHAnsi" w:cstheme="minorHAnsi"/>
          <w:sz w:val="28"/>
        </w:rPr>
      </w:pPr>
      <w:bookmarkStart w:id="3" w:name="_Toc461617031"/>
      <w:bookmarkStart w:id="4" w:name="_Toc468699641"/>
      <w:r w:rsidRPr="00C4056A">
        <w:rPr>
          <w:rFonts w:asciiTheme="minorHAnsi" w:hAnsiTheme="minorHAnsi" w:cstheme="minorHAnsi"/>
          <w:sz w:val="28"/>
        </w:rPr>
        <w:t>Conceitos e definições</w:t>
      </w:r>
      <w:bookmarkEnd w:id="3"/>
      <w:bookmarkEnd w:id="4"/>
    </w:p>
    <w:p w:rsidR="000F0293" w:rsidRDefault="000F0293" w:rsidP="000F0293">
      <w:pPr>
        <w:spacing w:line="240" w:lineRule="auto"/>
        <w:jc w:val="both"/>
        <w:rPr>
          <w:rFonts w:cstheme="minorHAnsi"/>
        </w:rPr>
      </w:pPr>
      <w:r w:rsidRPr="00C4056A">
        <w:rPr>
          <w:rFonts w:cstheme="minorHAnsi"/>
        </w:rPr>
        <w:t xml:space="preserve">A seguir, estão os principais conceitos e definições do processo de </w:t>
      </w:r>
      <w:r w:rsidR="000A6968">
        <w:rPr>
          <w:rFonts w:cstheme="minorHAnsi"/>
        </w:rPr>
        <w:t>Gerenciamento</w:t>
      </w:r>
      <w:r w:rsidR="00CA5A33">
        <w:rPr>
          <w:rFonts w:cstheme="minorHAnsi"/>
        </w:rPr>
        <w:t xml:space="preserve"> de Antivírus</w:t>
      </w:r>
      <w:r w:rsidRPr="00C4056A">
        <w:rPr>
          <w:rFonts w:cstheme="minorHAnsi"/>
        </w:rPr>
        <w:t>:</w:t>
      </w:r>
    </w:p>
    <w:p w:rsidR="00C6497A" w:rsidRDefault="00C6497A" w:rsidP="00C6497A">
      <w:pPr>
        <w:pStyle w:val="PargrafodaLista"/>
        <w:numPr>
          <w:ilvl w:val="0"/>
          <w:numId w:val="15"/>
        </w:numPr>
        <w:spacing w:after="0" w:line="240" w:lineRule="auto"/>
        <w:jc w:val="both"/>
        <w:rPr>
          <w:rFonts w:cstheme="minorHAnsi"/>
        </w:rPr>
      </w:pPr>
      <w:proofErr w:type="spellStart"/>
      <w:r w:rsidRPr="00C6497A">
        <w:rPr>
          <w:rFonts w:cstheme="minorHAnsi"/>
          <w:b/>
        </w:rPr>
        <w:t>Adware</w:t>
      </w:r>
      <w:proofErr w:type="spellEnd"/>
      <w:r w:rsidRPr="00C6497A">
        <w:rPr>
          <w:rFonts w:cstheme="minorHAnsi"/>
          <w:b/>
        </w:rPr>
        <w:t>:</w:t>
      </w:r>
      <w:r w:rsidRPr="00C6497A">
        <w:rPr>
          <w:rFonts w:cstheme="minorHAnsi"/>
        </w:rPr>
        <w:t xml:space="preserve"> Projetado para apresentar propagandas. É comum aparecerem na hora de instalar um programa.</w:t>
      </w:r>
    </w:p>
    <w:p w:rsidR="00C6497A" w:rsidRDefault="00C6497A" w:rsidP="00C6497A">
      <w:pPr>
        <w:pStyle w:val="PargrafodaLista"/>
        <w:spacing w:after="0" w:line="240" w:lineRule="auto"/>
        <w:ind w:left="312"/>
        <w:jc w:val="both"/>
        <w:rPr>
          <w:rFonts w:cstheme="minorHAnsi"/>
        </w:rPr>
      </w:pPr>
    </w:p>
    <w:p w:rsidR="00C6497A" w:rsidRDefault="00CA5A33" w:rsidP="00C6497A">
      <w:pPr>
        <w:pStyle w:val="PargrafodaLista"/>
        <w:numPr>
          <w:ilvl w:val="0"/>
          <w:numId w:val="15"/>
        </w:numPr>
        <w:spacing w:after="0" w:line="240" w:lineRule="auto"/>
        <w:jc w:val="both"/>
        <w:rPr>
          <w:rFonts w:cstheme="minorHAnsi"/>
        </w:rPr>
      </w:pPr>
      <w:r w:rsidRPr="00C6497A">
        <w:rPr>
          <w:rFonts w:cstheme="minorHAnsi"/>
          <w:b/>
        </w:rPr>
        <w:t>Antivírus:</w:t>
      </w:r>
      <w:r w:rsidRPr="00C6497A">
        <w:rPr>
          <w:rFonts w:cstheme="minorHAnsi"/>
        </w:rPr>
        <w:t xml:space="preserve"> </w:t>
      </w:r>
      <w:r w:rsidR="00B3618D">
        <w:rPr>
          <w:rFonts w:cstheme="minorHAnsi"/>
        </w:rPr>
        <w:t>A</w:t>
      </w:r>
      <w:r w:rsidRPr="00C6497A">
        <w:rPr>
          <w:rFonts w:cstheme="minorHAnsi"/>
        </w:rPr>
        <w:t xml:space="preserve">ntivírus ou </w:t>
      </w:r>
      <w:proofErr w:type="spellStart"/>
      <w:r w:rsidRPr="00C6497A">
        <w:rPr>
          <w:rFonts w:cstheme="minorHAnsi"/>
        </w:rPr>
        <w:t>antimalwares</w:t>
      </w:r>
      <w:proofErr w:type="spellEnd"/>
      <w:r w:rsidRPr="00C6497A">
        <w:rPr>
          <w:rFonts w:cstheme="minorHAnsi"/>
        </w:rPr>
        <w:t xml:space="preserve"> são programas de computador concebidos para prevenir, detectar e eliminar vírus de computador e outros </w:t>
      </w:r>
      <w:proofErr w:type="spellStart"/>
      <w:r w:rsidRPr="00C6497A">
        <w:rPr>
          <w:rFonts w:cstheme="minorHAnsi"/>
        </w:rPr>
        <w:t>malwares</w:t>
      </w:r>
      <w:proofErr w:type="spellEnd"/>
      <w:r w:rsidRPr="00C6497A">
        <w:rPr>
          <w:rFonts w:cstheme="minorHAnsi"/>
        </w:rPr>
        <w:t>.</w:t>
      </w:r>
      <w:r w:rsidR="00C6497A" w:rsidRPr="00C6497A">
        <w:rPr>
          <w:rFonts w:cstheme="minorHAnsi"/>
        </w:rPr>
        <w:t xml:space="preserve"> </w:t>
      </w:r>
    </w:p>
    <w:p w:rsidR="00C6497A" w:rsidRPr="00C6497A" w:rsidRDefault="00C6497A" w:rsidP="00C6497A">
      <w:pPr>
        <w:pStyle w:val="PargrafodaLista"/>
        <w:spacing w:after="0" w:line="240" w:lineRule="auto"/>
        <w:ind w:left="312"/>
        <w:jc w:val="both"/>
        <w:rPr>
          <w:rFonts w:cstheme="minorHAnsi"/>
        </w:rPr>
      </w:pPr>
    </w:p>
    <w:p w:rsidR="00C6497A" w:rsidRDefault="00C6497A" w:rsidP="00C6497A">
      <w:pPr>
        <w:pStyle w:val="PargrafodaLista"/>
        <w:numPr>
          <w:ilvl w:val="0"/>
          <w:numId w:val="15"/>
        </w:numPr>
        <w:spacing w:after="0" w:line="240" w:lineRule="auto"/>
        <w:jc w:val="both"/>
        <w:rPr>
          <w:rFonts w:cstheme="minorHAnsi"/>
        </w:rPr>
      </w:pPr>
      <w:proofErr w:type="spellStart"/>
      <w:r w:rsidRPr="00C6497A">
        <w:rPr>
          <w:rFonts w:cstheme="minorHAnsi"/>
          <w:b/>
        </w:rPr>
        <w:t>Backdoor</w:t>
      </w:r>
      <w:proofErr w:type="spellEnd"/>
      <w:r w:rsidRPr="00C6497A">
        <w:rPr>
          <w:rFonts w:cstheme="minorHAnsi"/>
          <w:b/>
        </w:rPr>
        <w:t>:</w:t>
      </w:r>
      <w:r w:rsidRPr="00C6497A">
        <w:rPr>
          <w:rFonts w:cstheme="minorHAnsi"/>
        </w:rPr>
        <w:t xml:space="preserve"> Permite a um invasor retornar a um computador comprometido. Normalmente, este programa é colocado de forma a não ser notado, conhecido vulgarmente por "PORTA DOS FUNDOS".</w:t>
      </w:r>
    </w:p>
    <w:p w:rsidR="00C6497A" w:rsidRPr="00C6497A" w:rsidRDefault="00C6497A" w:rsidP="00C6497A">
      <w:pPr>
        <w:pStyle w:val="PargrafodaLista"/>
        <w:rPr>
          <w:rFonts w:cstheme="minorHAnsi"/>
        </w:rPr>
      </w:pPr>
    </w:p>
    <w:p w:rsidR="00C6497A" w:rsidRDefault="00C6497A" w:rsidP="00C6497A">
      <w:pPr>
        <w:pStyle w:val="PargrafodaLista"/>
        <w:numPr>
          <w:ilvl w:val="0"/>
          <w:numId w:val="15"/>
        </w:numPr>
        <w:spacing w:after="0" w:line="240" w:lineRule="auto"/>
        <w:jc w:val="both"/>
        <w:rPr>
          <w:rFonts w:cstheme="minorHAnsi"/>
        </w:rPr>
      </w:pPr>
      <w:proofErr w:type="spellStart"/>
      <w:r w:rsidRPr="00C6497A">
        <w:rPr>
          <w:rFonts w:cstheme="minorHAnsi"/>
          <w:b/>
        </w:rPr>
        <w:t>Bot</w:t>
      </w:r>
      <w:proofErr w:type="spellEnd"/>
      <w:r w:rsidRPr="00C6497A">
        <w:rPr>
          <w:rFonts w:cstheme="minorHAnsi"/>
          <w:b/>
        </w:rPr>
        <w:t>:</w:t>
      </w:r>
      <w:r w:rsidRPr="00C6497A">
        <w:rPr>
          <w:rFonts w:cstheme="minorHAnsi"/>
        </w:rPr>
        <w:t xml:space="preserve"> Além de incluir funcionalidades de </w:t>
      </w:r>
      <w:proofErr w:type="spellStart"/>
      <w:r w:rsidRPr="00C6497A">
        <w:rPr>
          <w:rFonts w:cstheme="minorHAnsi"/>
        </w:rPr>
        <w:t>worms</w:t>
      </w:r>
      <w:proofErr w:type="spellEnd"/>
      <w:r w:rsidRPr="00C6497A">
        <w:rPr>
          <w:rFonts w:cstheme="minorHAnsi"/>
        </w:rPr>
        <w:t xml:space="preserve">, dispõe de mecanismos de comunicação com o invasor, permitindo que o programa seja controlado remotamente. O invasor, ao se comunicar com o </w:t>
      </w:r>
      <w:proofErr w:type="spellStart"/>
      <w:r w:rsidRPr="00C6497A">
        <w:rPr>
          <w:rFonts w:cstheme="minorHAnsi"/>
        </w:rPr>
        <w:t>bot</w:t>
      </w:r>
      <w:proofErr w:type="spellEnd"/>
      <w:r w:rsidRPr="00C6497A">
        <w:rPr>
          <w:rFonts w:cstheme="minorHAnsi"/>
        </w:rPr>
        <w:t>, pode orientá-lo a desferir ataques contra outros computadores,</w:t>
      </w:r>
      <w:r>
        <w:rPr>
          <w:rFonts w:cstheme="minorHAnsi"/>
        </w:rPr>
        <w:t xml:space="preserve"> furtar dados, enviar spam, etc.</w:t>
      </w:r>
    </w:p>
    <w:p w:rsidR="00C6497A" w:rsidRPr="00C6497A" w:rsidRDefault="00C6497A" w:rsidP="00C6497A">
      <w:pPr>
        <w:pStyle w:val="PargrafodaLista"/>
        <w:rPr>
          <w:rFonts w:cstheme="minorHAnsi"/>
        </w:rPr>
      </w:pPr>
    </w:p>
    <w:p w:rsidR="00C6497A" w:rsidRDefault="00C6497A" w:rsidP="00C6497A">
      <w:pPr>
        <w:pStyle w:val="PargrafodaLista"/>
        <w:numPr>
          <w:ilvl w:val="0"/>
          <w:numId w:val="15"/>
        </w:numPr>
        <w:spacing w:after="0" w:line="240" w:lineRule="auto"/>
        <w:jc w:val="both"/>
        <w:rPr>
          <w:rFonts w:cstheme="minorHAnsi"/>
        </w:rPr>
      </w:pPr>
      <w:proofErr w:type="spellStart"/>
      <w:r w:rsidRPr="00C6497A">
        <w:rPr>
          <w:rFonts w:cstheme="minorHAnsi"/>
          <w:b/>
        </w:rPr>
        <w:t>Exploits</w:t>
      </w:r>
      <w:proofErr w:type="spellEnd"/>
      <w:r w:rsidRPr="00C6497A">
        <w:rPr>
          <w:rFonts w:cstheme="minorHAnsi"/>
          <w:b/>
        </w:rPr>
        <w:t>:</w:t>
      </w:r>
      <w:r w:rsidRPr="00C6497A">
        <w:rPr>
          <w:rFonts w:cstheme="minorHAnsi"/>
        </w:rPr>
        <w:t xml:space="preserve"> Projetado para explorar uma vulnerabilidade existen</w:t>
      </w:r>
      <w:r>
        <w:rPr>
          <w:rFonts w:cstheme="minorHAnsi"/>
        </w:rPr>
        <w:t>te em um software de computador.</w:t>
      </w:r>
    </w:p>
    <w:p w:rsidR="00C6497A" w:rsidRPr="00C6497A" w:rsidRDefault="00C6497A" w:rsidP="00C6497A">
      <w:pPr>
        <w:pStyle w:val="PargrafodaLista"/>
        <w:rPr>
          <w:rFonts w:cstheme="minorHAnsi"/>
        </w:rPr>
      </w:pPr>
    </w:p>
    <w:p w:rsidR="00C6497A" w:rsidRPr="00C6497A" w:rsidRDefault="00C6497A" w:rsidP="00C6497A">
      <w:pPr>
        <w:pStyle w:val="PargrafodaLista"/>
        <w:numPr>
          <w:ilvl w:val="0"/>
          <w:numId w:val="15"/>
        </w:numPr>
        <w:spacing w:after="0" w:line="240" w:lineRule="auto"/>
        <w:jc w:val="both"/>
        <w:rPr>
          <w:rFonts w:cstheme="minorHAnsi"/>
        </w:rPr>
      </w:pPr>
      <w:r w:rsidRPr="00C6497A">
        <w:rPr>
          <w:rFonts w:cstheme="minorHAnsi"/>
          <w:b/>
        </w:rPr>
        <w:t>Quantum:</w:t>
      </w:r>
      <w:r w:rsidRPr="00C6497A">
        <w:rPr>
          <w:rFonts w:cstheme="minorHAnsi"/>
        </w:rPr>
        <w:t xml:space="preserve"> Cria site falso para implantar sistemas - usado pelo GCHQ na Vigilâ</w:t>
      </w:r>
      <w:r>
        <w:rPr>
          <w:rFonts w:cstheme="minorHAnsi"/>
        </w:rPr>
        <w:t>ncia de Computadores e Redes.</w:t>
      </w:r>
    </w:p>
    <w:p w:rsidR="00C6497A" w:rsidRPr="00C6497A" w:rsidRDefault="00C6497A" w:rsidP="00C6497A">
      <w:pPr>
        <w:pStyle w:val="PargrafodaLista"/>
        <w:spacing w:after="0" w:line="240" w:lineRule="auto"/>
        <w:ind w:left="312"/>
        <w:jc w:val="both"/>
        <w:rPr>
          <w:rFonts w:cstheme="minorHAnsi"/>
        </w:rPr>
      </w:pPr>
    </w:p>
    <w:p w:rsidR="008C1B80" w:rsidRDefault="008C1B80">
      <w:pPr>
        <w:rPr>
          <w:rFonts w:cstheme="minorHAnsi"/>
          <w:b/>
        </w:rPr>
      </w:pPr>
      <w:r>
        <w:rPr>
          <w:rFonts w:cstheme="minorHAnsi"/>
          <w:b/>
        </w:rPr>
        <w:br w:type="page"/>
      </w:r>
    </w:p>
    <w:p w:rsidR="00C6497A" w:rsidRDefault="00C6497A" w:rsidP="00C6497A">
      <w:pPr>
        <w:pStyle w:val="PargrafodaLista"/>
        <w:numPr>
          <w:ilvl w:val="0"/>
          <w:numId w:val="15"/>
        </w:numPr>
        <w:spacing w:after="0" w:line="240" w:lineRule="auto"/>
        <w:jc w:val="both"/>
        <w:rPr>
          <w:rFonts w:cstheme="minorHAnsi"/>
        </w:rPr>
      </w:pPr>
      <w:proofErr w:type="spellStart"/>
      <w:r>
        <w:rPr>
          <w:rFonts w:cstheme="minorHAnsi"/>
          <w:b/>
        </w:rPr>
        <w:lastRenderedPageBreak/>
        <w:t>Malwares</w:t>
      </w:r>
      <w:proofErr w:type="spellEnd"/>
      <w:r>
        <w:rPr>
          <w:rFonts w:cstheme="minorHAnsi"/>
          <w:b/>
        </w:rPr>
        <w:t>:</w:t>
      </w:r>
      <w:r>
        <w:rPr>
          <w:rFonts w:cstheme="minorHAnsi"/>
        </w:rPr>
        <w:t xml:space="preserve"> </w:t>
      </w:r>
      <w:r w:rsidR="00B3618D">
        <w:rPr>
          <w:rFonts w:cstheme="minorHAnsi"/>
        </w:rPr>
        <w:t>T</w:t>
      </w:r>
      <w:r w:rsidRPr="00C6497A">
        <w:rPr>
          <w:rFonts w:cstheme="minorHAnsi"/>
        </w:rPr>
        <w:t>ermo do inglês "</w:t>
      </w:r>
      <w:proofErr w:type="spellStart"/>
      <w:r w:rsidRPr="00C6497A">
        <w:rPr>
          <w:rFonts w:cstheme="minorHAnsi"/>
        </w:rPr>
        <w:t>malicious</w:t>
      </w:r>
      <w:proofErr w:type="spellEnd"/>
      <w:r w:rsidRPr="00C6497A">
        <w:rPr>
          <w:rFonts w:cstheme="minorHAnsi"/>
        </w:rPr>
        <w:t xml:space="preserve"> software" (software nocivo ou software malicioso), é um software destinado a infiltrar-se em um sistema de computador alheio de forma ilícita, com o intuito de causar alguns danos, alterações ou roubo de informações (confidenciais ou não). Ele pode aparecer na forma de código executável, scripts de conteúdo ativo, e outros softwares. "</w:t>
      </w:r>
      <w:proofErr w:type="spellStart"/>
      <w:r w:rsidRPr="00C6497A">
        <w:rPr>
          <w:rFonts w:cstheme="minorHAnsi"/>
        </w:rPr>
        <w:t>Malware</w:t>
      </w:r>
      <w:proofErr w:type="spellEnd"/>
      <w:r w:rsidRPr="00C6497A">
        <w:rPr>
          <w:rFonts w:cstheme="minorHAnsi"/>
        </w:rPr>
        <w:t xml:space="preserve">" é um termo geral utilizado para se referir a uma variedade de formas de software hostil ou intruso. O termo </w:t>
      </w:r>
      <w:proofErr w:type="spellStart"/>
      <w:r w:rsidRPr="00C6497A">
        <w:rPr>
          <w:rFonts w:cstheme="minorHAnsi"/>
        </w:rPr>
        <w:t>badwares</w:t>
      </w:r>
      <w:proofErr w:type="spellEnd"/>
      <w:r w:rsidRPr="00C6497A">
        <w:rPr>
          <w:rFonts w:cstheme="minorHAnsi"/>
        </w:rPr>
        <w:t xml:space="preserve"> é às vezes utilizado e confundido com softwares prejudiciais não intencionais</w:t>
      </w:r>
      <w:r>
        <w:rPr>
          <w:rFonts w:cstheme="minorHAnsi"/>
        </w:rPr>
        <w:t>.</w:t>
      </w:r>
    </w:p>
    <w:p w:rsidR="004421CC" w:rsidRPr="004421CC" w:rsidRDefault="004421CC" w:rsidP="004421CC">
      <w:pPr>
        <w:pStyle w:val="PargrafodaLista"/>
        <w:rPr>
          <w:rFonts w:cstheme="minorHAnsi"/>
        </w:rPr>
      </w:pPr>
    </w:p>
    <w:p w:rsidR="00B3618D" w:rsidRDefault="00B3618D" w:rsidP="00B3618D">
      <w:pPr>
        <w:pStyle w:val="PargrafodaLista"/>
        <w:numPr>
          <w:ilvl w:val="0"/>
          <w:numId w:val="15"/>
        </w:numPr>
        <w:spacing w:after="0" w:line="240" w:lineRule="auto"/>
        <w:jc w:val="both"/>
        <w:rPr>
          <w:rFonts w:cstheme="minorHAnsi"/>
        </w:rPr>
      </w:pPr>
      <w:proofErr w:type="spellStart"/>
      <w:r w:rsidRPr="00B3618D">
        <w:rPr>
          <w:rFonts w:cstheme="minorHAnsi"/>
          <w:b/>
        </w:rPr>
        <w:t>Port</w:t>
      </w:r>
      <w:proofErr w:type="spellEnd"/>
      <w:r w:rsidRPr="00B3618D">
        <w:rPr>
          <w:rFonts w:cstheme="minorHAnsi"/>
          <w:b/>
        </w:rPr>
        <w:t xml:space="preserve"> Scanners:</w:t>
      </w:r>
      <w:r w:rsidRPr="00C6497A">
        <w:rPr>
          <w:rFonts w:cstheme="minorHAnsi"/>
        </w:rPr>
        <w:t xml:space="preserve"> Para efetuar varreduras em redes de computadores, com o intuito de identificar quais computadores estão ativos e quais serviços estão sendo disponibilizados por eles. Amplamente usados por atacantes para identificar potenciais alvos, pois permite associar possíveis vulnerabilidades aos serviç</w:t>
      </w:r>
      <w:r>
        <w:rPr>
          <w:rFonts w:cstheme="minorHAnsi"/>
        </w:rPr>
        <w:t>os habilitados em um computador.</w:t>
      </w:r>
    </w:p>
    <w:p w:rsidR="00B3618D" w:rsidRPr="00B3618D" w:rsidRDefault="00B3618D" w:rsidP="00B3618D">
      <w:pPr>
        <w:pStyle w:val="PargrafodaLista"/>
        <w:rPr>
          <w:rFonts w:cstheme="minorHAnsi"/>
        </w:rPr>
      </w:pPr>
    </w:p>
    <w:p w:rsidR="00B3618D" w:rsidRPr="00B3618D" w:rsidRDefault="00B3618D" w:rsidP="002D5104">
      <w:pPr>
        <w:pStyle w:val="PargrafodaLista"/>
        <w:numPr>
          <w:ilvl w:val="0"/>
          <w:numId w:val="15"/>
        </w:numPr>
        <w:spacing w:after="0" w:line="240" w:lineRule="auto"/>
        <w:jc w:val="both"/>
        <w:rPr>
          <w:rFonts w:cstheme="minorHAnsi"/>
        </w:rPr>
      </w:pPr>
      <w:r w:rsidRPr="00B3618D">
        <w:rPr>
          <w:rFonts w:cstheme="minorHAnsi"/>
          <w:b/>
        </w:rPr>
        <w:t>Proteção:</w:t>
      </w:r>
      <w:r w:rsidRPr="00B3618D">
        <w:t xml:space="preserve"> </w:t>
      </w:r>
      <w:r>
        <w:t>P</w:t>
      </w:r>
      <w:r w:rsidRPr="00B3618D">
        <w:rPr>
          <w:rFonts w:cstheme="minorHAnsi"/>
        </w:rPr>
        <w:t xml:space="preserve">rogramas </w:t>
      </w:r>
      <w:r>
        <w:rPr>
          <w:rFonts w:cstheme="minorHAnsi"/>
        </w:rPr>
        <w:t xml:space="preserve">de </w:t>
      </w:r>
      <w:r w:rsidRPr="00B3618D">
        <w:rPr>
          <w:rFonts w:cstheme="minorHAnsi"/>
        </w:rPr>
        <w:t xml:space="preserve">antivírus e </w:t>
      </w:r>
      <w:proofErr w:type="spellStart"/>
      <w:r w:rsidRPr="00B3618D">
        <w:rPr>
          <w:rFonts w:cstheme="minorHAnsi"/>
        </w:rPr>
        <w:t>antispyware</w:t>
      </w:r>
      <w:proofErr w:type="spellEnd"/>
      <w:r w:rsidRPr="00B3618D">
        <w:rPr>
          <w:rFonts w:cstheme="minorHAnsi"/>
        </w:rPr>
        <w:t xml:space="preserve"> são algumas das ferramentas mais comuns para prevenir que estes tipos de programas entrem no computador e o danifiquem. O utilitário analisa um programa de computador antes de executá-lo e encerra-o se reconhecer uma "assinatura" de um código mal-intencionado. Muitos antivírus também avaliam os programas para determinar se eles contêm quaisquer características relacionadas a vírus.</w:t>
      </w:r>
    </w:p>
    <w:p w:rsidR="00B3618D" w:rsidRPr="00B3618D" w:rsidRDefault="00B3618D" w:rsidP="00B3618D">
      <w:pPr>
        <w:pStyle w:val="PargrafodaLista"/>
        <w:rPr>
          <w:rFonts w:cstheme="minorHAnsi"/>
        </w:rPr>
      </w:pPr>
    </w:p>
    <w:p w:rsidR="00B3618D" w:rsidRDefault="00B3618D" w:rsidP="00B3618D">
      <w:pPr>
        <w:pStyle w:val="PargrafodaLista"/>
        <w:numPr>
          <w:ilvl w:val="0"/>
          <w:numId w:val="15"/>
        </w:numPr>
        <w:spacing w:after="0" w:line="240" w:lineRule="auto"/>
        <w:jc w:val="both"/>
        <w:rPr>
          <w:rFonts w:cstheme="minorHAnsi"/>
        </w:rPr>
      </w:pPr>
      <w:proofErr w:type="spellStart"/>
      <w:r w:rsidRPr="00B3618D">
        <w:rPr>
          <w:rFonts w:cstheme="minorHAnsi"/>
          <w:b/>
        </w:rPr>
        <w:t>Rootkit</w:t>
      </w:r>
      <w:proofErr w:type="spellEnd"/>
      <w:r w:rsidRPr="00B3618D">
        <w:rPr>
          <w:rFonts w:cstheme="minorHAnsi"/>
          <w:b/>
        </w:rPr>
        <w:t>:</w:t>
      </w:r>
      <w:r w:rsidRPr="00C6497A">
        <w:rPr>
          <w:rFonts w:cstheme="minorHAnsi"/>
        </w:rPr>
        <w:t xml:space="preserve"> Conjunto de programas com o fim de esconder e assegurar a presença de um invasor em um computador comprometido. Apesar do nome "</w:t>
      </w:r>
      <w:proofErr w:type="spellStart"/>
      <w:r w:rsidRPr="00C6497A">
        <w:rPr>
          <w:rFonts w:cstheme="minorHAnsi"/>
        </w:rPr>
        <w:t>rootkit</w:t>
      </w:r>
      <w:proofErr w:type="spellEnd"/>
      <w:r w:rsidRPr="00C6497A">
        <w:rPr>
          <w:rFonts w:cstheme="minorHAnsi"/>
        </w:rPr>
        <w:t>", não é usado para obter acesso privilegiado (root ou administrador) em um computador, mas sim para manter o acesso privilegiado em um computador previamente comprometido.</w:t>
      </w:r>
    </w:p>
    <w:p w:rsidR="00B3618D" w:rsidRPr="00B3618D" w:rsidRDefault="00B3618D" w:rsidP="00B3618D">
      <w:pPr>
        <w:pStyle w:val="PargrafodaLista"/>
        <w:rPr>
          <w:rFonts w:cstheme="minorHAnsi"/>
        </w:rPr>
      </w:pPr>
    </w:p>
    <w:p w:rsidR="00B3618D" w:rsidRDefault="00B3618D" w:rsidP="00B3618D">
      <w:pPr>
        <w:pStyle w:val="PargrafodaLista"/>
        <w:numPr>
          <w:ilvl w:val="0"/>
          <w:numId w:val="15"/>
        </w:numPr>
        <w:spacing w:after="0" w:line="240" w:lineRule="auto"/>
        <w:jc w:val="both"/>
        <w:rPr>
          <w:rFonts w:cstheme="minorHAnsi"/>
        </w:rPr>
      </w:pPr>
      <w:proofErr w:type="spellStart"/>
      <w:r w:rsidRPr="00B3618D">
        <w:rPr>
          <w:rFonts w:cstheme="minorHAnsi"/>
          <w:b/>
        </w:rPr>
        <w:t>Screenlogger</w:t>
      </w:r>
      <w:proofErr w:type="spellEnd"/>
      <w:r w:rsidRPr="00B3618D">
        <w:rPr>
          <w:rFonts w:cstheme="minorHAnsi"/>
          <w:b/>
        </w:rPr>
        <w:t>:</w:t>
      </w:r>
      <w:r w:rsidRPr="00C6497A">
        <w:rPr>
          <w:rFonts w:cstheme="minorHAnsi"/>
        </w:rPr>
        <w:t xml:space="preserve"> Forma avançada de </w:t>
      </w:r>
      <w:proofErr w:type="spellStart"/>
      <w:r w:rsidRPr="00C6497A">
        <w:rPr>
          <w:rFonts w:cstheme="minorHAnsi"/>
        </w:rPr>
        <w:t>keylogger</w:t>
      </w:r>
      <w:proofErr w:type="spellEnd"/>
      <w:r w:rsidRPr="00C6497A">
        <w:rPr>
          <w:rFonts w:cstheme="minorHAnsi"/>
        </w:rPr>
        <w:t>, capaz de armazenar a posição do cursor e a tela apresentada no monitor, nos momentos em que o mouse é clicado.</w:t>
      </w:r>
    </w:p>
    <w:p w:rsidR="00B3618D" w:rsidRPr="00C6497A" w:rsidRDefault="00B3618D" w:rsidP="00B3618D">
      <w:pPr>
        <w:pStyle w:val="PargrafodaLista"/>
        <w:spacing w:after="0" w:line="240" w:lineRule="auto"/>
        <w:ind w:left="312"/>
        <w:jc w:val="both"/>
        <w:rPr>
          <w:rFonts w:cstheme="minorHAnsi"/>
        </w:rPr>
      </w:pPr>
    </w:p>
    <w:p w:rsidR="00B3618D" w:rsidRDefault="00B3618D" w:rsidP="00B3618D">
      <w:pPr>
        <w:pStyle w:val="PargrafodaLista"/>
        <w:numPr>
          <w:ilvl w:val="0"/>
          <w:numId w:val="15"/>
        </w:numPr>
        <w:spacing w:after="0" w:line="240" w:lineRule="auto"/>
        <w:jc w:val="both"/>
        <w:rPr>
          <w:rFonts w:cstheme="minorHAnsi"/>
        </w:rPr>
      </w:pPr>
      <w:proofErr w:type="spellStart"/>
      <w:r w:rsidRPr="00B3618D">
        <w:rPr>
          <w:rFonts w:cstheme="minorHAnsi"/>
          <w:b/>
        </w:rPr>
        <w:t>Spyware</w:t>
      </w:r>
      <w:proofErr w:type="spellEnd"/>
      <w:r w:rsidRPr="00B3618D">
        <w:rPr>
          <w:rFonts w:cstheme="minorHAnsi"/>
          <w:b/>
        </w:rPr>
        <w:t>:</w:t>
      </w:r>
      <w:r w:rsidRPr="00C6497A">
        <w:rPr>
          <w:rFonts w:cstheme="minorHAnsi"/>
        </w:rPr>
        <w:t xml:space="preserve"> Tem objetivo de monitorar atividades de um sistema e enviar as informações a terceiros. Podem ser usados de forma legítima, mas geralmente, são usados de forma dissimulada, não autorizada e maliciosa. (Espião).</w:t>
      </w:r>
    </w:p>
    <w:p w:rsidR="00B3618D" w:rsidRPr="00C6497A" w:rsidRDefault="00B3618D" w:rsidP="00B3618D">
      <w:pPr>
        <w:pStyle w:val="PargrafodaLista"/>
        <w:spacing w:after="0" w:line="240" w:lineRule="auto"/>
        <w:ind w:left="312"/>
        <w:jc w:val="both"/>
        <w:rPr>
          <w:rFonts w:cstheme="minorHAnsi"/>
        </w:rPr>
      </w:pPr>
    </w:p>
    <w:p w:rsidR="00B3618D" w:rsidRDefault="00B3618D" w:rsidP="00B3618D">
      <w:pPr>
        <w:pStyle w:val="PargrafodaLista"/>
        <w:numPr>
          <w:ilvl w:val="0"/>
          <w:numId w:val="15"/>
        </w:numPr>
        <w:spacing w:after="0" w:line="240" w:lineRule="auto"/>
        <w:jc w:val="both"/>
        <w:rPr>
          <w:rFonts w:cstheme="minorHAnsi"/>
        </w:rPr>
      </w:pPr>
      <w:proofErr w:type="spellStart"/>
      <w:r w:rsidRPr="00B3618D">
        <w:rPr>
          <w:rFonts w:cstheme="minorHAnsi"/>
          <w:b/>
        </w:rPr>
        <w:t>Sniffers</w:t>
      </w:r>
      <w:proofErr w:type="spellEnd"/>
      <w:r w:rsidRPr="00B3618D">
        <w:rPr>
          <w:rFonts w:cstheme="minorHAnsi"/>
          <w:b/>
        </w:rPr>
        <w:t>:</w:t>
      </w:r>
      <w:r w:rsidRPr="00C6497A">
        <w:rPr>
          <w:rFonts w:cstheme="minorHAnsi"/>
        </w:rPr>
        <w:t xml:space="preserve"> Usado a capturar e armazenar dados trafegando em uma rede de computadores. Pode ser usado por um invasor para capturar informações sensíveis (como senhas de usuários), em casos onde esteja sendo utilizadas conexões sem criptografia. Deixa a placa de rede em modo promíscuo.</w:t>
      </w:r>
    </w:p>
    <w:p w:rsidR="00B3618D" w:rsidRPr="00B3618D" w:rsidRDefault="00B3618D" w:rsidP="00B3618D">
      <w:pPr>
        <w:pStyle w:val="PargrafodaLista"/>
        <w:rPr>
          <w:rFonts w:cstheme="minorHAnsi"/>
        </w:rPr>
      </w:pPr>
    </w:p>
    <w:p w:rsidR="00B3618D" w:rsidRDefault="00B3618D" w:rsidP="00B3618D">
      <w:pPr>
        <w:pStyle w:val="PargrafodaLista"/>
        <w:numPr>
          <w:ilvl w:val="0"/>
          <w:numId w:val="15"/>
        </w:numPr>
        <w:spacing w:after="0" w:line="240" w:lineRule="auto"/>
        <w:jc w:val="both"/>
        <w:rPr>
          <w:rFonts w:cstheme="minorHAnsi"/>
        </w:rPr>
      </w:pPr>
      <w:r w:rsidRPr="00B3618D">
        <w:rPr>
          <w:rFonts w:cstheme="minorHAnsi"/>
          <w:b/>
        </w:rPr>
        <w:t xml:space="preserve">Trojan (ou </w:t>
      </w:r>
      <w:r w:rsidR="002435BB">
        <w:rPr>
          <w:rFonts w:cstheme="minorHAnsi"/>
          <w:b/>
        </w:rPr>
        <w:t>C</w:t>
      </w:r>
      <w:r w:rsidRPr="00B3618D">
        <w:rPr>
          <w:rFonts w:cstheme="minorHAnsi"/>
          <w:b/>
        </w:rPr>
        <w:t xml:space="preserve">avalo de </w:t>
      </w:r>
      <w:r w:rsidR="002435BB">
        <w:rPr>
          <w:rFonts w:cstheme="minorHAnsi"/>
          <w:b/>
        </w:rPr>
        <w:t>T</w:t>
      </w:r>
      <w:r w:rsidRPr="00B3618D">
        <w:rPr>
          <w:rFonts w:cstheme="minorHAnsi"/>
          <w:b/>
        </w:rPr>
        <w:t>r</w:t>
      </w:r>
      <w:r w:rsidR="002435BB">
        <w:rPr>
          <w:rFonts w:cstheme="minorHAnsi"/>
          <w:b/>
        </w:rPr>
        <w:t>ó</w:t>
      </w:r>
      <w:r w:rsidRPr="00B3618D">
        <w:rPr>
          <w:rFonts w:cstheme="minorHAnsi"/>
          <w:b/>
        </w:rPr>
        <w:t>ia):</w:t>
      </w:r>
      <w:r w:rsidRPr="00C6497A">
        <w:rPr>
          <w:rFonts w:cstheme="minorHAnsi"/>
        </w:rPr>
        <w:t xml:space="preserve"> Passa-se por "presente" (cartões virtuais, álbum de fotos, protetor de tela, jogo, etc.) que, além de executar funções às quais foi aparentemente projetado, também executa outras funções, normalmente maliciosas e sem o conhecimento do usuário.</w:t>
      </w:r>
    </w:p>
    <w:p w:rsidR="00C6497A" w:rsidRPr="00C6497A" w:rsidRDefault="00C6497A" w:rsidP="00C6497A">
      <w:pPr>
        <w:pStyle w:val="PargrafodaLista"/>
        <w:rPr>
          <w:rFonts w:cstheme="minorHAnsi"/>
        </w:rPr>
      </w:pPr>
    </w:p>
    <w:p w:rsidR="00545B9C" w:rsidRDefault="00545B9C" w:rsidP="00545B9C">
      <w:pPr>
        <w:pStyle w:val="PargrafodaLista"/>
        <w:numPr>
          <w:ilvl w:val="0"/>
          <w:numId w:val="15"/>
        </w:numPr>
        <w:spacing w:after="0" w:line="240" w:lineRule="auto"/>
        <w:jc w:val="both"/>
        <w:rPr>
          <w:rFonts w:cstheme="minorHAnsi"/>
        </w:rPr>
      </w:pPr>
      <w:r w:rsidRPr="00545B9C">
        <w:rPr>
          <w:rFonts w:cstheme="minorHAnsi"/>
          <w:b/>
        </w:rPr>
        <w:t>Vacina:</w:t>
      </w:r>
      <w:r>
        <w:rPr>
          <w:rFonts w:cstheme="minorHAnsi"/>
        </w:rPr>
        <w:t xml:space="preserve"> </w:t>
      </w:r>
      <w:r w:rsidRPr="00545B9C">
        <w:rPr>
          <w:rFonts w:cstheme="minorHAnsi"/>
        </w:rPr>
        <w:t>Entende-se por vacina aquilo que o antivírus deverá fazer para que a ameaça seja removida sem que o arquivo infectado seja excluído, nem provoque maiores danos ao sistema operacional.</w:t>
      </w:r>
    </w:p>
    <w:p w:rsidR="00AE3BC9" w:rsidRDefault="00AE3BC9">
      <w:pPr>
        <w:rPr>
          <w:rFonts w:cstheme="minorHAnsi"/>
          <w:b/>
        </w:rPr>
      </w:pPr>
      <w:r>
        <w:rPr>
          <w:rFonts w:cstheme="minorHAnsi"/>
          <w:b/>
        </w:rPr>
        <w:br w:type="page"/>
      </w:r>
    </w:p>
    <w:p w:rsidR="00C6497A" w:rsidRDefault="00C6497A" w:rsidP="00C6497A">
      <w:pPr>
        <w:pStyle w:val="PargrafodaLista"/>
        <w:numPr>
          <w:ilvl w:val="0"/>
          <w:numId w:val="15"/>
        </w:numPr>
        <w:spacing w:after="0" w:line="240" w:lineRule="auto"/>
        <w:jc w:val="both"/>
        <w:rPr>
          <w:rFonts w:cstheme="minorHAnsi"/>
        </w:rPr>
      </w:pPr>
      <w:r w:rsidRPr="00B3618D">
        <w:rPr>
          <w:rFonts w:cstheme="minorHAnsi"/>
          <w:b/>
        </w:rPr>
        <w:lastRenderedPageBreak/>
        <w:t>Vírus:</w:t>
      </w:r>
      <w:r w:rsidRPr="00C6497A">
        <w:rPr>
          <w:rFonts w:cstheme="minorHAnsi"/>
        </w:rPr>
        <w:t xml:space="preserve"> Propaga-se infectando cópias de si mesmo e se tornando parte de outros programas e arquivos de um computador. O vírus depende da execução dos arquivos hospedeiros para que possa se tornar ativo e continuar o processo de infecção. Muitas vezes, recebemos um ou mais e-mails de origens que não conhecemos: nunca se deve abrir esses e-mails, pois podem conter vírus e, uma vez abertos, o vírus automaticamente propaga-se por todo o computador. In</w:t>
      </w:r>
      <w:r>
        <w:rPr>
          <w:rFonts w:cstheme="minorHAnsi"/>
        </w:rPr>
        <w:t>tenção de destruir, danificar.</w:t>
      </w:r>
    </w:p>
    <w:p w:rsidR="00C6497A" w:rsidRPr="00C6497A" w:rsidRDefault="00C6497A" w:rsidP="00C6497A">
      <w:pPr>
        <w:pStyle w:val="PargrafodaLista"/>
        <w:rPr>
          <w:rFonts w:cstheme="minorHAnsi"/>
        </w:rPr>
      </w:pPr>
    </w:p>
    <w:p w:rsidR="00C6497A" w:rsidRDefault="00C6497A" w:rsidP="00C6497A">
      <w:pPr>
        <w:pStyle w:val="PargrafodaLista"/>
        <w:numPr>
          <w:ilvl w:val="0"/>
          <w:numId w:val="15"/>
        </w:numPr>
        <w:spacing w:after="0" w:line="240" w:lineRule="auto"/>
        <w:jc w:val="both"/>
        <w:rPr>
          <w:rFonts w:cstheme="minorHAnsi"/>
        </w:rPr>
      </w:pPr>
      <w:proofErr w:type="spellStart"/>
      <w:r w:rsidRPr="00B3618D">
        <w:rPr>
          <w:rFonts w:cstheme="minorHAnsi"/>
          <w:b/>
        </w:rPr>
        <w:t>Worm</w:t>
      </w:r>
      <w:proofErr w:type="spellEnd"/>
      <w:r w:rsidRPr="00B3618D">
        <w:rPr>
          <w:rFonts w:cstheme="minorHAnsi"/>
          <w:b/>
        </w:rPr>
        <w:t>:</w:t>
      </w:r>
      <w:r w:rsidRPr="00C6497A">
        <w:rPr>
          <w:rFonts w:cstheme="minorHAnsi"/>
        </w:rPr>
        <w:t xml:space="preserve"> Capaz de se propagar automaticamente através de redes, enviando cópias de si mesmo de computador para computador. Diferente do vírus, o </w:t>
      </w:r>
      <w:proofErr w:type="spellStart"/>
      <w:r w:rsidRPr="00C6497A">
        <w:rPr>
          <w:rFonts w:cstheme="minorHAnsi"/>
        </w:rPr>
        <w:t>worm</w:t>
      </w:r>
      <w:proofErr w:type="spellEnd"/>
      <w:r w:rsidRPr="00C6497A">
        <w:rPr>
          <w:rFonts w:cstheme="minorHAnsi"/>
        </w:rPr>
        <w:t xml:space="preserve"> não embute cópias de si mesmo em outros programas ou arquivos, e não necessita ser executado para se propagar. A sua propagação dá-se através da exploração de vulnerabilidades existentes ou falhas na configuração de softwares instalados em computadores.</w:t>
      </w:r>
    </w:p>
    <w:p w:rsidR="00C6497A" w:rsidRPr="00C6497A" w:rsidRDefault="00C6497A" w:rsidP="00C6497A">
      <w:pPr>
        <w:pStyle w:val="PargrafodaLista"/>
        <w:rPr>
          <w:rFonts w:cstheme="minorHAnsi"/>
        </w:rPr>
      </w:pPr>
    </w:p>
    <w:p w:rsidR="00C6497A" w:rsidRDefault="00C6497A" w:rsidP="00C6497A">
      <w:pPr>
        <w:pStyle w:val="PargrafodaLista"/>
        <w:numPr>
          <w:ilvl w:val="0"/>
          <w:numId w:val="15"/>
        </w:numPr>
        <w:spacing w:after="0" w:line="240" w:lineRule="auto"/>
        <w:jc w:val="both"/>
        <w:rPr>
          <w:rFonts w:cstheme="minorHAnsi"/>
        </w:rPr>
      </w:pPr>
      <w:proofErr w:type="spellStart"/>
      <w:r w:rsidRPr="00B3618D">
        <w:rPr>
          <w:rFonts w:cstheme="minorHAnsi"/>
          <w:b/>
        </w:rPr>
        <w:t>Keylogger</w:t>
      </w:r>
      <w:proofErr w:type="spellEnd"/>
      <w:r w:rsidRPr="00B3618D">
        <w:rPr>
          <w:rFonts w:cstheme="minorHAnsi"/>
          <w:b/>
        </w:rPr>
        <w:t>:</w:t>
      </w:r>
      <w:r w:rsidRPr="00C6497A">
        <w:rPr>
          <w:rFonts w:cstheme="minorHAnsi"/>
        </w:rPr>
        <w:t xml:space="preserve"> Captura e armazena as teclas digitadas pelo usuário no teclado do computador. Normalmente, a ativação é condicionada a uma ação prévia do usuário, por exemplo, após o acesso a um e-commerce ou Internet Banking, para captura de senhas bancárias ou números de cartões de crédito.</w:t>
      </w:r>
    </w:p>
    <w:p w:rsidR="00C6497A" w:rsidRPr="00C6497A" w:rsidRDefault="00C6497A" w:rsidP="00C6497A">
      <w:pPr>
        <w:pStyle w:val="PargrafodaLista"/>
        <w:rPr>
          <w:rFonts w:cstheme="minorHAnsi"/>
        </w:rPr>
      </w:pPr>
    </w:p>
    <w:p w:rsidR="000F0293" w:rsidRPr="00C4056A" w:rsidRDefault="000F0293" w:rsidP="000F0293">
      <w:pPr>
        <w:pStyle w:val="Ttulo1"/>
        <w:numPr>
          <w:ilvl w:val="1"/>
          <w:numId w:val="1"/>
        </w:numPr>
        <w:rPr>
          <w:rFonts w:asciiTheme="minorHAnsi" w:hAnsiTheme="minorHAnsi" w:cstheme="minorHAnsi"/>
          <w:sz w:val="28"/>
        </w:rPr>
      </w:pPr>
      <w:bookmarkStart w:id="5" w:name="_Toc468699642"/>
      <w:r>
        <w:rPr>
          <w:rFonts w:asciiTheme="minorHAnsi" w:hAnsiTheme="minorHAnsi" w:cstheme="minorHAnsi"/>
          <w:sz w:val="28"/>
        </w:rPr>
        <w:t>Diretrizes</w:t>
      </w:r>
      <w:bookmarkEnd w:id="5"/>
    </w:p>
    <w:p w:rsidR="003C433B" w:rsidRDefault="003C433B" w:rsidP="003C433B">
      <w:pPr>
        <w:spacing w:after="0" w:line="240" w:lineRule="auto"/>
        <w:jc w:val="both"/>
        <w:rPr>
          <w:rFonts w:cstheme="minorHAnsi"/>
        </w:rPr>
      </w:pPr>
      <w:r w:rsidRPr="003C433B">
        <w:rPr>
          <w:rFonts w:cstheme="minorHAnsi"/>
        </w:rPr>
        <w:t xml:space="preserve">O processo de </w:t>
      </w:r>
      <w:r w:rsidR="000A6968">
        <w:rPr>
          <w:rFonts w:cstheme="minorHAnsi"/>
        </w:rPr>
        <w:t>Gerenciamento</w:t>
      </w:r>
      <w:r w:rsidR="00B3618D">
        <w:rPr>
          <w:rFonts w:cstheme="minorHAnsi"/>
        </w:rPr>
        <w:t xml:space="preserve"> de Antivírus</w:t>
      </w:r>
      <w:r w:rsidRPr="003C433B">
        <w:rPr>
          <w:rFonts w:cstheme="minorHAnsi"/>
        </w:rPr>
        <w:t xml:space="preserve"> possui as seguintes diretrizes:</w:t>
      </w:r>
    </w:p>
    <w:p w:rsidR="00D13969" w:rsidRDefault="00D13969" w:rsidP="003C433B">
      <w:pPr>
        <w:spacing w:after="0" w:line="240" w:lineRule="auto"/>
        <w:jc w:val="both"/>
        <w:rPr>
          <w:rFonts w:cstheme="minorHAnsi"/>
        </w:rPr>
      </w:pPr>
    </w:p>
    <w:p w:rsidR="00D13969" w:rsidRPr="00D13969" w:rsidRDefault="00D13969" w:rsidP="00D13969">
      <w:pPr>
        <w:pStyle w:val="PargrafodaLista"/>
        <w:numPr>
          <w:ilvl w:val="0"/>
          <w:numId w:val="17"/>
        </w:numPr>
        <w:spacing w:after="0" w:line="240" w:lineRule="auto"/>
        <w:jc w:val="both"/>
        <w:rPr>
          <w:rFonts w:cstheme="minorHAnsi"/>
        </w:rPr>
      </w:pPr>
      <w:r w:rsidRPr="00D13969">
        <w:rPr>
          <w:rFonts w:cstheme="minorHAnsi"/>
          <w:b/>
        </w:rPr>
        <w:t>Ferramenta:</w:t>
      </w:r>
      <w:r w:rsidRPr="00D13969">
        <w:rPr>
          <w:rFonts w:cstheme="minorHAnsi"/>
        </w:rPr>
        <w:t xml:space="preserve"> </w:t>
      </w:r>
      <w:r w:rsidR="0086401B">
        <w:rPr>
          <w:rFonts w:cstheme="minorHAnsi"/>
        </w:rPr>
        <w:t>é de</w:t>
      </w:r>
      <w:r w:rsidRPr="00D13969">
        <w:rPr>
          <w:rFonts w:cstheme="minorHAnsi"/>
        </w:rPr>
        <w:t xml:space="preserve"> responsabilidade da área </w:t>
      </w:r>
      <w:r w:rsidR="00D03C08">
        <w:rPr>
          <w:rFonts w:cstheme="minorHAnsi"/>
        </w:rPr>
        <w:t>de Infraestrutura</w:t>
      </w:r>
      <w:r w:rsidR="0086401B">
        <w:rPr>
          <w:rFonts w:cstheme="minorHAnsi"/>
        </w:rPr>
        <w:t xml:space="preserve"> </w:t>
      </w:r>
      <w:r w:rsidR="002435BB">
        <w:rPr>
          <w:rFonts w:cstheme="minorHAnsi"/>
        </w:rPr>
        <w:t xml:space="preserve">de TI da </w:t>
      </w:r>
      <w:proofErr w:type="spellStart"/>
      <w:r w:rsidR="002435BB">
        <w:rPr>
          <w:rFonts w:cstheme="minorHAnsi"/>
        </w:rPr>
        <w:t>Smiles</w:t>
      </w:r>
      <w:proofErr w:type="spellEnd"/>
      <w:r w:rsidR="002435BB">
        <w:rPr>
          <w:rFonts w:cstheme="minorHAnsi"/>
        </w:rPr>
        <w:t xml:space="preserve"> </w:t>
      </w:r>
      <w:r w:rsidR="0086401B">
        <w:rPr>
          <w:rFonts w:cstheme="minorHAnsi"/>
        </w:rPr>
        <w:t>a disponibilidade e manutenç</w:t>
      </w:r>
      <w:r w:rsidR="002435BB">
        <w:rPr>
          <w:rFonts w:cstheme="minorHAnsi"/>
        </w:rPr>
        <w:t>ão da ferramenta de antivírus e suas respectivas atualizações de vacinas</w:t>
      </w:r>
      <w:r w:rsidR="00D03C08">
        <w:rPr>
          <w:rFonts w:cstheme="minorHAnsi"/>
        </w:rPr>
        <w:t>.</w:t>
      </w:r>
    </w:p>
    <w:p w:rsidR="008C1B80" w:rsidRDefault="008C1B80" w:rsidP="003C433B">
      <w:pPr>
        <w:spacing w:after="0" w:line="240" w:lineRule="auto"/>
        <w:jc w:val="both"/>
        <w:rPr>
          <w:rFonts w:cstheme="minorHAnsi"/>
        </w:rPr>
      </w:pPr>
    </w:p>
    <w:p w:rsidR="008C1B80" w:rsidRPr="00A02C79" w:rsidRDefault="008C1B80" w:rsidP="008C1B80">
      <w:pPr>
        <w:pStyle w:val="PargrafodaLista"/>
        <w:numPr>
          <w:ilvl w:val="0"/>
          <w:numId w:val="9"/>
        </w:numPr>
        <w:jc w:val="both"/>
        <w:rPr>
          <w:rFonts w:cstheme="minorHAnsi"/>
        </w:rPr>
      </w:pPr>
      <w:r>
        <w:rPr>
          <w:rFonts w:cstheme="minorHAnsi"/>
          <w:b/>
        </w:rPr>
        <w:t>Atualização do Antivírus</w:t>
      </w:r>
    </w:p>
    <w:p w:rsidR="008C1B80" w:rsidRDefault="008C1B80" w:rsidP="008C1B80">
      <w:pPr>
        <w:pStyle w:val="PargrafodaLista"/>
        <w:numPr>
          <w:ilvl w:val="0"/>
          <w:numId w:val="16"/>
        </w:numPr>
        <w:jc w:val="both"/>
        <w:rPr>
          <w:rFonts w:cstheme="minorHAnsi"/>
        </w:rPr>
      </w:pPr>
      <w:r w:rsidRPr="008C4FD4">
        <w:rPr>
          <w:rFonts w:cstheme="minorHAnsi"/>
          <w:u w:val="single"/>
        </w:rPr>
        <w:t>Periodicidade</w:t>
      </w:r>
      <w:r>
        <w:rPr>
          <w:rFonts w:cstheme="minorHAnsi"/>
        </w:rPr>
        <w:t xml:space="preserve">: </w:t>
      </w:r>
      <w:r w:rsidR="002435BB">
        <w:rPr>
          <w:rFonts w:cstheme="minorHAnsi"/>
        </w:rPr>
        <w:t>verificação de atualizações é realizada diariamente, sendo que as respectivas atualizações ocorrem sob demanda conf</w:t>
      </w:r>
      <w:r w:rsidR="005E7FA3">
        <w:rPr>
          <w:rFonts w:cstheme="minorHAnsi"/>
        </w:rPr>
        <w:t>orme as vacinas são disponibili</w:t>
      </w:r>
      <w:r w:rsidR="002435BB">
        <w:rPr>
          <w:rFonts w:cstheme="minorHAnsi"/>
        </w:rPr>
        <w:t>za</w:t>
      </w:r>
      <w:r w:rsidR="005E7FA3">
        <w:rPr>
          <w:rFonts w:cstheme="minorHAnsi"/>
        </w:rPr>
        <w:t>da</w:t>
      </w:r>
      <w:r w:rsidR="002435BB">
        <w:rPr>
          <w:rFonts w:cstheme="minorHAnsi"/>
        </w:rPr>
        <w:t>s pelo fornecedor da ferramenta de antivírus</w:t>
      </w:r>
      <w:r w:rsidR="003C6D0A">
        <w:rPr>
          <w:rFonts w:cstheme="minorHAnsi"/>
        </w:rPr>
        <w:t>.</w:t>
      </w:r>
    </w:p>
    <w:p w:rsidR="008C1B80" w:rsidRPr="00460D79" w:rsidRDefault="008C1B80" w:rsidP="00C26653">
      <w:pPr>
        <w:pStyle w:val="PargrafodaLista"/>
        <w:numPr>
          <w:ilvl w:val="0"/>
          <w:numId w:val="16"/>
        </w:numPr>
        <w:jc w:val="both"/>
        <w:rPr>
          <w:rFonts w:cstheme="minorHAnsi"/>
        </w:rPr>
      </w:pPr>
      <w:r w:rsidRPr="008C4FD4">
        <w:rPr>
          <w:rFonts w:cstheme="minorHAnsi"/>
          <w:u w:val="single"/>
        </w:rPr>
        <w:t>Atividade</w:t>
      </w:r>
      <w:r w:rsidRPr="00460D79">
        <w:rPr>
          <w:rFonts w:cstheme="minorHAnsi"/>
        </w:rPr>
        <w:t xml:space="preserve">: Automaticamente é verificado se existe uma nova atualização do antivírus </w:t>
      </w:r>
      <w:proofErr w:type="gramStart"/>
      <w:r w:rsidRPr="00460D79">
        <w:rPr>
          <w:rFonts w:cstheme="minorHAnsi"/>
        </w:rPr>
        <w:t>e .</w:t>
      </w:r>
      <w:proofErr w:type="gramEnd"/>
      <w:r w:rsidRPr="00460D79">
        <w:rPr>
          <w:rFonts w:cstheme="minorHAnsi"/>
        </w:rPr>
        <w:t xml:space="preserve">dat. Caso tenha uma nova atualização será enviado o pacote para as Estações de </w:t>
      </w:r>
      <w:r w:rsidR="002435BB">
        <w:rPr>
          <w:rFonts w:cstheme="minorHAnsi"/>
        </w:rPr>
        <w:t>T</w:t>
      </w:r>
      <w:r w:rsidRPr="00460D79">
        <w:rPr>
          <w:rFonts w:cstheme="minorHAnsi"/>
        </w:rPr>
        <w:t>rabalho</w:t>
      </w:r>
      <w:r w:rsidR="002435BB">
        <w:rPr>
          <w:rFonts w:cstheme="minorHAnsi"/>
        </w:rPr>
        <w:t xml:space="preserve"> dos usuários</w:t>
      </w:r>
      <w:r w:rsidRPr="00460D79">
        <w:rPr>
          <w:rFonts w:cstheme="minorHAnsi"/>
        </w:rPr>
        <w:t xml:space="preserve">, Datacenter do Escritório Central e Datacenter da </w:t>
      </w:r>
      <w:proofErr w:type="spellStart"/>
      <w:r w:rsidRPr="00460D79">
        <w:rPr>
          <w:rFonts w:cstheme="minorHAnsi"/>
        </w:rPr>
        <w:t>Amazon</w:t>
      </w:r>
      <w:proofErr w:type="spellEnd"/>
      <w:r w:rsidRPr="00460D79">
        <w:rPr>
          <w:rFonts w:cstheme="minorHAnsi"/>
        </w:rPr>
        <w:t xml:space="preserve"> automaticamente. </w:t>
      </w:r>
    </w:p>
    <w:p w:rsidR="00AE3BC9" w:rsidRDefault="00AE3BC9" w:rsidP="00460D79">
      <w:pPr>
        <w:pStyle w:val="PargrafodaLista"/>
        <w:ind w:left="360"/>
        <w:jc w:val="both"/>
        <w:rPr>
          <w:rFonts w:cstheme="minorHAnsi"/>
          <w:b/>
        </w:rPr>
      </w:pPr>
    </w:p>
    <w:p w:rsidR="002B257E" w:rsidRPr="002B257E" w:rsidRDefault="00850063" w:rsidP="00EF109F">
      <w:pPr>
        <w:pStyle w:val="PargrafodaLista"/>
        <w:numPr>
          <w:ilvl w:val="0"/>
          <w:numId w:val="12"/>
        </w:numPr>
        <w:spacing w:after="0" w:line="240" w:lineRule="auto"/>
        <w:jc w:val="both"/>
        <w:rPr>
          <w:rFonts w:cstheme="minorHAnsi"/>
          <w:color w:val="000000" w:themeColor="text1"/>
        </w:rPr>
      </w:pPr>
      <w:r>
        <w:rPr>
          <w:rFonts w:cstheme="minorHAnsi"/>
          <w:b/>
        </w:rPr>
        <w:t>Monitoração</w:t>
      </w:r>
      <w:r w:rsidR="002B257E">
        <w:rPr>
          <w:rFonts w:cstheme="minorHAnsi"/>
          <w:b/>
        </w:rPr>
        <w:t xml:space="preserve"> do Antivírus </w:t>
      </w:r>
    </w:p>
    <w:p w:rsidR="002B257E" w:rsidRDefault="002B257E" w:rsidP="002B257E">
      <w:pPr>
        <w:pStyle w:val="PargrafodaLista"/>
        <w:numPr>
          <w:ilvl w:val="0"/>
          <w:numId w:val="16"/>
        </w:numPr>
        <w:jc w:val="both"/>
        <w:rPr>
          <w:rFonts w:cstheme="minorHAnsi"/>
        </w:rPr>
      </w:pPr>
      <w:r w:rsidRPr="008C4FD4">
        <w:rPr>
          <w:rFonts w:cstheme="minorHAnsi"/>
          <w:u w:val="single"/>
        </w:rPr>
        <w:t>Periodicidade</w:t>
      </w:r>
      <w:r>
        <w:rPr>
          <w:rFonts w:cstheme="minorHAnsi"/>
        </w:rPr>
        <w:t xml:space="preserve">: </w:t>
      </w:r>
      <w:r w:rsidR="00F9674D">
        <w:rPr>
          <w:rFonts w:cstheme="minorHAnsi"/>
        </w:rPr>
        <w:t>mensal</w:t>
      </w:r>
      <w:r>
        <w:rPr>
          <w:rFonts w:cstheme="minorHAnsi"/>
        </w:rPr>
        <w:t>.</w:t>
      </w:r>
    </w:p>
    <w:p w:rsidR="002B257E" w:rsidRDefault="002B257E" w:rsidP="002B257E">
      <w:pPr>
        <w:pStyle w:val="PargrafodaLista"/>
        <w:numPr>
          <w:ilvl w:val="0"/>
          <w:numId w:val="16"/>
        </w:numPr>
        <w:jc w:val="both"/>
        <w:rPr>
          <w:rFonts w:cstheme="minorHAnsi"/>
        </w:rPr>
      </w:pPr>
      <w:r w:rsidRPr="008C4FD4">
        <w:rPr>
          <w:rFonts w:cstheme="minorHAnsi"/>
          <w:u w:val="single"/>
        </w:rPr>
        <w:t>Atividade</w:t>
      </w:r>
      <w:r>
        <w:rPr>
          <w:rFonts w:cstheme="minorHAnsi"/>
        </w:rPr>
        <w:t xml:space="preserve">: A área de Segurança da Informação monitora os indicadores do processo de Gerenciamento de Antivírus com sistema operacional </w:t>
      </w:r>
      <w:r w:rsidR="008C4FD4">
        <w:rPr>
          <w:rFonts w:cstheme="minorHAnsi"/>
        </w:rPr>
        <w:t xml:space="preserve">Microsoft </w:t>
      </w:r>
      <w:r>
        <w:rPr>
          <w:rFonts w:cstheme="minorHAnsi"/>
        </w:rPr>
        <w:t>Windows.</w:t>
      </w:r>
    </w:p>
    <w:p w:rsidR="002B257E" w:rsidRDefault="002B257E" w:rsidP="002B257E">
      <w:pPr>
        <w:pStyle w:val="PargrafodaLista"/>
        <w:numPr>
          <w:ilvl w:val="0"/>
          <w:numId w:val="16"/>
        </w:numPr>
        <w:jc w:val="both"/>
        <w:rPr>
          <w:rFonts w:cstheme="minorHAnsi"/>
        </w:rPr>
      </w:pPr>
      <w:r>
        <w:rPr>
          <w:rFonts w:cstheme="minorHAnsi"/>
        </w:rPr>
        <w:t xml:space="preserve">Caso seja encontrado algum desvio relacionado </w:t>
      </w:r>
      <w:r w:rsidR="005E7FA3">
        <w:rPr>
          <w:rFonts w:cstheme="minorHAnsi"/>
        </w:rPr>
        <w:t>ao</w:t>
      </w:r>
      <w:r w:rsidR="005E7FA3" w:rsidRPr="00460D79">
        <w:rPr>
          <w:rFonts w:cstheme="minorHAnsi"/>
        </w:rPr>
        <w:t xml:space="preserve"> Datacenter do Escritório Central e Datacenter da </w:t>
      </w:r>
      <w:proofErr w:type="spellStart"/>
      <w:r w:rsidR="005E7FA3" w:rsidRPr="00460D79">
        <w:rPr>
          <w:rFonts w:cstheme="minorHAnsi"/>
        </w:rPr>
        <w:t>Amazon</w:t>
      </w:r>
      <w:proofErr w:type="spellEnd"/>
      <w:r>
        <w:rPr>
          <w:rFonts w:cstheme="minorHAnsi"/>
        </w:rPr>
        <w:t xml:space="preserve">, a área de Segurança da Informação deve abrir uma Solicitação na ferramenta </w:t>
      </w:r>
      <w:r w:rsidR="008C4FD4">
        <w:rPr>
          <w:rFonts w:cstheme="minorHAnsi"/>
        </w:rPr>
        <w:t xml:space="preserve">JIRA </w:t>
      </w:r>
      <w:r>
        <w:rPr>
          <w:rFonts w:cstheme="minorHAnsi"/>
        </w:rPr>
        <w:t xml:space="preserve">para a equipe de Infraestrutura </w:t>
      </w:r>
      <w:r w:rsidR="005E7FA3">
        <w:rPr>
          <w:rFonts w:cstheme="minorHAnsi"/>
        </w:rPr>
        <w:t xml:space="preserve">para </w:t>
      </w:r>
      <w:r>
        <w:rPr>
          <w:rFonts w:cstheme="minorHAnsi"/>
        </w:rPr>
        <w:t>realizar o tratamento.</w:t>
      </w:r>
    </w:p>
    <w:p w:rsidR="002B257E" w:rsidRDefault="002B257E" w:rsidP="002B257E">
      <w:pPr>
        <w:pStyle w:val="PargrafodaLista"/>
        <w:numPr>
          <w:ilvl w:val="0"/>
          <w:numId w:val="16"/>
        </w:numPr>
        <w:jc w:val="both"/>
        <w:rPr>
          <w:rFonts w:cstheme="minorHAnsi"/>
        </w:rPr>
      </w:pPr>
      <w:r>
        <w:rPr>
          <w:rFonts w:cstheme="minorHAnsi"/>
        </w:rPr>
        <w:t>Caso seja encontrado algum desvio relacionado a</w:t>
      </w:r>
      <w:r w:rsidR="008C4FD4">
        <w:rPr>
          <w:rFonts w:cstheme="minorHAnsi"/>
        </w:rPr>
        <w:t>s</w:t>
      </w:r>
      <w:r>
        <w:rPr>
          <w:rFonts w:cstheme="minorHAnsi"/>
        </w:rPr>
        <w:t xml:space="preserve"> Estaç</w:t>
      </w:r>
      <w:r w:rsidR="008C4FD4">
        <w:rPr>
          <w:rFonts w:cstheme="minorHAnsi"/>
        </w:rPr>
        <w:t>ões</w:t>
      </w:r>
      <w:r>
        <w:rPr>
          <w:rFonts w:cstheme="minorHAnsi"/>
        </w:rPr>
        <w:t xml:space="preserve"> de Trabalho</w:t>
      </w:r>
      <w:r w:rsidR="008C4FD4">
        <w:rPr>
          <w:rFonts w:cstheme="minorHAnsi"/>
        </w:rPr>
        <w:t xml:space="preserve"> dos usuários</w:t>
      </w:r>
      <w:r>
        <w:rPr>
          <w:rFonts w:cstheme="minorHAnsi"/>
        </w:rPr>
        <w:t xml:space="preserve">, a área de Segurança da Informação deve abrir uma Solicitação na ferramenta </w:t>
      </w:r>
      <w:r w:rsidR="008C4FD4">
        <w:rPr>
          <w:rFonts w:cstheme="minorHAnsi"/>
        </w:rPr>
        <w:t xml:space="preserve">JIRA </w:t>
      </w:r>
      <w:r>
        <w:rPr>
          <w:rFonts w:cstheme="minorHAnsi"/>
        </w:rPr>
        <w:t>para a equipe de Field Service</w:t>
      </w:r>
      <w:r w:rsidR="004A565B">
        <w:rPr>
          <w:rFonts w:cstheme="minorHAnsi"/>
        </w:rPr>
        <w:t xml:space="preserve"> realizar o tratamento</w:t>
      </w:r>
      <w:r>
        <w:rPr>
          <w:rFonts w:cstheme="minorHAnsi"/>
        </w:rPr>
        <w:t>.</w:t>
      </w:r>
    </w:p>
    <w:p w:rsidR="004A565B" w:rsidRDefault="00655BB3" w:rsidP="00CC44D7">
      <w:pPr>
        <w:pStyle w:val="PargrafodaLista"/>
        <w:numPr>
          <w:ilvl w:val="0"/>
          <w:numId w:val="9"/>
        </w:numPr>
        <w:jc w:val="both"/>
        <w:rPr>
          <w:rFonts w:cstheme="minorHAnsi"/>
        </w:rPr>
      </w:pPr>
      <w:r>
        <w:rPr>
          <w:rFonts w:cstheme="minorHAnsi"/>
          <w:b/>
        </w:rPr>
        <w:lastRenderedPageBreak/>
        <w:t>Varredura</w:t>
      </w:r>
      <w:r w:rsidR="000A6968">
        <w:rPr>
          <w:rFonts w:cstheme="minorHAnsi"/>
          <w:b/>
        </w:rPr>
        <w:t xml:space="preserve"> </w:t>
      </w:r>
      <w:r w:rsidR="002D4A81">
        <w:rPr>
          <w:rFonts w:cstheme="minorHAnsi"/>
          <w:b/>
        </w:rPr>
        <w:t>do Antivírus</w:t>
      </w:r>
    </w:p>
    <w:p w:rsidR="004A565B" w:rsidRPr="004A565B" w:rsidRDefault="004A565B" w:rsidP="004A565B">
      <w:pPr>
        <w:pStyle w:val="PargrafodaLista"/>
        <w:numPr>
          <w:ilvl w:val="0"/>
          <w:numId w:val="16"/>
        </w:numPr>
        <w:jc w:val="both"/>
        <w:rPr>
          <w:rFonts w:cstheme="minorHAnsi"/>
          <w:color w:val="000000" w:themeColor="text1"/>
        </w:rPr>
      </w:pPr>
      <w:r w:rsidRPr="008C4FD4">
        <w:rPr>
          <w:rFonts w:cstheme="minorHAnsi"/>
          <w:color w:val="000000" w:themeColor="text1"/>
          <w:u w:val="single"/>
        </w:rPr>
        <w:t>Periodicidade</w:t>
      </w:r>
      <w:r w:rsidRPr="004A565B">
        <w:rPr>
          <w:rFonts w:cstheme="minorHAnsi"/>
          <w:color w:val="000000" w:themeColor="text1"/>
        </w:rPr>
        <w:t xml:space="preserve">: </w:t>
      </w:r>
      <w:r w:rsidR="00F9674D">
        <w:rPr>
          <w:rFonts w:cstheme="minorHAnsi"/>
          <w:color w:val="000000" w:themeColor="text1"/>
        </w:rPr>
        <w:t>semanal</w:t>
      </w:r>
      <w:r w:rsidR="008C1B80">
        <w:rPr>
          <w:rFonts w:cstheme="minorHAnsi"/>
          <w:color w:val="000000" w:themeColor="text1"/>
        </w:rPr>
        <w:t>.</w:t>
      </w:r>
    </w:p>
    <w:p w:rsidR="00CC44D7" w:rsidRDefault="004A565B" w:rsidP="004A565B">
      <w:pPr>
        <w:pStyle w:val="PargrafodaLista"/>
        <w:numPr>
          <w:ilvl w:val="0"/>
          <w:numId w:val="16"/>
        </w:numPr>
        <w:jc w:val="both"/>
        <w:rPr>
          <w:rFonts w:cstheme="minorHAnsi"/>
          <w:color w:val="000000" w:themeColor="text1"/>
        </w:rPr>
      </w:pPr>
      <w:r w:rsidRPr="008C4FD4">
        <w:rPr>
          <w:rFonts w:cstheme="minorHAnsi"/>
          <w:color w:val="000000" w:themeColor="text1"/>
          <w:u w:val="single"/>
        </w:rPr>
        <w:t>Atividade</w:t>
      </w:r>
      <w:r w:rsidRPr="004A565B">
        <w:rPr>
          <w:rFonts w:cstheme="minorHAnsi"/>
          <w:color w:val="000000" w:themeColor="text1"/>
        </w:rPr>
        <w:t xml:space="preserve">: Automaticamente é realizado a varredura nas Estações de Trabalho, Datacenter do Escritório Central e Datacenter da </w:t>
      </w:r>
      <w:proofErr w:type="spellStart"/>
      <w:r w:rsidRPr="004A565B">
        <w:rPr>
          <w:rFonts w:cstheme="minorHAnsi"/>
          <w:color w:val="000000" w:themeColor="text1"/>
        </w:rPr>
        <w:t>Amazon</w:t>
      </w:r>
      <w:proofErr w:type="spellEnd"/>
      <w:r w:rsidR="00CC44D7" w:rsidRPr="004A565B">
        <w:rPr>
          <w:rFonts w:cstheme="minorHAnsi"/>
          <w:color w:val="000000" w:themeColor="text1"/>
        </w:rPr>
        <w:t xml:space="preserve">. </w:t>
      </w:r>
    </w:p>
    <w:p w:rsidR="00E142F9" w:rsidRPr="004A565B" w:rsidRDefault="00E142F9" w:rsidP="00E142F9">
      <w:pPr>
        <w:pStyle w:val="PargrafodaLista"/>
        <w:jc w:val="both"/>
        <w:rPr>
          <w:rFonts w:cstheme="minorHAnsi"/>
          <w:color w:val="000000" w:themeColor="text1"/>
        </w:rPr>
      </w:pPr>
    </w:p>
    <w:p w:rsidR="00893F9C" w:rsidRDefault="00893F9C" w:rsidP="00071CB6">
      <w:pPr>
        <w:pStyle w:val="Ttulo1"/>
        <w:numPr>
          <w:ilvl w:val="0"/>
          <w:numId w:val="1"/>
        </w:numPr>
        <w:ind w:left="720" w:hanging="720"/>
        <w:rPr>
          <w:rFonts w:asciiTheme="minorHAnsi" w:hAnsiTheme="minorHAnsi" w:cstheme="minorHAnsi"/>
          <w:sz w:val="28"/>
        </w:rPr>
      </w:pPr>
      <w:bookmarkStart w:id="6" w:name="_Toc468699643"/>
      <w:r w:rsidRPr="00C4056A">
        <w:rPr>
          <w:rFonts w:asciiTheme="minorHAnsi" w:hAnsiTheme="minorHAnsi" w:cstheme="minorHAnsi"/>
          <w:sz w:val="28"/>
        </w:rPr>
        <w:t xml:space="preserve">Fluxo </w:t>
      </w:r>
      <w:r w:rsidR="0096486D">
        <w:rPr>
          <w:rFonts w:asciiTheme="minorHAnsi" w:hAnsiTheme="minorHAnsi" w:cstheme="minorHAnsi"/>
          <w:sz w:val="28"/>
        </w:rPr>
        <w:t xml:space="preserve">de Atualização </w:t>
      </w:r>
      <w:r w:rsidRPr="00C4056A">
        <w:rPr>
          <w:rFonts w:asciiTheme="minorHAnsi" w:hAnsiTheme="minorHAnsi" w:cstheme="minorHAnsi"/>
          <w:sz w:val="28"/>
        </w:rPr>
        <w:t>“</w:t>
      </w:r>
      <w:r w:rsidR="000A6968">
        <w:rPr>
          <w:rFonts w:asciiTheme="minorHAnsi" w:hAnsiTheme="minorHAnsi" w:cstheme="minorHAnsi"/>
          <w:sz w:val="28"/>
        </w:rPr>
        <w:t>Gerenciamento</w:t>
      </w:r>
      <w:r w:rsidR="00EF109F">
        <w:rPr>
          <w:rFonts w:asciiTheme="minorHAnsi" w:hAnsiTheme="minorHAnsi" w:cstheme="minorHAnsi"/>
          <w:sz w:val="28"/>
        </w:rPr>
        <w:t xml:space="preserve"> de Antivírus</w:t>
      </w:r>
      <w:r w:rsidRPr="00C4056A">
        <w:rPr>
          <w:rFonts w:asciiTheme="minorHAnsi" w:hAnsiTheme="minorHAnsi" w:cstheme="minorHAnsi"/>
          <w:sz w:val="28"/>
        </w:rPr>
        <w:t>”</w:t>
      </w:r>
      <w:bookmarkEnd w:id="6"/>
    </w:p>
    <w:p w:rsidR="00E727D5" w:rsidRDefault="004D0655">
      <w:pPr>
        <w:rPr>
          <w:rFonts w:eastAsia="Times New Roman" w:cstheme="minorHAnsi"/>
          <w:b/>
          <w:bCs/>
          <w:sz w:val="28"/>
          <w:szCs w:val="24"/>
        </w:rPr>
      </w:pPr>
      <w:r w:rsidRPr="00C4056A">
        <w:rPr>
          <w:rFonts w:cstheme="minorHAnsi"/>
          <w:noProof/>
          <w:lang w:eastAsia="pt-BR"/>
        </w:rPr>
        <mc:AlternateContent>
          <mc:Choice Requires="wps">
            <w:drawing>
              <wp:anchor distT="0" distB="0" distL="114300" distR="114300" simplePos="0" relativeHeight="251668480" behindDoc="0" locked="0" layoutInCell="1" allowOverlap="1" wp14:anchorId="6432BF9D" wp14:editId="09EDE8AB">
                <wp:simplePos x="0" y="0"/>
                <wp:positionH relativeFrom="column">
                  <wp:posOffset>129540</wp:posOffset>
                </wp:positionH>
                <wp:positionV relativeFrom="paragraph">
                  <wp:posOffset>322580</wp:posOffset>
                </wp:positionV>
                <wp:extent cx="5133975" cy="1905000"/>
                <wp:effectExtent l="0" t="0" r="28575" b="19050"/>
                <wp:wrapNone/>
                <wp:docPr id="39" name="Retângulo 39"/>
                <wp:cNvGraphicFramePr/>
                <a:graphic xmlns:a="http://schemas.openxmlformats.org/drawingml/2006/main">
                  <a:graphicData uri="http://schemas.microsoft.com/office/word/2010/wordprocessingShape">
                    <wps:wsp>
                      <wps:cNvSpPr/>
                      <wps:spPr>
                        <a:xfrm>
                          <a:off x="0" y="0"/>
                          <a:ext cx="5133975" cy="1905000"/>
                        </a:xfrm>
                        <a:prstGeom prst="rect">
                          <a:avLst/>
                        </a:prstGeom>
                        <a:noFill/>
                        <a:ln>
                          <a:solidFill>
                            <a:schemeClr val="bg1">
                              <a:lumMod val="6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82EB346" id="Retângulo 39" o:spid="_x0000_s1026" style="position:absolute;margin-left:10.2pt;margin-top:25.4pt;width:404.25pt;height:150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" filled="f" strokecolor="#a5a5a5 [2092]" strokeweight="2pt"/>
            </w:pict>
          </mc:Fallback>
        </mc:AlternateContent>
      </w:r>
      <w:r w:rsidR="000D761E" w:rsidRPr="000D761E">
        <w:rPr>
          <w:noProof/>
          <w:lang w:eastAsia="pt-BR"/>
        </w:rPr>
        <w:t xml:space="preserve"> </w:t>
      </w:r>
      <w:r w:rsidR="00A63279">
        <w:rPr>
          <w:noProof/>
          <w:lang w:eastAsia="pt-BR"/>
        </w:rPr>
        <w:drawing>
          <wp:inline distT="0" distB="0" distL="0" distR="0" wp14:anchorId="499EF6FD" wp14:editId="1E6D83A7">
            <wp:extent cx="5400040" cy="2085975"/>
            <wp:effectExtent l="0" t="0" r="0" b="9525"/>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a:srcRect b="24794"/>
                    <a:stretch/>
                  </pic:blipFill>
                  <pic:spPr bwMode="auto">
                    <a:xfrm>
                      <a:off x="0" y="0"/>
                      <a:ext cx="5400040" cy="2085975"/>
                    </a:xfrm>
                    <a:prstGeom prst="rect">
                      <a:avLst/>
                    </a:prstGeom>
                    <a:ln>
                      <a:noFill/>
                    </a:ln>
                    <a:extLst>
                      <a:ext uri="{53640926-AAD7-44D8-BBD7-CCE9431645EC}">
                        <a14:shadowObscured xmlns:a14="http://schemas.microsoft.com/office/drawing/2010/main"/>
                      </a:ext>
                    </a:extLst>
                  </pic:spPr>
                </pic:pic>
              </a:graphicData>
            </a:graphic>
          </wp:inline>
        </w:drawing>
      </w:r>
    </w:p>
    <w:p w:rsidR="004D0655" w:rsidRPr="00C4056A" w:rsidRDefault="004D0655" w:rsidP="00D13969">
      <w:pPr>
        <w:pStyle w:val="PargrafodaLista"/>
        <w:ind w:left="360"/>
        <w:jc w:val="both"/>
        <w:rPr>
          <w:rFonts w:eastAsia="Times New Roman" w:cstheme="minorHAnsi"/>
          <w:b/>
          <w:bCs/>
          <w:sz w:val="28"/>
          <w:szCs w:val="24"/>
        </w:rPr>
      </w:pPr>
    </w:p>
    <w:p w:rsidR="00C22A9D" w:rsidRDefault="00D44642" w:rsidP="006F167F">
      <w:pPr>
        <w:pStyle w:val="Ttulo1"/>
        <w:numPr>
          <w:ilvl w:val="1"/>
          <w:numId w:val="1"/>
        </w:numPr>
        <w:rPr>
          <w:rFonts w:asciiTheme="minorHAnsi" w:hAnsiTheme="minorHAnsi" w:cstheme="minorHAnsi"/>
          <w:sz w:val="28"/>
        </w:rPr>
      </w:pPr>
      <w:bookmarkStart w:id="7" w:name="_Toc468699644"/>
      <w:r w:rsidRPr="00C4056A">
        <w:rPr>
          <w:rFonts w:asciiTheme="minorHAnsi" w:hAnsiTheme="minorHAnsi" w:cstheme="minorHAnsi"/>
          <w:sz w:val="28"/>
        </w:rPr>
        <w:t>Descrição</w:t>
      </w:r>
      <w:r w:rsidR="00C22A9D" w:rsidRPr="00C4056A">
        <w:rPr>
          <w:rFonts w:asciiTheme="minorHAnsi" w:hAnsiTheme="minorHAnsi" w:cstheme="minorHAnsi"/>
          <w:sz w:val="28"/>
        </w:rPr>
        <w:t xml:space="preserve"> </w:t>
      </w:r>
      <w:r w:rsidR="007E4A4A" w:rsidRPr="00C4056A">
        <w:rPr>
          <w:rFonts w:asciiTheme="minorHAnsi" w:hAnsiTheme="minorHAnsi" w:cstheme="minorHAnsi"/>
          <w:sz w:val="28"/>
        </w:rPr>
        <w:t>do Fluxo</w:t>
      </w:r>
      <w:r w:rsidR="0096486D">
        <w:rPr>
          <w:rFonts w:asciiTheme="minorHAnsi" w:hAnsiTheme="minorHAnsi" w:cstheme="minorHAnsi"/>
          <w:sz w:val="28"/>
        </w:rPr>
        <w:t xml:space="preserve"> de Atualização</w:t>
      </w:r>
      <w:r w:rsidR="001C075E">
        <w:rPr>
          <w:rFonts w:asciiTheme="minorHAnsi" w:hAnsiTheme="minorHAnsi" w:cstheme="minorHAnsi"/>
          <w:sz w:val="28"/>
        </w:rPr>
        <w:t xml:space="preserve"> </w:t>
      </w:r>
      <w:r w:rsidR="007E4A4A" w:rsidRPr="00C4056A">
        <w:rPr>
          <w:rFonts w:asciiTheme="minorHAnsi" w:hAnsiTheme="minorHAnsi" w:cstheme="minorHAnsi"/>
          <w:sz w:val="28"/>
        </w:rPr>
        <w:t>“</w:t>
      </w:r>
      <w:r w:rsidR="000A6968">
        <w:rPr>
          <w:rFonts w:asciiTheme="minorHAnsi" w:hAnsiTheme="minorHAnsi" w:cstheme="minorHAnsi"/>
          <w:sz w:val="28"/>
        </w:rPr>
        <w:t>Gerenciamento</w:t>
      </w:r>
      <w:r w:rsidR="00EF109F">
        <w:rPr>
          <w:rFonts w:asciiTheme="minorHAnsi" w:hAnsiTheme="minorHAnsi" w:cstheme="minorHAnsi"/>
          <w:sz w:val="28"/>
        </w:rPr>
        <w:t xml:space="preserve"> de Antivírus</w:t>
      </w:r>
      <w:r w:rsidR="00C22A9D" w:rsidRPr="00C4056A">
        <w:rPr>
          <w:rFonts w:asciiTheme="minorHAnsi" w:hAnsiTheme="minorHAnsi" w:cstheme="minorHAnsi"/>
          <w:sz w:val="28"/>
        </w:rPr>
        <w:t>”</w:t>
      </w:r>
      <w:bookmarkEnd w:id="7"/>
    </w:p>
    <w:p w:rsidR="00EC53F2" w:rsidRPr="00EC53F2" w:rsidRDefault="00EC53F2" w:rsidP="00D13969">
      <w:pPr>
        <w:pStyle w:val="PargrafodaLista"/>
        <w:ind w:left="360"/>
        <w:jc w:val="both"/>
      </w:pPr>
    </w:p>
    <w:tbl>
      <w:tblPr>
        <w:tblStyle w:val="TabeladeGrade4-nfase6"/>
        <w:tblW w:w="0" w:type="auto"/>
        <w:tblLook w:val="04A0" w:firstRow="1" w:lastRow="0" w:firstColumn="1" w:lastColumn="0" w:noHBand="0" w:noVBand="1"/>
      </w:tblPr>
      <w:tblGrid>
        <w:gridCol w:w="1797"/>
        <w:gridCol w:w="6697"/>
      </w:tblGrid>
      <w:tr w:rsidR="00D44642" w:rsidRPr="00C4056A" w:rsidTr="0041189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7" w:type="dxa"/>
          </w:tcPr>
          <w:p w:rsidR="00D44642" w:rsidRPr="00C4056A" w:rsidRDefault="00D44642" w:rsidP="00D44642">
            <w:pPr>
              <w:jc w:val="center"/>
              <w:rPr>
                <w:rFonts w:cstheme="minorHAnsi"/>
                <w:sz w:val="20"/>
                <w:szCs w:val="20"/>
              </w:rPr>
            </w:pPr>
            <w:r w:rsidRPr="00C4056A">
              <w:rPr>
                <w:rFonts w:cstheme="minorHAnsi"/>
                <w:sz w:val="20"/>
                <w:szCs w:val="20"/>
              </w:rPr>
              <w:t>Atividade</w:t>
            </w:r>
          </w:p>
        </w:tc>
        <w:tc>
          <w:tcPr>
            <w:tcW w:w="6697" w:type="dxa"/>
          </w:tcPr>
          <w:p w:rsidR="00D44642" w:rsidRPr="00C4056A" w:rsidRDefault="00D44642" w:rsidP="00D44642">
            <w:pPr>
              <w:jc w:val="center"/>
              <w:cnfStyle w:val="100000000000" w:firstRow="1" w:lastRow="0" w:firstColumn="0" w:lastColumn="0" w:oddVBand="0" w:evenVBand="0" w:oddHBand="0" w:evenHBand="0" w:firstRowFirstColumn="0" w:firstRowLastColumn="0" w:lastRowFirstColumn="0" w:lastRowLastColumn="0"/>
              <w:rPr>
                <w:rFonts w:cstheme="minorHAnsi"/>
                <w:sz w:val="20"/>
                <w:szCs w:val="20"/>
              </w:rPr>
            </w:pPr>
            <w:r w:rsidRPr="00C4056A">
              <w:rPr>
                <w:rFonts w:cstheme="minorHAnsi"/>
                <w:sz w:val="20"/>
                <w:szCs w:val="20"/>
              </w:rPr>
              <w:t>Descrição</w:t>
            </w:r>
          </w:p>
        </w:tc>
      </w:tr>
      <w:tr w:rsidR="00595968" w:rsidRPr="00C4056A" w:rsidTr="00064AE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7" w:type="dxa"/>
            <w:vAlign w:val="center"/>
          </w:tcPr>
          <w:p w:rsidR="00595968" w:rsidRPr="00C4056A" w:rsidRDefault="007046BE" w:rsidP="00064AEA">
            <w:pPr>
              <w:jc w:val="center"/>
              <w:rPr>
                <w:rFonts w:cstheme="minorHAnsi"/>
                <w:b w:val="0"/>
                <w:sz w:val="20"/>
                <w:szCs w:val="20"/>
              </w:rPr>
            </w:pPr>
            <w:r w:rsidRPr="007046BE">
              <w:rPr>
                <w:rFonts w:cstheme="minorHAnsi"/>
                <w:b w:val="0"/>
                <w:sz w:val="20"/>
                <w:szCs w:val="20"/>
              </w:rPr>
              <w:t>Verificar uma nova atualização</w:t>
            </w:r>
          </w:p>
        </w:tc>
        <w:tc>
          <w:tcPr>
            <w:tcW w:w="6697" w:type="dxa"/>
          </w:tcPr>
          <w:p w:rsidR="004D0655" w:rsidRDefault="007046BE" w:rsidP="009946AD">
            <w:pPr>
              <w:jc w:val="both"/>
              <w:cnfStyle w:val="000000100000" w:firstRow="0" w:lastRow="0" w:firstColumn="0" w:lastColumn="0" w:oddVBand="0" w:evenVBand="0" w:oddHBand="1" w:evenHBand="0" w:firstRowFirstColumn="0" w:firstRowLastColumn="0" w:lastRowFirstColumn="0" w:lastRowLastColumn="0"/>
              <w:rPr>
                <w:rFonts w:cstheme="minorHAnsi"/>
                <w:sz w:val="20"/>
                <w:szCs w:val="20"/>
              </w:rPr>
            </w:pPr>
            <w:r>
              <w:rPr>
                <w:rFonts w:cstheme="minorHAnsi"/>
                <w:sz w:val="20"/>
                <w:szCs w:val="20"/>
              </w:rPr>
              <w:t>A ferramenta verifica automaticame</w:t>
            </w:r>
            <w:r w:rsidR="004D0655">
              <w:rPr>
                <w:rFonts w:cstheme="minorHAnsi"/>
                <w:sz w:val="20"/>
                <w:szCs w:val="20"/>
              </w:rPr>
              <w:t>nte se tem uma nova atualização de Antivírus</w:t>
            </w:r>
            <w:r>
              <w:rPr>
                <w:rFonts w:cstheme="minorHAnsi"/>
                <w:sz w:val="20"/>
                <w:szCs w:val="20"/>
              </w:rPr>
              <w:t xml:space="preserve"> </w:t>
            </w:r>
            <w:proofErr w:type="gramStart"/>
            <w:r>
              <w:rPr>
                <w:rFonts w:cstheme="minorHAnsi"/>
                <w:sz w:val="20"/>
                <w:szCs w:val="20"/>
              </w:rPr>
              <w:t>e .</w:t>
            </w:r>
            <w:proofErr w:type="gramEnd"/>
            <w:r>
              <w:rPr>
                <w:rFonts w:cstheme="minorHAnsi"/>
                <w:sz w:val="20"/>
                <w:szCs w:val="20"/>
              </w:rPr>
              <w:t>dat</w:t>
            </w:r>
            <w:r w:rsidR="00A204BE">
              <w:rPr>
                <w:rFonts w:cstheme="minorHAnsi"/>
                <w:sz w:val="20"/>
                <w:szCs w:val="20"/>
              </w:rPr>
              <w:t>.</w:t>
            </w:r>
          </w:p>
          <w:p w:rsidR="004D0655" w:rsidRDefault="004D0655" w:rsidP="009946AD">
            <w:pPr>
              <w:jc w:val="both"/>
              <w:cnfStyle w:val="000000100000" w:firstRow="0" w:lastRow="0" w:firstColumn="0" w:lastColumn="0" w:oddVBand="0" w:evenVBand="0" w:oddHBand="1" w:evenHBand="0" w:firstRowFirstColumn="0" w:firstRowLastColumn="0" w:lastRowFirstColumn="0" w:lastRowLastColumn="0"/>
              <w:rPr>
                <w:rFonts w:cstheme="minorHAnsi"/>
                <w:sz w:val="20"/>
                <w:szCs w:val="20"/>
              </w:rPr>
            </w:pPr>
          </w:p>
          <w:p w:rsidR="007046BE" w:rsidRDefault="004D0655" w:rsidP="009946AD">
            <w:pPr>
              <w:jc w:val="both"/>
              <w:cnfStyle w:val="000000100000" w:firstRow="0" w:lastRow="0" w:firstColumn="0" w:lastColumn="0" w:oddVBand="0" w:evenVBand="0" w:oddHBand="1" w:evenHBand="0" w:firstRowFirstColumn="0" w:firstRowLastColumn="0" w:lastRowFirstColumn="0" w:lastRowLastColumn="0"/>
              <w:rPr>
                <w:rFonts w:cstheme="minorHAnsi"/>
                <w:sz w:val="20"/>
                <w:szCs w:val="20"/>
              </w:rPr>
            </w:pPr>
            <w:r>
              <w:rPr>
                <w:rFonts w:cstheme="minorHAnsi"/>
                <w:sz w:val="20"/>
                <w:szCs w:val="20"/>
              </w:rPr>
              <w:t>Vale ressaltar que</w:t>
            </w:r>
            <w:r w:rsidR="007046BE">
              <w:rPr>
                <w:rFonts w:cstheme="minorHAnsi"/>
                <w:sz w:val="20"/>
                <w:szCs w:val="20"/>
              </w:rPr>
              <w:t xml:space="preserve"> a periodicidade de atualização é semanal.</w:t>
            </w:r>
          </w:p>
          <w:p w:rsidR="007046BE" w:rsidRPr="00C4056A" w:rsidRDefault="007046BE" w:rsidP="009946AD">
            <w:pPr>
              <w:jc w:val="both"/>
              <w:cnfStyle w:val="000000100000" w:firstRow="0" w:lastRow="0" w:firstColumn="0" w:lastColumn="0" w:oddVBand="0" w:evenVBand="0" w:oddHBand="1" w:evenHBand="0" w:firstRowFirstColumn="0" w:firstRowLastColumn="0" w:lastRowFirstColumn="0" w:lastRowLastColumn="0"/>
              <w:rPr>
                <w:rFonts w:cstheme="minorHAnsi"/>
                <w:sz w:val="20"/>
                <w:szCs w:val="20"/>
              </w:rPr>
            </w:pPr>
          </w:p>
        </w:tc>
      </w:tr>
      <w:tr w:rsidR="007C336E" w:rsidRPr="00C4056A" w:rsidTr="00064AEA">
        <w:tc>
          <w:tcPr>
            <w:cnfStyle w:val="001000000000" w:firstRow="0" w:lastRow="0" w:firstColumn="1" w:lastColumn="0" w:oddVBand="0" w:evenVBand="0" w:oddHBand="0" w:evenHBand="0" w:firstRowFirstColumn="0" w:firstRowLastColumn="0" w:lastRowFirstColumn="0" w:lastRowLastColumn="0"/>
            <w:tcW w:w="1797" w:type="dxa"/>
            <w:vAlign w:val="center"/>
          </w:tcPr>
          <w:p w:rsidR="007C336E" w:rsidRPr="00C4056A" w:rsidRDefault="004D0655" w:rsidP="00064AEA">
            <w:pPr>
              <w:jc w:val="center"/>
              <w:rPr>
                <w:rFonts w:cstheme="minorHAnsi"/>
                <w:b w:val="0"/>
                <w:sz w:val="20"/>
                <w:szCs w:val="20"/>
              </w:rPr>
            </w:pPr>
            <w:r>
              <w:rPr>
                <w:rFonts w:cstheme="minorHAnsi"/>
                <w:b w:val="0"/>
                <w:sz w:val="20"/>
                <w:szCs w:val="20"/>
              </w:rPr>
              <w:t>Enviar o pacote de atualização</w:t>
            </w:r>
          </w:p>
        </w:tc>
        <w:tc>
          <w:tcPr>
            <w:tcW w:w="6697" w:type="dxa"/>
          </w:tcPr>
          <w:p w:rsidR="007C336E" w:rsidRDefault="002234D8" w:rsidP="009946AD">
            <w:pPr>
              <w:jc w:val="both"/>
              <w:cnfStyle w:val="000000000000" w:firstRow="0" w:lastRow="0" w:firstColumn="0" w:lastColumn="0" w:oddVBand="0" w:evenVBand="0" w:oddHBand="0" w:evenHBand="0" w:firstRowFirstColumn="0" w:firstRowLastColumn="0" w:lastRowFirstColumn="0" w:lastRowLastColumn="0"/>
              <w:rPr>
                <w:rFonts w:cstheme="minorHAnsi"/>
                <w:sz w:val="20"/>
                <w:szCs w:val="20"/>
              </w:rPr>
            </w:pPr>
            <w:r>
              <w:rPr>
                <w:rFonts w:cstheme="minorHAnsi"/>
                <w:sz w:val="20"/>
                <w:szCs w:val="20"/>
              </w:rPr>
              <w:t xml:space="preserve">Caso tenha uma nova atualização, a ferramenta envia o pacote de atualização automaticamente para as Estações de trabalho, Datacenter do Escritório Central e Datacenter da </w:t>
            </w:r>
            <w:proofErr w:type="spellStart"/>
            <w:r>
              <w:rPr>
                <w:rFonts w:cstheme="minorHAnsi"/>
                <w:sz w:val="20"/>
                <w:szCs w:val="20"/>
              </w:rPr>
              <w:t>Amazon</w:t>
            </w:r>
            <w:proofErr w:type="spellEnd"/>
            <w:r>
              <w:rPr>
                <w:rFonts w:cstheme="minorHAnsi"/>
                <w:sz w:val="20"/>
                <w:szCs w:val="20"/>
              </w:rPr>
              <w:t>.</w:t>
            </w:r>
          </w:p>
          <w:p w:rsidR="002234D8" w:rsidRPr="00C4056A" w:rsidRDefault="002234D8" w:rsidP="009946AD">
            <w:pPr>
              <w:jc w:val="both"/>
              <w:cnfStyle w:val="000000000000" w:firstRow="0" w:lastRow="0" w:firstColumn="0" w:lastColumn="0" w:oddVBand="0" w:evenVBand="0" w:oddHBand="0" w:evenHBand="0" w:firstRowFirstColumn="0" w:firstRowLastColumn="0" w:lastRowFirstColumn="0" w:lastRowLastColumn="0"/>
              <w:rPr>
                <w:rFonts w:cstheme="minorHAnsi"/>
                <w:sz w:val="20"/>
                <w:szCs w:val="20"/>
              </w:rPr>
            </w:pPr>
          </w:p>
        </w:tc>
      </w:tr>
      <w:tr w:rsidR="002234D8" w:rsidRPr="00C4056A" w:rsidTr="00064AE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7" w:type="dxa"/>
            <w:vAlign w:val="center"/>
          </w:tcPr>
          <w:p w:rsidR="002234D8" w:rsidRDefault="002234D8" w:rsidP="00064AEA">
            <w:pPr>
              <w:jc w:val="center"/>
              <w:rPr>
                <w:rFonts w:cstheme="minorHAnsi"/>
                <w:b w:val="0"/>
                <w:sz w:val="20"/>
                <w:szCs w:val="20"/>
              </w:rPr>
            </w:pPr>
            <w:r>
              <w:rPr>
                <w:rFonts w:cstheme="minorHAnsi"/>
                <w:b w:val="0"/>
                <w:sz w:val="20"/>
                <w:szCs w:val="20"/>
              </w:rPr>
              <w:t>Atualizar o antivírus e .</w:t>
            </w:r>
            <w:proofErr w:type="spellStart"/>
            <w:r>
              <w:rPr>
                <w:rFonts w:cstheme="minorHAnsi"/>
                <w:b w:val="0"/>
                <w:sz w:val="20"/>
                <w:szCs w:val="20"/>
              </w:rPr>
              <w:t>dat</w:t>
            </w:r>
            <w:proofErr w:type="spellEnd"/>
          </w:p>
        </w:tc>
        <w:tc>
          <w:tcPr>
            <w:tcW w:w="6697" w:type="dxa"/>
          </w:tcPr>
          <w:p w:rsidR="002234D8" w:rsidRDefault="002234D8" w:rsidP="002234D8">
            <w:pPr>
              <w:jc w:val="both"/>
              <w:cnfStyle w:val="000000100000" w:firstRow="0" w:lastRow="0" w:firstColumn="0" w:lastColumn="0" w:oddVBand="0" w:evenVBand="0" w:oddHBand="1" w:evenHBand="0" w:firstRowFirstColumn="0" w:firstRowLastColumn="0" w:lastRowFirstColumn="0" w:lastRowLastColumn="0"/>
              <w:rPr>
                <w:rFonts w:cstheme="minorHAnsi"/>
                <w:sz w:val="20"/>
                <w:szCs w:val="20"/>
              </w:rPr>
            </w:pPr>
            <w:r>
              <w:rPr>
                <w:rFonts w:cstheme="minorHAnsi"/>
                <w:sz w:val="20"/>
                <w:szCs w:val="20"/>
              </w:rPr>
              <w:t xml:space="preserve">A ferramenta atualiza automaticamente nas Estações de trabalho, Datacenter do Escritório Central e Datacenter da </w:t>
            </w:r>
            <w:proofErr w:type="spellStart"/>
            <w:r>
              <w:rPr>
                <w:rFonts w:cstheme="minorHAnsi"/>
                <w:sz w:val="20"/>
                <w:szCs w:val="20"/>
              </w:rPr>
              <w:t>Amazon</w:t>
            </w:r>
            <w:proofErr w:type="spellEnd"/>
            <w:r>
              <w:rPr>
                <w:rFonts w:cstheme="minorHAnsi"/>
                <w:sz w:val="20"/>
                <w:szCs w:val="20"/>
              </w:rPr>
              <w:t>.</w:t>
            </w:r>
          </w:p>
          <w:p w:rsidR="002234D8" w:rsidRDefault="002234D8" w:rsidP="009946AD">
            <w:pPr>
              <w:jc w:val="both"/>
              <w:cnfStyle w:val="000000100000" w:firstRow="0" w:lastRow="0" w:firstColumn="0" w:lastColumn="0" w:oddVBand="0" w:evenVBand="0" w:oddHBand="1" w:evenHBand="0" w:firstRowFirstColumn="0" w:firstRowLastColumn="0" w:lastRowFirstColumn="0" w:lastRowLastColumn="0"/>
              <w:rPr>
                <w:rFonts w:cstheme="minorHAnsi"/>
                <w:sz w:val="20"/>
                <w:szCs w:val="20"/>
              </w:rPr>
            </w:pPr>
          </w:p>
        </w:tc>
      </w:tr>
    </w:tbl>
    <w:p w:rsidR="00064AEA" w:rsidRDefault="00064AEA" w:rsidP="00D13969">
      <w:pPr>
        <w:pStyle w:val="PargrafodaLista"/>
        <w:ind w:left="360"/>
        <w:jc w:val="both"/>
        <w:rPr>
          <w:rFonts w:eastAsia="Times New Roman" w:cstheme="minorHAnsi"/>
          <w:b/>
          <w:bCs/>
          <w:sz w:val="28"/>
          <w:szCs w:val="24"/>
        </w:rPr>
      </w:pPr>
    </w:p>
    <w:p w:rsidR="00E205A1" w:rsidRDefault="00E205A1">
      <w:pPr>
        <w:rPr>
          <w:rFonts w:eastAsia="Times New Roman" w:cstheme="minorHAnsi"/>
          <w:b/>
          <w:bCs/>
          <w:sz w:val="28"/>
          <w:szCs w:val="24"/>
        </w:rPr>
      </w:pPr>
      <w:r>
        <w:rPr>
          <w:rFonts w:cstheme="minorHAnsi"/>
          <w:sz w:val="28"/>
        </w:rPr>
        <w:br w:type="page"/>
      </w:r>
    </w:p>
    <w:p w:rsidR="002842AB" w:rsidRDefault="002842AB" w:rsidP="006F167F">
      <w:pPr>
        <w:pStyle w:val="Ttulo1"/>
        <w:numPr>
          <w:ilvl w:val="1"/>
          <w:numId w:val="1"/>
        </w:numPr>
        <w:rPr>
          <w:rFonts w:asciiTheme="minorHAnsi" w:hAnsiTheme="minorHAnsi" w:cstheme="minorHAnsi"/>
          <w:sz w:val="28"/>
        </w:rPr>
      </w:pPr>
      <w:bookmarkStart w:id="8" w:name="_Toc468699645"/>
      <w:r w:rsidRPr="000B7B7E">
        <w:rPr>
          <w:rFonts w:asciiTheme="minorHAnsi" w:hAnsiTheme="minorHAnsi" w:cstheme="minorHAnsi"/>
          <w:sz w:val="28"/>
        </w:rPr>
        <w:lastRenderedPageBreak/>
        <w:t>Matriz RACI</w:t>
      </w:r>
      <w:r w:rsidR="001C075E" w:rsidRPr="000B7B7E">
        <w:rPr>
          <w:rFonts w:asciiTheme="minorHAnsi" w:hAnsiTheme="minorHAnsi" w:cstheme="minorHAnsi"/>
          <w:sz w:val="28"/>
        </w:rPr>
        <w:t xml:space="preserve"> </w:t>
      </w:r>
      <w:r w:rsidR="0096486D">
        <w:rPr>
          <w:rFonts w:asciiTheme="minorHAnsi" w:hAnsiTheme="minorHAnsi" w:cstheme="minorHAnsi"/>
          <w:sz w:val="28"/>
        </w:rPr>
        <w:t xml:space="preserve">- </w:t>
      </w:r>
      <w:r w:rsidR="0096486D" w:rsidRPr="00C4056A">
        <w:rPr>
          <w:rFonts w:asciiTheme="minorHAnsi" w:hAnsiTheme="minorHAnsi" w:cstheme="minorHAnsi"/>
          <w:sz w:val="28"/>
        </w:rPr>
        <w:t>Fluxo</w:t>
      </w:r>
      <w:r w:rsidR="0096486D">
        <w:rPr>
          <w:rFonts w:asciiTheme="minorHAnsi" w:hAnsiTheme="minorHAnsi" w:cstheme="minorHAnsi"/>
          <w:sz w:val="28"/>
        </w:rPr>
        <w:t xml:space="preserve"> de Atualização </w:t>
      </w:r>
      <w:r w:rsidR="0096486D" w:rsidRPr="00C4056A">
        <w:rPr>
          <w:rFonts w:asciiTheme="minorHAnsi" w:hAnsiTheme="minorHAnsi" w:cstheme="minorHAnsi"/>
          <w:sz w:val="28"/>
        </w:rPr>
        <w:t>“</w:t>
      </w:r>
      <w:r w:rsidR="0096486D">
        <w:rPr>
          <w:rFonts w:asciiTheme="minorHAnsi" w:hAnsiTheme="minorHAnsi" w:cstheme="minorHAnsi"/>
          <w:sz w:val="28"/>
        </w:rPr>
        <w:t>Gerenciamento de Antivírus</w:t>
      </w:r>
      <w:r w:rsidR="0096486D" w:rsidRPr="00C4056A">
        <w:rPr>
          <w:rFonts w:asciiTheme="minorHAnsi" w:hAnsiTheme="minorHAnsi" w:cstheme="minorHAnsi"/>
          <w:sz w:val="28"/>
        </w:rPr>
        <w:t>”</w:t>
      </w:r>
      <w:bookmarkEnd w:id="8"/>
    </w:p>
    <w:p w:rsidR="000B7B7E" w:rsidRPr="000B7B7E" w:rsidRDefault="000B7B7E" w:rsidP="000B7B7E"/>
    <w:tbl>
      <w:tblPr>
        <w:tblStyle w:val="TabeladeGrade4-nfase6"/>
        <w:tblW w:w="6799" w:type="dxa"/>
        <w:tblLayout w:type="fixed"/>
        <w:tblLook w:val="04A0" w:firstRow="1" w:lastRow="0" w:firstColumn="1" w:lastColumn="0" w:noHBand="0" w:noVBand="1"/>
      </w:tblPr>
      <w:tblGrid>
        <w:gridCol w:w="3539"/>
        <w:gridCol w:w="567"/>
        <w:gridCol w:w="1134"/>
        <w:gridCol w:w="1559"/>
      </w:tblGrid>
      <w:tr w:rsidR="00D13969" w:rsidRPr="00C4056A" w:rsidTr="00D1396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39" w:type="dxa"/>
            <w:vAlign w:val="center"/>
          </w:tcPr>
          <w:p w:rsidR="00D13969" w:rsidRPr="00C4056A" w:rsidRDefault="00D13969" w:rsidP="00663651">
            <w:pPr>
              <w:pStyle w:val="PargrafodaLista"/>
              <w:ind w:left="0"/>
              <w:jc w:val="center"/>
              <w:rPr>
                <w:rFonts w:cstheme="minorHAnsi"/>
                <w:sz w:val="20"/>
              </w:rPr>
            </w:pPr>
            <w:r w:rsidRPr="00C4056A">
              <w:rPr>
                <w:rFonts w:cstheme="minorHAnsi"/>
                <w:sz w:val="20"/>
              </w:rPr>
              <w:t>Atividades</w:t>
            </w:r>
          </w:p>
        </w:tc>
        <w:tc>
          <w:tcPr>
            <w:tcW w:w="567" w:type="dxa"/>
            <w:vAlign w:val="center"/>
          </w:tcPr>
          <w:p w:rsidR="00D13969" w:rsidRPr="00C4056A" w:rsidRDefault="00D13969" w:rsidP="00663651">
            <w:pPr>
              <w:pStyle w:val="PargrafodaLista"/>
              <w:ind w:left="0"/>
              <w:jc w:val="center"/>
              <w:cnfStyle w:val="100000000000" w:firstRow="1" w:lastRow="0" w:firstColumn="0" w:lastColumn="0" w:oddVBand="0" w:evenVBand="0" w:oddHBand="0" w:evenHBand="0" w:firstRowFirstColumn="0" w:firstRowLastColumn="0" w:lastRowFirstColumn="0" w:lastRowLastColumn="0"/>
              <w:rPr>
                <w:rFonts w:cstheme="minorHAnsi"/>
                <w:b w:val="0"/>
                <w:sz w:val="18"/>
              </w:rPr>
            </w:pPr>
            <w:r w:rsidRPr="00C4056A">
              <w:rPr>
                <w:rFonts w:cstheme="minorHAnsi"/>
                <w:b w:val="0"/>
                <w:sz w:val="18"/>
              </w:rPr>
              <w:t>CIO</w:t>
            </w:r>
          </w:p>
        </w:tc>
        <w:tc>
          <w:tcPr>
            <w:tcW w:w="1134" w:type="dxa"/>
          </w:tcPr>
          <w:p w:rsidR="00D13969" w:rsidRPr="00C4056A" w:rsidRDefault="00D13969" w:rsidP="00663651">
            <w:pPr>
              <w:pStyle w:val="PargrafodaLista"/>
              <w:ind w:left="0"/>
              <w:jc w:val="center"/>
              <w:cnfStyle w:val="100000000000" w:firstRow="1" w:lastRow="0" w:firstColumn="0" w:lastColumn="0" w:oddVBand="0" w:evenVBand="0" w:oddHBand="0" w:evenHBand="0" w:firstRowFirstColumn="0" w:firstRowLastColumn="0" w:lastRowFirstColumn="0" w:lastRowLastColumn="0"/>
              <w:rPr>
                <w:rFonts w:cstheme="minorHAnsi"/>
                <w:sz w:val="18"/>
              </w:rPr>
            </w:pPr>
            <w:r>
              <w:rPr>
                <w:rFonts w:cstheme="minorHAnsi"/>
                <w:sz w:val="18"/>
              </w:rPr>
              <w:t>Ferramenta</w:t>
            </w:r>
          </w:p>
        </w:tc>
        <w:tc>
          <w:tcPr>
            <w:tcW w:w="1559" w:type="dxa"/>
          </w:tcPr>
          <w:p w:rsidR="00D13969" w:rsidRDefault="00D13969" w:rsidP="00663651">
            <w:pPr>
              <w:pStyle w:val="PargrafodaLista"/>
              <w:ind w:left="0"/>
              <w:jc w:val="center"/>
              <w:cnfStyle w:val="100000000000" w:firstRow="1" w:lastRow="0" w:firstColumn="0" w:lastColumn="0" w:oddVBand="0" w:evenVBand="0" w:oddHBand="0" w:evenHBand="0" w:firstRowFirstColumn="0" w:firstRowLastColumn="0" w:lastRowFirstColumn="0" w:lastRowLastColumn="0"/>
              <w:rPr>
                <w:rFonts w:cstheme="minorHAnsi"/>
                <w:sz w:val="18"/>
              </w:rPr>
            </w:pPr>
            <w:r>
              <w:rPr>
                <w:rFonts w:cstheme="minorHAnsi"/>
                <w:sz w:val="18"/>
              </w:rPr>
              <w:t>Infraestrutura</w:t>
            </w:r>
          </w:p>
        </w:tc>
      </w:tr>
      <w:tr w:rsidR="00D13969" w:rsidRPr="00C4056A" w:rsidTr="00D139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39" w:type="dxa"/>
            <w:vAlign w:val="center"/>
          </w:tcPr>
          <w:p w:rsidR="00D13969" w:rsidRPr="00C4056A" w:rsidRDefault="00D13969" w:rsidP="00414BBC">
            <w:pPr>
              <w:jc w:val="center"/>
              <w:rPr>
                <w:rFonts w:cstheme="minorHAnsi"/>
                <w:b w:val="0"/>
                <w:sz w:val="20"/>
                <w:szCs w:val="20"/>
              </w:rPr>
            </w:pPr>
            <w:r w:rsidRPr="00C4056A">
              <w:rPr>
                <w:rFonts w:cstheme="minorHAnsi"/>
                <w:b w:val="0"/>
                <w:sz w:val="20"/>
                <w:szCs w:val="20"/>
              </w:rPr>
              <w:t>Responsável pelo sucesso do processo</w:t>
            </w:r>
          </w:p>
        </w:tc>
        <w:tc>
          <w:tcPr>
            <w:tcW w:w="567" w:type="dxa"/>
            <w:vAlign w:val="center"/>
          </w:tcPr>
          <w:p w:rsidR="00D13969" w:rsidRPr="00C4056A" w:rsidRDefault="00D13969" w:rsidP="00D13969">
            <w:pPr>
              <w:pStyle w:val="PargrafodaLista"/>
              <w:ind w:left="0"/>
              <w:jc w:val="center"/>
              <w:cnfStyle w:val="000000100000" w:firstRow="0" w:lastRow="0" w:firstColumn="0" w:lastColumn="0" w:oddVBand="0" w:evenVBand="0" w:oddHBand="1" w:evenHBand="0" w:firstRowFirstColumn="0" w:firstRowLastColumn="0" w:lastRowFirstColumn="0" w:lastRowLastColumn="0"/>
              <w:rPr>
                <w:rFonts w:cstheme="minorHAnsi"/>
                <w:sz w:val="20"/>
              </w:rPr>
            </w:pPr>
            <w:r w:rsidRPr="00C4056A">
              <w:rPr>
                <w:rFonts w:cstheme="minorHAnsi"/>
                <w:sz w:val="20"/>
              </w:rPr>
              <w:t>A</w:t>
            </w:r>
          </w:p>
        </w:tc>
        <w:tc>
          <w:tcPr>
            <w:tcW w:w="1134" w:type="dxa"/>
            <w:vAlign w:val="center"/>
          </w:tcPr>
          <w:p w:rsidR="00D13969" w:rsidRPr="00C4056A" w:rsidRDefault="00D13969" w:rsidP="00D13969">
            <w:pPr>
              <w:pStyle w:val="PargrafodaLista"/>
              <w:ind w:left="0"/>
              <w:jc w:val="center"/>
              <w:cnfStyle w:val="000000100000" w:firstRow="0" w:lastRow="0" w:firstColumn="0" w:lastColumn="0" w:oddVBand="0" w:evenVBand="0" w:oddHBand="1" w:evenHBand="0" w:firstRowFirstColumn="0" w:firstRowLastColumn="0" w:lastRowFirstColumn="0" w:lastRowLastColumn="0"/>
              <w:rPr>
                <w:rFonts w:cstheme="minorHAnsi"/>
                <w:sz w:val="20"/>
              </w:rPr>
            </w:pPr>
            <w:r>
              <w:rPr>
                <w:rFonts w:cstheme="minorHAnsi"/>
                <w:sz w:val="20"/>
              </w:rPr>
              <w:t>-</w:t>
            </w:r>
          </w:p>
        </w:tc>
        <w:tc>
          <w:tcPr>
            <w:tcW w:w="1559" w:type="dxa"/>
            <w:vAlign w:val="center"/>
          </w:tcPr>
          <w:p w:rsidR="00D13969" w:rsidRDefault="00D13969" w:rsidP="00D13969">
            <w:pPr>
              <w:pStyle w:val="PargrafodaLista"/>
              <w:ind w:left="0"/>
              <w:jc w:val="center"/>
              <w:cnfStyle w:val="000000100000" w:firstRow="0" w:lastRow="0" w:firstColumn="0" w:lastColumn="0" w:oddVBand="0" w:evenVBand="0" w:oddHBand="1" w:evenHBand="0" w:firstRowFirstColumn="0" w:firstRowLastColumn="0" w:lastRowFirstColumn="0" w:lastRowLastColumn="0"/>
              <w:rPr>
                <w:rFonts w:cstheme="minorHAnsi"/>
                <w:sz w:val="20"/>
              </w:rPr>
            </w:pPr>
            <w:r>
              <w:rPr>
                <w:rFonts w:cstheme="minorHAnsi"/>
                <w:sz w:val="20"/>
              </w:rPr>
              <w:t>-</w:t>
            </w:r>
          </w:p>
        </w:tc>
      </w:tr>
      <w:tr w:rsidR="00D13969" w:rsidRPr="00C4056A" w:rsidTr="00D13969">
        <w:tc>
          <w:tcPr>
            <w:cnfStyle w:val="001000000000" w:firstRow="0" w:lastRow="0" w:firstColumn="1" w:lastColumn="0" w:oddVBand="0" w:evenVBand="0" w:oddHBand="0" w:evenHBand="0" w:firstRowFirstColumn="0" w:firstRowLastColumn="0" w:lastRowFirstColumn="0" w:lastRowLastColumn="0"/>
            <w:tcW w:w="3539" w:type="dxa"/>
            <w:vAlign w:val="center"/>
          </w:tcPr>
          <w:p w:rsidR="00D13969" w:rsidRPr="00C4056A" w:rsidRDefault="00D13969" w:rsidP="00414BBC">
            <w:pPr>
              <w:jc w:val="center"/>
              <w:rPr>
                <w:rFonts w:cstheme="minorHAnsi"/>
                <w:b w:val="0"/>
                <w:sz w:val="20"/>
                <w:szCs w:val="20"/>
              </w:rPr>
            </w:pPr>
            <w:r>
              <w:rPr>
                <w:rFonts w:cstheme="minorHAnsi"/>
                <w:b w:val="0"/>
                <w:sz w:val="20"/>
                <w:szCs w:val="20"/>
              </w:rPr>
              <w:t>Verificar uma nova atualização</w:t>
            </w:r>
          </w:p>
        </w:tc>
        <w:tc>
          <w:tcPr>
            <w:tcW w:w="567" w:type="dxa"/>
            <w:vAlign w:val="center"/>
          </w:tcPr>
          <w:p w:rsidR="00D13969" w:rsidRPr="00C4056A" w:rsidRDefault="00D13969" w:rsidP="00D13969">
            <w:pPr>
              <w:pStyle w:val="PargrafodaLista"/>
              <w:ind w:left="0"/>
              <w:jc w:val="center"/>
              <w:cnfStyle w:val="000000000000" w:firstRow="0" w:lastRow="0" w:firstColumn="0" w:lastColumn="0" w:oddVBand="0" w:evenVBand="0" w:oddHBand="0" w:evenHBand="0" w:firstRowFirstColumn="0" w:firstRowLastColumn="0" w:lastRowFirstColumn="0" w:lastRowLastColumn="0"/>
              <w:rPr>
                <w:rFonts w:cstheme="minorHAnsi"/>
                <w:sz w:val="20"/>
              </w:rPr>
            </w:pPr>
            <w:r>
              <w:rPr>
                <w:rFonts w:cstheme="minorHAnsi"/>
                <w:sz w:val="20"/>
              </w:rPr>
              <w:t>-</w:t>
            </w:r>
          </w:p>
        </w:tc>
        <w:tc>
          <w:tcPr>
            <w:tcW w:w="1134" w:type="dxa"/>
            <w:vAlign w:val="center"/>
          </w:tcPr>
          <w:p w:rsidR="00D13969" w:rsidRDefault="00D13969" w:rsidP="00D13969">
            <w:pPr>
              <w:pStyle w:val="PargrafodaLista"/>
              <w:ind w:left="0"/>
              <w:jc w:val="center"/>
              <w:cnfStyle w:val="000000000000" w:firstRow="0" w:lastRow="0" w:firstColumn="0" w:lastColumn="0" w:oddVBand="0" w:evenVBand="0" w:oddHBand="0" w:evenHBand="0" w:firstRowFirstColumn="0" w:firstRowLastColumn="0" w:lastRowFirstColumn="0" w:lastRowLastColumn="0"/>
              <w:rPr>
                <w:rFonts w:cstheme="minorHAnsi"/>
                <w:sz w:val="20"/>
              </w:rPr>
            </w:pPr>
            <w:r>
              <w:rPr>
                <w:rFonts w:cstheme="minorHAnsi"/>
                <w:sz w:val="20"/>
              </w:rPr>
              <w:t>R</w:t>
            </w:r>
          </w:p>
        </w:tc>
        <w:tc>
          <w:tcPr>
            <w:tcW w:w="1559" w:type="dxa"/>
            <w:vAlign w:val="center"/>
          </w:tcPr>
          <w:p w:rsidR="00D13969" w:rsidRDefault="00D13969" w:rsidP="00D13969">
            <w:pPr>
              <w:pStyle w:val="PargrafodaLista"/>
              <w:ind w:left="0"/>
              <w:jc w:val="center"/>
              <w:cnfStyle w:val="000000000000" w:firstRow="0" w:lastRow="0" w:firstColumn="0" w:lastColumn="0" w:oddVBand="0" w:evenVBand="0" w:oddHBand="0" w:evenHBand="0" w:firstRowFirstColumn="0" w:firstRowLastColumn="0" w:lastRowFirstColumn="0" w:lastRowLastColumn="0"/>
              <w:rPr>
                <w:rFonts w:cstheme="minorHAnsi"/>
                <w:sz w:val="20"/>
              </w:rPr>
            </w:pPr>
            <w:r>
              <w:rPr>
                <w:rFonts w:cstheme="minorHAnsi"/>
                <w:sz w:val="20"/>
              </w:rPr>
              <w:t>-</w:t>
            </w:r>
          </w:p>
        </w:tc>
      </w:tr>
      <w:tr w:rsidR="00D13969" w:rsidRPr="00C4056A" w:rsidTr="00D139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39" w:type="dxa"/>
            <w:vAlign w:val="center"/>
          </w:tcPr>
          <w:p w:rsidR="00D13969" w:rsidRPr="009946AD" w:rsidRDefault="00D13969" w:rsidP="00414BBC">
            <w:pPr>
              <w:jc w:val="center"/>
              <w:rPr>
                <w:rFonts w:cstheme="minorHAnsi"/>
                <w:b w:val="0"/>
                <w:sz w:val="20"/>
                <w:szCs w:val="20"/>
              </w:rPr>
            </w:pPr>
            <w:r>
              <w:rPr>
                <w:rFonts w:cstheme="minorHAnsi"/>
                <w:b w:val="0"/>
                <w:sz w:val="20"/>
                <w:szCs w:val="20"/>
              </w:rPr>
              <w:t>Enviar o pacote de atualização</w:t>
            </w:r>
          </w:p>
        </w:tc>
        <w:tc>
          <w:tcPr>
            <w:tcW w:w="567" w:type="dxa"/>
            <w:vAlign w:val="center"/>
          </w:tcPr>
          <w:p w:rsidR="00D13969" w:rsidRPr="00C4056A" w:rsidRDefault="00D13969" w:rsidP="00D13969">
            <w:pPr>
              <w:pStyle w:val="PargrafodaLista"/>
              <w:ind w:left="0"/>
              <w:jc w:val="center"/>
              <w:cnfStyle w:val="000000100000" w:firstRow="0" w:lastRow="0" w:firstColumn="0" w:lastColumn="0" w:oddVBand="0" w:evenVBand="0" w:oddHBand="1" w:evenHBand="0" w:firstRowFirstColumn="0" w:firstRowLastColumn="0" w:lastRowFirstColumn="0" w:lastRowLastColumn="0"/>
              <w:rPr>
                <w:rFonts w:cstheme="minorHAnsi"/>
                <w:sz w:val="20"/>
              </w:rPr>
            </w:pPr>
            <w:r>
              <w:rPr>
                <w:rFonts w:cstheme="minorHAnsi"/>
                <w:sz w:val="20"/>
              </w:rPr>
              <w:t>-</w:t>
            </w:r>
          </w:p>
        </w:tc>
        <w:tc>
          <w:tcPr>
            <w:tcW w:w="1134" w:type="dxa"/>
            <w:vAlign w:val="center"/>
          </w:tcPr>
          <w:p w:rsidR="00D13969" w:rsidRDefault="00D13969" w:rsidP="00D13969">
            <w:pPr>
              <w:pStyle w:val="PargrafodaLista"/>
              <w:ind w:left="0"/>
              <w:jc w:val="center"/>
              <w:cnfStyle w:val="000000100000" w:firstRow="0" w:lastRow="0" w:firstColumn="0" w:lastColumn="0" w:oddVBand="0" w:evenVBand="0" w:oddHBand="1" w:evenHBand="0" w:firstRowFirstColumn="0" w:firstRowLastColumn="0" w:lastRowFirstColumn="0" w:lastRowLastColumn="0"/>
              <w:rPr>
                <w:rFonts w:cstheme="minorHAnsi"/>
                <w:sz w:val="20"/>
              </w:rPr>
            </w:pPr>
            <w:r>
              <w:rPr>
                <w:rFonts w:cstheme="minorHAnsi"/>
                <w:sz w:val="20"/>
              </w:rPr>
              <w:t>R</w:t>
            </w:r>
          </w:p>
        </w:tc>
        <w:tc>
          <w:tcPr>
            <w:tcW w:w="1559" w:type="dxa"/>
            <w:vAlign w:val="center"/>
          </w:tcPr>
          <w:p w:rsidR="00D13969" w:rsidRDefault="00D13969" w:rsidP="00D13969">
            <w:pPr>
              <w:pStyle w:val="PargrafodaLista"/>
              <w:ind w:left="0"/>
              <w:jc w:val="center"/>
              <w:cnfStyle w:val="000000100000" w:firstRow="0" w:lastRow="0" w:firstColumn="0" w:lastColumn="0" w:oddVBand="0" w:evenVBand="0" w:oddHBand="1" w:evenHBand="0" w:firstRowFirstColumn="0" w:firstRowLastColumn="0" w:lastRowFirstColumn="0" w:lastRowLastColumn="0"/>
              <w:rPr>
                <w:rFonts w:cstheme="minorHAnsi"/>
                <w:sz w:val="20"/>
              </w:rPr>
            </w:pPr>
            <w:r>
              <w:rPr>
                <w:rFonts w:cstheme="minorHAnsi"/>
                <w:sz w:val="20"/>
              </w:rPr>
              <w:t>-</w:t>
            </w:r>
          </w:p>
        </w:tc>
      </w:tr>
      <w:tr w:rsidR="00D13969" w:rsidRPr="00C4056A" w:rsidTr="00D13969">
        <w:tc>
          <w:tcPr>
            <w:cnfStyle w:val="001000000000" w:firstRow="0" w:lastRow="0" w:firstColumn="1" w:lastColumn="0" w:oddVBand="0" w:evenVBand="0" w:oddHBand="0" w:evenHBand="0" w:firstRowFirstColumn="0" w:firstRowLastColumn="0" w:lastRowFirstColumn="0" w:lastRowLastColumn="0"/>
            <w:tcW w:w="3539" w:type="dxa"/>
            <w:vAlign w:val="center"/>
          </w:tcPr>
          <w:p w:rsidR="00D13969" w:rsidRPr="009946AD" w:rsidRDefault="00D13969" w:rsidP="00414BBC">
            <w:pPr>
              <w:jc w:val="center"/>
              <w:rPr>
                <w:rFonts w:cstheme="minorHAnsi"/>
                <w:b w:val="0"/>
                <w:sz w:val="20"/>
                <w:szCs w:val="20"/>
              </w:rPr>
            </w:pPr>
            <w:r>
              <w:rPr>
                <w:rFonts w:cstheme="minorHAnsi"/>
                <w:b w:val="0"/>
                <w:sz w:val="20"/>
                <w:szCs w:val="20"/>
              </w:rPr>
              <w:t>Atualizar o antivírus e .</w:t>
            </w:r>
            <w:proofErr w:type="spellStart"/>
            <w:r>
              <w:rPr>
                <w:rFonts w:cstheme="minorHAnsi"/>
                <w:b w:val="0"/>
                <w:sz w:val="20"/>
                <w:szCs w:val="20"/>
              </w:rPr>
              <w:t>dat</w:t>
            </w:r>
            <w:proofErr w:type="spellEnd"/>
          </w:p>
        </w:tc>
        <w:tc>
          <w:tcPr>
            <w:tcW w:w="567" w:type="dxa"/>
            <w:vAlign w:val="center"/>
          </w:tcPr>
          <w:p w:rsidR="00D13969" w:rsidRPr="00C4056A" w:rsidRDefault="00D13969" w:rsidP="00D13969">
            <w:pPr>
              <w:pStyle w:val="PargrafodaLista"/>
              <w:ind w:left="0"/>
              <w:jc w:val="center"/>
              <w:cnfStyle w:val="000000000000" w:firstRow="0" w:lastRow="0" w:firstColumn="0" w:lastColumn="0" w:oddVBand="0" w:evenVBand="0" w:oddHBand="0" w:evenHBand="0" w:firstRowFirstColumn="0" w:firstRowLastColumn="0" w:lastRowFirstColumn="0" w:lastRowLastColumn="0"/>
              <w:rPr>
                <w:rFonts w:cstheme="minorHAnsi"/>
                <w:sz w:val="20"/>
              </w:rPr>
            </w:pPr>
            <w:r>
              <w:rPr>
                <w:rFonts w:cstheme="minorHAnsi"/>
                <w:sz w:val="20"/>
              </w:rPr>
              <w:t>-</w:t>
            </w:r>
          </w:p>
        </w:tc>
        <w:tc>
          <w:tcPr>
            <w:tcW w:w="1134" w:type="dxa"/>
            <w:vAlign w:val="center"/>
          </w:tcPr>
          <w:p w:rsidR="00D13969" w:rsidRDefault="00D13969" w:rsidP="00D13969">
            <w:pPr>
              <w:pStyle w:val="PargrafodaLista"/>
              <w:ind w:left="0"/>
              <w:jc w:val="center"/>
              <w:cnfStyle w:val="000000000000" w:firstRow="0" w:lastRow="0" w:firstColumn="0" w:lastColumn="0" w:oddVBand="0" w:evenVBand="0" w:oddHBand="0" w:evenHBand="0" w:firstRowFirstColumn="0" w:firstRowLastColumn="0" w:lastRowFirstColumn="0" w:lastRowLastColumn="0"/>
              <w:rPr>
                <w:rFonts w:cstheme="minorHAnsi"/>
                <w:sz w:val="20"/>
              </w:rPr>
            </w:pPr>
            <w:r>
              <w:rPr>
                <w:rFonts w:cstheme="minorHAnsi"/>
                <w:sz w:val="20"/>
              </w:rPr>
              <w:t>R</w:t>
            </w:r>
          </w:p>
        </w:tc>
        <w:tc>
          <w:tcPr>
            <w:tcW w:w="1559" w:type="dxa"/>
            <w:vAlign w:val="center"/>
          </w:tcPr>
          <w:p w:rsidR="00D13969" w:rsidRDefault="00D13969" w:rsidP="00D13969">
            <w:pPr>
              <w:pStyle w:val="PargrafodaLista"/>
              <w:ind w:left="0"/>
              <w:jc w:val="center"/>
              <w:cnfStyle w:val="000000000000" w:firstRow="0" w:lastRow="0" w:firstColumn="0" w:lastColumn="0" w:oddVBand="0" w:evenVBand="0" w:oddHBand="0" w:evenHBand="0" w:firstRowFirstColumn="0" w:firstRowLastColumn="0" w:lastRowFirstColumn="0" w:lastRowLastColumn="0"/>
              <w:rPr>
                <w:rFonts w:cstheme="minorHAnsi"/>
                <w:sz w:val="20"/>
              </w:rPr>
            </w:pPr>
            <w:r>
              <w:rPr>
                <w:rFonts w:cstheme="minorHAnsi"/>
                <w:sz w:val="20"/>
              </w:rPr>
              <w:t>-</w:t>
            </w:r>
          </w:p>
        </w:tc>
      </w:tr>
    </w:tbl>
    <w:p w:rsidR="00E205A1" w:rsidRDefault="00E205A1" w:rsidP="00E205A1">
      <w:pPr>
        <w:pStyle w:val="Ttulo1"/>
        <w:rPr>
          <w:rFonts w:asciiTheme="minorHAnsi" w:hAnsiTheme="minorHAnsi" w:cstheme="minorHAnsi"/>
          <w:sz w:val="28"/>
        </w:rPr>
      </w:pPr>
    </w:p>
    <w:p w:rsidR="00071CB6" w:rsidRDefault="00071CB6" w:rsidP="006F167F">
      <w:pPr>
        <w:pStyle w:val="Ttulo1"/>
        <w:numPr>
          <w:ilvl w:val="0"/>
          <w:numId w:val="1"/>
        </w:numPr>
        <w:ind w:left="720" w:hanging="720"/>
        <w:rPr>
          <w:rFonts w:asciiTheme="minorHAnsi" w:hAnsiTheme="minorHAnsi" w:cstheme="minorHAnsi"/>
          <w:sz w:val="28"/>
        </w:rPr>
      </w:pPr>
      <w:bookmarkStart w:id="9" w:name="_Toc468699646"/>
      <w:r w:rsidRPr="00C4056A">
        <w:rPr>
          <w:rFonts w:asciiTheme="minorHAnsi" w:hAnsiTheme="minorHAnsi" w:cstheme="minorHAnsi"/>
          <w:sz w:val="28"/>
        </w:rPr>
        <w:t xml:space="preserve">Fluxo </w:t>
      </w:r>
      <w:r>
        <w:rPr>
          <w:rFonts w:asciiTheme="minorHAnsi" w:hAnsiTheme="minorHAnsi" w:cstheme="minorHAnsi"/>
          <w:sz w:val="28"/>
        </w:rPr>
        <w:t xml:space="preserve">de </w:t>
      </w:r>
      <w:r w:rsidR="003F21B8">
        <w:rPr>
          <w:rFonts w:asciiTheme="minorHAnsi" w:hAnsiTheme="minorHAnsi" w:cstheme="minorHAnsi"/>
          <w:sz w:val="28"/>
        </w:rPr>
        <w:t>Monitoração</w:t>
      </w:r>
      <w:r>
        <w:rPr>
          <w:rFonts w:asciiTheme="minorHAnsi" w:hAnsiTheme="minorHAnsi" w:cstheme="minorHAnsi"/>
          <w:sz w:val="28"/>
        </w:rPr>
        <w:t xml:space="preserve"> </w:t>
      </w:r>
      <w:r w:rsidRPr="00C4056A">
        <w:rPr>
          <w:rFonts w:asciiTheme="minorHAnsi" w:hAnsiTheme="minorHAnsi" w:cstheme="minorHAnsi"/>
          <w:sz w:val="28"/>
        </w:rPr>
        <w:t>“</w:t>
      </w:r>
      <w:r>
        <w:rPr>
          <w:rFonts w:asciiTheme="minorHAnsi" w:hAnsiTheme="minorHAnsi" w:cstheme="minorHAnsi"/>
          <w:sz w:val="28"/>
        </w:rPr>
        <w:t>Gerenciamento de Antivírus</w:t>
      </w:r>
      <w:r w:rsidRPr="00C4056A">
        <w:rPr>
          <w:rFonts w:asciiTheme="minorHAnsi" w:hAnsiTheme="minorHAnsi" w:cstheme="minorHAnsi"/>
          <w:sz w:val="28"/>
        </w:rPr>
        <w:t>”</w:t>
      </w:r>
      <w:bookmarkEnd w:id="9"/>
    </w:p>
    <w:p w:rsidR="00071CB6" w:rsidRDefault="00071CB6" w:rsidP="00071CB6">
      <w:pPr>
        <w:rPr>
          <w:rFonts w:eastAsia="Times New Roman" w:cstheme="minorHAnsi"/>
          <w:b/>
          <w:bCs/>
          <w:sz w:val="28"/>
          <w:szCs w:val="24"/>
        </w:rPr>
      </w:pPr>
      <w:r w:rsidRPr="00C4056A">
        <w:rPr>
          <w:rFonts w:cstheme="minorHAnsi"/>
          <w:noProof/>
          <w:lang w:eastAsia="pt-BR"/>
        </w:rPr>
        <mc:AlternateContent>
          <mc:Choice Requires="wps">
            <w:drawing>
              <wp:anchor distT="0" distB="0" distL="114300" distR="114300" simplePos="0" relativeHeight="251670528" behindDoc="0" locked="0" layoutInCell="1" allowOverlap="1" wp14:anchorId="76F0C682" wp14:editId="0DFC6FA7">
                <wp:simplePos x="0" y="0"/>
                <wp:positionH relativeFrom="column">
                  <wp:posOffset>81915</wp:posOffset>
                </wp:positionH>
                <wp:positionV relativeFrom="paragraph">
                  <wp:posOffset>276860</wp:posOffset>
                </wp:positionV>
                <wp:extent cx="5753100" cy="3181350"/>
                <wp:effectExtent l="0" t="0" r="19050" b="19050"/>
                <wp:wrapNone/>
                <wp:docPr id="2" name="Retângulo 2"/>
                <wp:cNvGraphicFramePr/>
                <a:graphic xmlns:a="http://schemas.openxmlformats.org/drawingml/2006/main">
                  <a:graphicData uri="http://schemas.microsoft.com/office/word/2010/wordprocessingShape">
                    <wps:wsp>
                      <wps:cNvSpPr/>
                      <wps:spPr>
                        <a:xfrm>
                          <a:off x="0" y="0"/>
                          <a:ext cx="5753100" cy="3181350"/>
                        </a:xfrm>
                        <a:prstGeom prst="rect">
                          <a:avLst/>
                        </a:prstGeom>
                        <a:noFill/>
                        <a:ln>
                          <a:solidFill>
                            <a:schemeClr val="bg1">
                              <a:lumMod val="6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4E50785" id="Retângulo 2" o:spid="_x0000_s1026" style="position:absolute;margin-left:6.45pt;margin-top:21.8pt;width:453pt;height:250.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" filled="f" strokecolor="#a5a5a5 [2092]" strokeweight="2pt"/>
            </w:pict>
          </mc:Fallback>
        </mc:AlternateContent>
      </w:r>
      <w:r w:rsidRPr="000D761E">
        <w:rPr>
          <w:noProof/>
          <w:lang w:eastAsia="pt-BR"/>
        </w:rPr>
        <w:t xml:space="preserve"> </w:t>
      </w:r>
      <w:r w:rsidR="00A67F22">
        <w:rPr>
          <w:noProof/>
          <w:lang w:eastAsia="pt-BR"/>
        </w:rPr>
        <w:drawing>
          <wp:inline distT="0" distB="0" distL="0" distR="0" wp14:anchorId="7BD36199" wp14:editId="3EF8669B">
            <wp:extent cx="5906294" cy="3333750"/>
            <wp:effectExtent l="0" t="0" r="0" b="0"/>
            <wp:docPr id="3"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extLst>
                        <a:ext uri="{BEBA8EAE-BF5A-486C-A8C5-ECC9F3942E4B}">
                          <a14:imgProps xmlns:a14="http://schemas.microsoft.com/office/drawing/2010/main">
                            <a14:imgLayer r:embed="rId11">
                              <a14:imgEffect>
                                <a14:sharpenSoften amount="75000"/>
                              </a14:imgEffect>
                            </a14:imgLayer>
                          </a14:imgProps>
                        </a:ext>
                      </a:extLst>
                    </a:blip>
                    <a:srcRect b="11062"/>
                    <a:stretch/>
                  </pic:blipFill>
                  <pic:spPr bwMode="auto">
                    <a:xfrm>
                      <a:off x="0" y="0"/>
                      <a:ext cx="5909989" cy="3335836"/>
                    </a:xfrm>
                    <a:prstGeom prst="rect">
                      <a:avLst/>
                    </a:prstGeom>
                    <a:ln>
                      <a:noFill/>
                    </a:ln>
                    <a:extLst>
                      <a:ext uri="{53640926-AAD7-44D8-BBD7-CCE9431645EC}">
                        <a14:shadowObscured xmlns:a14="http://schemas.microsoft.com/office/drawing/2010/main"/>
                      </a:ext>
                    </a:extLst>
                  </pic:spPr>
                </pic:pic>
              </a:graphicData>
            </a:graphic>
          </wp:inline>
        </w:drawing>
      </w:r>
    </w:p>
    <w:p w:rsidR="00071CB6" w:rsidRDefault="00071CB6" w:rsidP="006F167F">
      <w:pPr>
        <w:pStyle w:val="Ttulo1"/>
        <w:numPr>
          <w:ilvl w:val="1"/>
          <w:numId w:val="1"/>
        </w:numPr>
        <w:rPr>
          <w:rFonts w:asciiTheme="minorHAnsi" w:hAnsiTheme="minorHAnsi" w:cstheme="minorHAnsi"/>
          <w:sz w:val="28"/>
        </w:rPr>
      </w:pPr>
      <w:bookmarkStart w:id="10" w:name="_Toc468699647"/>
      <w:r w:rsidRPr="00C4056A">
        <w:rPr>
          <w:rFonts w:asciiTheme="minorHAnsi" w:hAnsiTheme="minorHAnsi" w:cstheme="minorHAnsi"/>
          <w:sz w:val="28"/>
        </w:rPr>
        <w:t>Descrição do Fluxo</w:t>
      </w:r>
      <w:r>
        <w:rPr>
          <w:rFonts w:asciiTheme="minorHAnsi" w:hAnsiTheme="minorHAnsi" w:cstheme="minorHAnsi"/>
          <w:sz w:val="28"/>
        </w:rPr>
        <w:t xml:space="preserve"> de </w:t>
      </w:r>
      <w:r w:rsidR="003F21B8">
        <w:rPr>
          <w:rFonts w:asciiTheme="minorHAnsi" w:hAnsiTheme="minorHAnsi" w:cstheme="minorHAnsi"/>
          <w:sz w:val="28"/>
        </w:rPr>
        <w:t>Monitoração</w:t>
      </w:r>
      <w:r>
        <w:rPr>
          <w:rFonts w:asciiTheme="minorHAnsi" w:hAnsiTheme="minorHAnsi" w:cstheme="minorHAnsi"/>
          <w:sz w:val="28"/>
        </w:rPr>
        <w:t xml:space="preserve"> </w:t>
      </w:r>
      <w:r w:rsidRPr="00C4056A">
        <w:rPr>
          <w:rFonts w:asciiTheme="minorHAnsi" w:hAnsiTheme="minorHAnsi" w:cstheme="minorHAnsi"/>
          <w:sz w:val="28"/>
        </w:rPr>
        <w:t>“</w:t>
      </w:r>
      <w:r>
        <w:rPr>
          <w:rFonts w:asciiTheme="minorHAnsi" w:hAnsiTheme="minorHAnsi" w:cstheme="minorHAnsi"/>
          <w:sz w:val="28"/>
        </w:rPr>
        <w:t>Gerenciamento de Antivírus</w:t>
      </w:r>
      <w:r w:rsidRPr="00C4056A">
        <w:rPr>
          <w:rFonts w:asciiTheme="minorHAnsi" w:hAnsiTheme="minorHAnsi" w:cstheme="minorHAnsi"/>
          <w:sz w:val="28"/>
        </w:rPr>
        <w:t>”</w:t>
      </w:r>
      <w:bookmarkEnd w:id="10"/>
    </w:p>
    <w:p w:rsidR="00071CB6" w:rsidRPr="00EC53F2" w:rsidRDefault="00071CB6" w:rsidP="00071CB6">
      <w:pPr>
        <w:pStyle w:val="PargrafodaLista"/>
        <w:ind w:left="360"/>
        <w:jc w:val="both"/>
      </w:pPr>
    </w:p>
    <w:tbl>
      <w:tblPr>
        <w:tblStyle w:val="TabeladeGrade4-nfase6"/>
        <w:tblW w:w="0" w:type="auto"/>
        <w:tblLook w:val="04A0" w:firstRow="1" w:lastRow="0" w:firstColumn="1" w:lastColumn="0" w:noHBand="0" w:noVBand="1"/>
      </w:tblPr>
      <w:tblGrid>
        <w:gridCol w:w="1797"/>
        <w:gridCol w:w="6697"/>
      </w:tblGrid>
      <w:tr w:rsidR="00071CB6" w:rsidRPr="00C4056A" w:rsidTr="00A16E4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7" w:type="dxa"/>
          </w:tcPr>
          <w:p w:rsidR="00071CB6" w:rsidRPr="00C4056A" w:rsidRDefault="00071CB6" w:rsidP="00A16E43">
            <w:pPr>
              <w:jc w:val="center"/>
              <w:rPr>
                <w:rFonts w:cstheme="minorHAnsi"/>
                <w:sz w:val="20"/>
                <w:szCs w:val="20"/>
              </w:rPr>
            </w:pPr>
            <w:r w:rsidRPr="00C4056A">
              <w:rPr>
                <w:rFonts w:cstheme="minorHAnsi"/>
                <w:sz w:val="20"/>
                <w:szCs w:val="20"/>
              </w:rPr>
              <w:t>Atividade</w:t>
            </w:r>
          </w:p>
        </w:tc>
        <w:tc>
          <w:tcPr>
            <w:tcW w:w="6697" w:type="dxa"/>
          </w:tcPr>
          <w:p w:rsidR="00071CB6" w:rsidRPr="00C4056A" w:rsidRDefault="00071CB6" w:rsidP="00A16E43">
            <w:pPr>
              <w:jc w:val="center"/>
              <w:cnfStyle w:val="100000000000" w:firstRow="1" w:lastRow="0" w:firstColumn="0" w:lastColumn="0" w:oddVBand="0" w:evenVBand="0" w:oddHBand="0" w:evenHBand="0" w:firstRowFirstColumn="0" w:firstRowLastColumn="0" w:lastRowFirstColumn="0" w:lastRowLastColumn="0"/>
              <w:rPr>
                <w:rFonts w:cstheme="minorHAnsi"/>
                <w:sz w:val="20"/>
                <w:szCs w:val="20"/>
              </w:rPr>
            </w:pPr>
            <w:r w:rsidRPr="00C4056A">
              <w:rPr>
                <w:rFonts w:cstheme="minorHAnsi"/>
                <w:sz w:val="20"/>
                <w:szCs w:val="20"/>
              </w:rPr>
              <w:t>Descrição</w:t>
            </w:r>
          </w:p>
        </w:tc>
      </w:tr>
      <w:tr w:rsidR="00071CB6" w:rsidRPr="00C4056A" w:rsidTr="00A16E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7" w:type="dxa"/>
            <w:vAlign w:val="center"/>
          </w:tcPr>
          <w:p w:rsidR="00071CB6" w:rsidRPr="00324EC4" w:rsidRDefault="00324EC4" w:rsidP="00A16E43">
            <w:pPr>
              <w:jc w:val="center"/>
              <w:rPr>
                <w:rFonts w:cstheme="minorHAnsi"/>
                <w:b w:val="0"/>
                <w:bCs w:val="0"/>
                <w:sz w:val="20"/>
                <w:szCs w:val="20"/>
              </w:rPr>
            </w:pPr>
            <w:r w:rsidRPr="00324EC4">
              <w:rPr>
                <w:rFonts w:cstheme="minorHAnsi"/>
                <w:b w:val="0"/>
                <w:bCs w:val="0"/>
                <w:sz w:val="20"/>
                <w:szCs w:val="20"/>
              </w:rPr>
              <w:t>Monitorar os indicadores</w:t>
            </w:r>
          </w:p>
        </w:tc>
        <w:tc>
          <w:tcPr>
            <w:tcW w:w="6697" w:type="dxa"/>
          </w:tcPr>
          <w:p w:rsidR="00071CB6" w:rsidRDefault="00324EC4" w:rsidP="00324EC4">
            <w:pPr>
              <w:jc w:val="both"/>
              <w:cnfStyle w:val="000000100000" w:firstRow="0" w:lastRow="0" w:firstColumn="0" w:lastColumn="0" w:oddVBand="0" w:evenVBand="0" w:oddHBand="1" w:evenHBand="0" w:firstRowFirstColumn="0" w:firstRowLastColumn="0" w:lastRowFirstColumn="0" w:lastRowLastColumn="0"/>
              <w:rPr>
                <w:rFonts w:cstheme="minorHAnsi"/>
                <w:sz w:val="20"/>
                <w:szCs w:val="20"/>
              </w:rPr>
            </w:pPr>
            <w:r>
              <w:rPr>
                <w:rFonts w:cstheme="minorHAnsi"/>
                <w:sz w:val="20"/>
                <w:szCs w:val="20"/>
              </w:rPr>
              <w:t xml:space="preserve">A área de </w:t>
            </w:r>
            <w:r w:rsidRPr="00324EC4">
              <w:rPr>
                <w:rFonts w:cstheme="minorHAnsi"/>
                <w:sz w:val="20"/>
                <w:szCs w:val="20"/>
              </w:rPr>
              <w:t>Segurança da Informação monitora os indicadores do processo de Gerenciamento de Antivírus com sistema operacional Microsoft Windows.</w:t>
            </w:r>
          </w:p>
          <w:p w:rsidR="00324EC4" w:rsidRDefault="00324EC4" w:rsidP="00324EC4">
            <w:pPr>
              <w:jc w:val="both"/>
              <w:cnfStyle w:val="000000100000" w:firstRow="0" w:lastRow="0" w:firstColumn="0" w:lastColumn="0" w:oddVBand="0" w:evenVBand="0" w:oddHBand="1" w:evenHBand="0" w:firstRowFirstColumn="0" w:firstRowLastColumn="0" w:lastRowFirstColumn="0" w:lastRowLastColumn="0"/>
              <w:rPr>
                <w:rFonts w:cstheme="minorHAnsi"/>
                <w:sz w:val="20"/>
                <w:szCs w:val="20"/>
              </w:rPr>
            </w:pPr>
          </w:p>
          <w:p w:rsidR="00324EC4" w:rsidRPr="00324EC4" w:rsidRDefault="00324EC4" w:rsidP="00324EC4">
            <w:pPr>
              <w:pStyle w:val="PargrafodaLista"/>
              <w:numPr>
                <w:ilvl w:val="0"/>
                <w:numId w:val="16"/>
              </w:numPr>
              <w:jc w:val="both"/>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324EC4">
              <w:rPr>
                <w:rFonts w:cstheme="minorHAnsi"/>
                <w:sz w:val="20"/>
              </w:rPr>
              <w:t>Caso seja encontrado algum</w:t>
            </w:r>
            <w:r>
              <w:rPr>
                <w:rFonts w:cstheme="minorHAnsi"/>
                <w:sz w:val="20"/>
              </w:rPr>
              <w:t xml:space="preserve"> desvio, </w:t>
            </w:r>
            <w:r w:rsidRPr="00324EC4">
              <w:rPr>
                <w:rFonts w:cstheme="minorHAnsi"/>
                <w:sz w:val="20"/>
              </w:rPr>
              <w:t>a área de Segurança da Informação deve abrir uma Solicitação na ferramenta JIRA</w:t>
            </w:r>
            <w:r>
              <w:rPr>
                <w:rFonts w:cstheme="minorHAnsi"/>
                <w:sz w:val="20"/>
              </w:rPr>
              <w:t>.</w:t>
            </w:r>
          </w:p>
          <w:p w:rsidR="00324EC4" w:rsidRPr="00324EC4" w:rsidRDefault="00324EC4" w:rsidP="00324EC4">
            <w:pPr>
              <w:pStyle w:val="PargrafodaLista"/>
              <w:jc w:val="both"/>
              <w:cnfStyle w:val="000000100000" w:firstRow="0" w:lastRow="0" w:firstColumn="0" w:lastColumn="0" w:oddVBand="0" w:evenVBand="0" w:oddHBand="1" w:evenHBand="0" w:firstRowFirstColumn="0" w:firstRowLastColumn="0" w:lastRowFirstColumn="0" w:lastRowLastColumn="0"/>
              <w:rPr>
                <w:rFonts w:cstheme="minorHAnsi"/>
                <w:sz w:val="20"/>
                <w:szCs w:val="20"/>
              </w:rPr>
            </w:pPr>
          </w:p>
          <w:p w:rsidR="00324EC4" w:rsidRPr="00324EC4" w:rsidRDefault="00324EC4" w:rsidP="00324EC4">
            <w:pPr>
              <w:pStyle w:val="PargrafodaLista"/>
              <w:numPr>
                <w:ilvl w:val="0"/>
                <w:numId w:val="16"/>
              </w:numPr>
              <w:jc w:val="both"/>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324EC4">
              <w:rPr>
                <w:rFonts w:cstheme="minorHAnsi"/>
                <w:sz w:val="20"/>
              </w:rPr>
              <w:t>Caso não seja encontrado algum desvio, a área de Segurança da Informação finaliza a atividade de monitoração.</w:t>
            </w:r>
          </w:p>
          <w:p w:rsidR="00324EC4" w:rsidRPr="00324EC4" w:rsidRDefault="00324EC4" w:rsidP="00324EC4">
            <w:pPr>
              <w:jc w:val="both"/>
              <w:cnfStyle w:val="000000100000" w:firstRow="0" w:lastRow="0" w:firstColumn="0" w:lastColumn="0" w:oddVBand="0" w:evenVBand="0" w:oddHBand="1" w:evenHBand="0" w:firstRowFirstColumn="0" w:firstRowLastColumn="0" w:lastRowFirstColumn="0" w:lastRowLastColumn="0"/>
              <w:rPr>
                <w:rFonts w:cstheme="minorHAnsi"/>
                <w:sz w:val="20"/>
                <w:szCs w:val="20"/>
              </w:rPr>
            </w:pPr>
          </w:p>
        </w:tc>
      </w:tr>
      <w:tr w:rsidR="00071CB6" w:rsidRPr="00C4056A" w:rsidTr="00A16E43">
        <w:tc>
          <w:tcPr>
            <w:cnfStyle w:val="001000000000" w:firstRow="0" w:lastRow="0" w:firstColumn="1" w:lastColumn="0" w:oddVBand="0" w:evenVBand="0" w:oddHBand="0" w:evenHBand="0" w:firstRowFirstColumn="0" w:firstRowLastColumn="0" w:lastRowFirstColumn="0" w:lastRowLastColumn="0"/>
            <w:tcW w:w="1797" w:type="dxa"/>
            <w:vAlign w:val="center"/>
          </w:tcPr>
          <w:p w:rsidR="00071CB6" w:rsidRPr="00C4056A" w:rsidRDefault="00324EC4" w:rsidP="00A16E43">
            <w:pPr>
              <w:jc w:val="center"/>
              <w:rPr>
                <w:rFonts w:cstheme="minorHAnsi"/>
                <w:b w:val="0"/>
                <w:sz w:val="20"/>
                <w:szCs w:val="20"/>
              </w:rPr>
            </w:pPr>
            <w:r w:rsidRPr="00324EC4">
              <w:rPr>
                <w:rFonts w:cstheme="minorHAnsi"/>
                <w:b w:val="0"/>
                <w:sz w:val="20"/>
                <w:szCs w:val="20"/>
              </w:rPr>
              <w:t>Abrir e acompanhar a resolução</w:t>
            </w:r>
          </w:p>
        </w:tc>
        <w:tc>
          <w:tcPr>
            <w:tcW w:w="6697" w:type="dxa"/>
          </w:tcPr>
          <w:p w:rsidR="00324EC4" w:rsidRPr="00324EC4" w:rsidRDefault="00324EC4" w:rsidP="00324EC4">
            <w:pPr>
              <w:jc w:val="both"/>
              <w:cnfStyle w:val="000000000000" w:firstRow="0" w:lastRow="0" w:firstColumn="0" w:lastColumn="0" w:oddVBand="0" w:evenVBand="0" w:oddHBand="0" w:evenHBand="0" w:firstRowFirstColumn="0" w:firstRowLastColumn="0" w:lastRowFirstColumn="0" w:lastRowLastColumn="0"/>
              <w:rPr>
                <w:rFonts w:cstheme="minorHAnsi"/>
                <w:sz w:val="20"/>
              </w:rPr>
            </w:pPr>
            <w:r w:rsidRPr="00324EC4">
              <w:rPr>
                <w:rFonts w:cstheme="minorHAnsi"/>
                <w:sz w:val="20"/>
              </w:rPr>
              <w:t xml:space="preserve">Caso seja encontrado algum desvio relacionado ao Datacenter do Escritório Central e Datacenter da </w:t>
            </w:r>
            <w:proofErr w:type="spellStart"/>
            <w:r w:rsidRPr="00324EC4">
              <w:rPr>
                <w:rFonts w:cstheme="minorHAnsi"/>
                <w:sz w:val="20"/>
              </w:rPr>
              <w:t>Amazon</w:t>
            </w:r>
            <w:proofErr w:type="spellEnd"/>
            <w:r w:rsidRPr="00324EC4">
              <w:rPr>
                <w:rFonts w:cstheme="minorHAnsi"/>
                <w:sz w:val="20"/>
              </w:rPr>
              <w:t xml:space="preserve">, a área de Segurança da Informação deve abrir </w:t>
            </w:r>
            <w:r w:rsidRPr="00324EC4">
              <w:rPr>
                <w:rFonts w:cstheme="minorHAnsi"/>
                <w:sz w:val="20"/>
              </w:rPr>
              <w:lastRenderedPageBreak/>
              <w:t>uma Solicitação na ferramenta JIRA para a equipe de Infraestrutura para realizar o tratamento.</w:t>
            </w:r>
          </w:p>
          <w:p w:rsidR="00324EC4" w:rsidRPr="00C4056A" w:rsidRDefault="00324EC4" w:rsidP="00324EC4">
            <w:pPr>
              <w:pStyle w:val="PargrafodaLista"/>
              <w:jc w:val="both"/>
              <w:cnfStyle w:val="000000000000" w:firstRow="0" w:lastRow="0" w:firstColumn="0" w:lastColumn="0" w:oddVBand="0" w:evenVBand="0" w:oddHBand="0" w:evenHBand="0" w:firstRowFirstColumn="0" w:firstRowLastColumn="0" w:lastRowFirstColumn="0" w:lastRowLastColumn="0"/>
              <w:rPr>
                <w:rFonts w:cstheme="minorHAnsi"/>
                <w:sz w:val="20"/>
                <w:szCs w:val="20"/>
              </w:rPr>
            </w:pPr>
          </w:p>
        </w:tc>
      </w:tr>
      <w:tr w:rsidR="00324EC4" w:rsidRPr="00C4056A" w:rsidTr="00A16E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7" w:type="dxa"/>
            <w:vAlign w:val="center"/>
          </w:tcPr>
          <w:p w:rsidR="00324EC4" w:rsidRPr="00324EC4" w:rsidRDefault="00324EC4" w:rsidP="00A16E43">
            <w:pPr>
              <w:jc w:val="center"/>
              <w:rPr>
                <w:rFonts w:cstheme="minorHAnsi"/>
                <w:b w:val="0"/>
                <w:sz w:val="20"/>
                <w:szCs w:val="20"/>
              </w:rPr>
            </w:pPr>
            <w:r w:rsidRPr="00324EC4">
              <w:rPr>
                <w:rFonts w:cstheme="minorHAnsi"/>
                <w:b w:val="0"/>
                <w:sz w:val="20"/>
                <w:szCs w:val="20"/>
              </w:rPr>
              <w:lastRenderedPageBreak/>
              <w:t>Verificar o chamado</w:t>
            </w:r>
          </w:p>
        </w:tc>
        <w:tc>
          <w:tcPr>
            <w:tcW w:w="6697" w:type="dxa"/>
          </w:tcPr>
          <w:p w:rsidR="00324EC4" w:rsidRDefault="00324EC4" w:rsidP="00324EC4">
            <w:pPr>
              <w:jc w:val="both"/>
              <w:cnfStyle w:val="000000100000" w:firstRow="0" w:lastRow="0" w:firstColumn="0" w:lastColumn="0" w:oddVBand="0" w:evenVBand="0" w:oddHBand="1" w:evenHBand="0" w:firstRowFirstColumn="0" w:firstRowLastColumn="0" w:lastRowFirstColumn="0" w:lastRowLastColumn="0"/>
              <w:rPr>
                <w:rFonts w:cstheme="minorHAnsi"/>
                <w:sz w:val="20"/>
              </w:rPr>
            </w:pPr>
            <w:r>
              <w:rPr>
                <w:rFonts w:cstheme="minorHAnsi"/>
                <w:sz w:val="20"/>
              </w:rPr>
              <w:t xml:space="preserve">A área de Infraestrutura deve verificar o chamado aberto na ferramenta </w:t>
            </w:r>
            <w:proofErr w:type="spellStart"/>
            <w:r>
              <w:rPr>
                <w:rFonts w:cstheme="minorHAnsi"/>
                <w:sz w:val="20"/>
              </w:rPr>
              <w:t>Jira</w:t>
            </w:r>
            <w:proofErr w:type="spellEnd"/>
            <w:r>
              <w:rPr>
                <w:rFonts w:cstheme="minorHAnsi"/>
                <w:sz w:val="20"/>
              </w:rPr>
              <w:t>.</w:t>
            </w:r>
          </w:p>
          <w:p w:rsidR="00324EC4" w:rsidRDefault="00324EC4" w:rsidP="00324EC4">
            <w:pPr>
              <w:jc w:val="both"/>
              <w:cnfStyle w:val="000000100000" w:firstRow="0" w:lastRow="0" w:firstColumn="0" w:lastColumn="0" w:oddVBand="0" w:evenVBand="0" w:oddHBand="1" w:evenHBand="0" w:firstRowFirstColumn="0" w:firstRowLastColumn="0" w:lastRowFirstColumn="0" w:lastRowLastColumn="0"/>
              <w:rPr>
                <w:rFonts w:cstheme="minorHAnsi"/>
                <w:sz w:val="20"/>
              </w:rPr>
            </w:pPr>
          </w:p>
          <w:p w:rsidR="00324EC4" w:rsidRDefault="00324EC4" w:rsidP="00324EC4">
            <w:pPr>
              <w:jc w:val="both"/>
              <w:cnfStyle w:val="000000100000" w:firstRow="0" w:lastRow="0" w:firstColumn="0" w:lastColumn="0" w:oddVBand="0" w:evenVBand="0" w:oddHBand="1" w:evenHBand="0" w:firstRowFirstColumn="0" w:firstRowLastColumn="0" w:lastRowFirstColumn="0" w:lastRowLastColumn="0"/>
              <w:rPr>
                <w:rFonts w:cstheme="minorHAnsi"/>
                <w:sz w:val="20"/>
              </w:rPr>
            </w:pPr>
            <w:r>
              <w:rPr>
                <w:rFonts w:cstheme="minorHAnsi"/>
                <w:sz w:val="20"/>
              </w:rPr>
              <w:t>Vale ressaltar, que deve executar conforme o processo de Gerenciamento de Incidentes de TI.</w:t>
            </w:r>
          </w:p>
          <w:p w:rsidR="00324EC4" w:rsidRPr="00324EC4" w:rsidRDefault="00324EC4" w:rsidP="00324EC4">
            <w:pPr>
              <w:jc w:val="both"/>
              <w:cnfStyle w:val="000000100000" w:firstRow="0" w:lastRow="0" w:firstColumn="0" w:lastColumn="0" w:oddVBand="0" w:evenVBand="0" w:oddHBand="1" w:evenHBand="0" w:firstRowFirstColumn="0" w:firstRowLastColumn="0" w:lastRowFirstColumn="0" w:lastRowLastColumn="0"/>
              <w:rPr>
                <w:rFonts w:cstheme="minorHAnsi"/>
                <w:sz w:val="20"/>
              </w:rPr>
            </w:pPr>
          </w:p>
        </w:tc>
      </w:tr>
      <w:tr w:rsidR="00324EC4" w:rsidRPr="00C4056A" w:rsidTr="00A16E43">
        <w:tc>
          <w:tcPr>
            <w:cnfStyle w:val="001000000000" w:firstRow="0" w:lastRow="0" w:firstColumn="1" w:lastColumn="0" w:oddVBand="0" w:evenVBand="0" w:oddHBand="0" w:evenHBand="0" w:firstRowFirstColumn="0" w:firstRowLastColumn="0" w:lastRowFirstColumn="0" w:lastRowLastColumn="0"/>
            <w:tcW w:w="1797" w:type="dxa"/>
            <w:vAlign w:val="center"/>
          </w:tcPr>
          <w:p w:rsidR="00324EC4" w:rsidRPr="00324EC4" w:rsidRDefault="00324EC4" w:rsidP="00A16E43">
            <w:pPr>
              <w:jc w:val="center"/>
              <w:rPr>
                <w:rFonts w:cstheme="minorHAnsi"/>
                <w:b w:val="0"/>
                <w:sz w:val="20"/>
                <w:szCs w:val="20"/>
              </w:rPr>
            </w:pPr>
            <w:r w:rsidRPr="00324EC4">
              <w:rPr>
                <w:rFonts w:cstheme="minorHAnsi"/>
                <w:b w:val="0"/>
                <w:sz w:val="20"/>
                <w:szCs w:val="20"/>
              </w:rPr>
              <w:t>Resolver o chamado</w:t>
            </w:r>
          </w:p>
        </w:tc>
        <w:tc>
          <w:tcPr>
            <w:tcW w:w="6697" w:type="dxa"/>
          </w:tcPr>
          <w:p w:rsidR="00324EC4" w:rsidRDefault="00324EC4" w:rsidP="00324EC4">
            <w:pPr>
              <w:jc w:val="both"/>
              <w:cnfStyle w:val="000000000000" w:firstRow="0" w:lastRow="0" w:firstColumn="0" w:lastColumn="0" w:oddVBand="0" w:evenVBand="0" w:oddHBand="0" w:evenHBand="0" w:firstRowFirstColumn="0" w:firstRowLastColumn="0" w:lastRowFirstColumn="0" w:lastRowLastColumn="0"/>
              <w:rPr>
                <w:rFonts w:cstheme="minorHAnsi"/>
                <w:sz w:val="20"/>
              </w:rPr>
            </w:pPr>
            <w:r>
              <w:rPr>
                <w:rFonts w:cstheme="minorHAnsi"/>
                <w:sz w:val="20"/>
              </w:rPr>
              <w:t xml:space="preserve">A área de Infraestrutura deve resolver o chamado aberto na ferramenta </w:t>
            </w:r>
            <w:proofErr w:type="spellStart"/>
            <w:r>
              <w:rPr>
                <w:rFonts w:cstheme="minorHAnsi"/>
                <w:sz w:val="20"/>
              </w:rPr>
              <w:t>Jira</w:t>
            </w:r>
            <w:proofErr w:type="spellEnd"/>
            <w:r>
              <w:rPr>
                <w:rFonts w:cstheme="minorHAnsi"/>
                <w:sz w:val="20"/>
              </w:rPr>
              <w:t>.</w:t>
            </w:r>
          </w:p>
          <w:p w:rsidR="00324EC4" w:rsidRDefault="00324EC4" w:rsidP="00324EC4">
            <w:pPr>
              <w:jc w:val="both"/>
              <w:cnfStyle w:val="000000000000" w:firstRow="0" w:lastRow="0" w:firstColumn="0" w:lastColumn="0" w:oddVBand="0" w:evenVBand="0" w:oddHBand="0" w:evenHBand="0" w:firstRowFirstColumn="0" w:firstRowLastColumn="0" w:lastRowFirstColumn="0" w:lastRowLastColumn="0"/>
              <w:rPr>
                <w:rFonts w:cstheme="minorHAnsi"/>
                <w:sz w:val="20"/>
              </w:rPr>
            </w:pPr>
          </w:p>
          <w:p w:rsidR="00324EC4" w:rsidRDefault="00324EC4" w:rsidP="00324EC4">
            <w:pPr>
              <w:jc w:val="both"/>
              <w:cnfStyle w:val="000000000000" w:firstRow="0" w:lastRow="0" w:firstColumn="0" w:lastColumn="0" w:oddVBand="0" w:evenVBand="0" w:oddHBand="0" w:evenHBand="0" w:firstRowFirstColumn="0" w:firstRowLastColumn="0" w:lastRowFirstColumn="0" w:lastRowLastColumn="0"/>
              <w:rPr>
                <w:rFonts w:cstheme="minorHAnsi"/>
                <w:sz w:val="20"/>
              </w:rPr>
            </w:pPr>
            <w:r>
              <w:rPr>
                <w:rFonts w:cstheme="minorHAnsi"/>
                <w:sz w:val="20"/>
              </w:rPr>
              <w:t>Vale ressaltar, que deve executar conforme o processo de Gerenciamento de Incidentes de TI.</w:t>
            </w:r>
          </w:p>
          <w:p w:rsidR="00324EC4" w:rsidRPr="00324EC4" w:rsidRDefault="00324EC4" w:rsidP="00324EC4">
            <w:pPr>
              <w:jc w:val="both"/>
              <w:cnfStyle w:val="000000000000" w:firstRow="0" w:lastRow="0" w:firstColumn="0" w:lastColumn="0" w:oddVBand="0" w:evenVBand="0" w:oddHBand="0" w:evenHBand="0" w:firstRowFirstColumn="0" w:firstRowLastColumn="0" w:lastRowFirstColumn="0" w:lastRowLastColumn="0"/>
              <w:rPr>
                <w:rFonts w:cstheme="minorHAnsi"/>
                <w:sz w:val="20"/>
              </w:rPr>
            </w:pPr>
          </w:p>
        </w:tc>
      </w:tr>
      <w:tr w:rsidR="00324EC4" w:rsidRPr="00C4056A" w:rsidTr="00A16E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7" w:type="dxa"/>
            <w:vAlign w:val="center"/>
          </w:tcPr>
          <w:p w:rsidR="00324EC4" w:rsidRDefault="00324EC4" w:rsidP="00324EC4">
            <w:pPr>
              <w:jc w:val="center"/>
              <w:rPr>
                <w:rFonts w:cstheme="minorHAnsi"/>
                <w:b w:val="0"/>
                <w:sz w:val="20"/>
                <w:szCs w:val="20"/>
              </w:rPr>
            </w:pPr>
            <w:r w:rsidRPr="00324EC4">
              <w:rPr>
                <w:rFonts w:cstheme="minorHAnsi"/>
                <w:b w:val="0"/>
                <w:sz w:val="20"/>
                <w:szCs w:val="20"/>
              </w:rPr>
              <w:t>Abrir e acompanhar a resolução</w:t>
            </w:r>
          </w:p>
        </w:tc>
        <w:tc>
          <w:tcPr>
            <w:tcW w:w="6697" w:type="dxa"/>
          </w:tcPr>
          <w:p w:rsidR="00324EC4" w:rsidRPr="00324EC4" w:rsidRDefault="00324EC4" w:rsidP="00324EC4">
            <w:pPr>
              <w:jc w:val="both"/>
              <w:cnfStyle w:val="000000100000" w:firstRow="0" w:lastRow="0" w:firstColumn="0" w:lastColumn="0" w:oddVBand="0" w:evenVBand="0" w:oddHBand="1" w:evenHBand="0" w:firstRowFirstColumn="0" w:firstRowLastColumn="0" w:lastRowFirstColumn="0" w:lastRowLastColumn="0"/>
              <w:rPr>
                <w:rFonts w:cstheme="minorHAnsi"/>
                <w:sz w:val="20"/>
              </w:rPr>
            </w:pPr>
            <w:r w:rsidRPr="00324EC4">
              <w:rPr>
                <w:rFonts w:cstheme="minorHAnsi"/>
                <w:sz w:val="20"/>
              </w:rPr>
              <w:t>Caso seja encontrado algum desvio relacionado as Estações de Trabalho dos usuários, a área de Segurança da Informação deve abrir uma Solicitação na ferramenta JIRA para a equipe de Field Service realizar o tratamento.</w:t>
            </w:r>
          </w:p>
          <w:p w:rsidR="00324EC4" w:rsidRDefault="00324EC4" w:rsidP="00324EC4">
            <w:pPr>
              <w:jc w:val="both"/>
              <w:cnfStyle w:val="000000100000" w:firstRow="0" w:lastRow="0" w:firstColumn="0" w:lastColumn="0" w:oddVBand="0" w:evenVBand="0" w:oddHBand="1" w:evenHBand="0" w:firstRowFirstColumn="0" w:firstRowLastColumn="0" w:lastRowFirstColumn="0" w:lastRowLastColumn="0"/>
              <w:rPr>
                <w:rFonts w:cstheme="minorHAnsi"/>
                <w:sz w:val="20"/>
                <w:szCs w:val="20"/>
              </w:rPr>
            </w:pPr>
          </w:p>
        </w:tc>
      </w:tr>
      <w:tr w:rsidR="00324EC4" w:rsidRPr="00C4056A" w:rsidTr="00A16E43">
        <w:tc>
          <w:tcPr>
            <w:cnfStyle w:val="001000000000" w:firstRow="0" w:lastRow="0" w:firstColumn="1" w:lastColumn="0" w:oddVBand="0" w:evenVBand="0" w:oddHBand="0" w:evenHBand="0" w:firstRowFirstColumn="0" w:firstRowLastColumn="0" w:lastRowFirstColumn="0" w:lastRowLastColumn="0"/>
            <w:tcW w:w="1797" w:type="dxa"/>
            <w:vAlign w:val="center"/>
          </w:tcPr>
          <w:p w:rsidR="00324EC4" w:rsidRPr="00324EC4" w:rsidRDefault="00324EC4" w:rsidP="00324EC4">
            <w:pPr>
              <w:jc w:val="center"/>
              <w:rPr>
                <w:rFonts w:cstheme="minorHAnsi"/>
                <w:b w:val="0"/>
                <w:sz w:val="20"/>
                <w:szCs w:val="20"/>
              </w:rPr>
            </w:pPr>
            <w:r w:rsidRPr="00324EC4">
              <w:rPr>
                <w:rFonts w:cstheme="minorHAnsi"/>
                <w:b w:val="0"/>
                <w:sz w:val="20"/>
                <w:szCs w:val="20"/>
              </w:rPr>
              <w:t>Verificar o chamado</w:t>
            </w:r>
          </w:p>
        </w:tc>
        <w:tc>
          <w:tcPr>
            <w:tcW w:w="6697" w:type="dxa"/>
          </w:tcPr>
          <w:p w:rsidR="00324EC4" w:rsidRDefault="00324EC4" w:rsidP="00324EC4">
            <w:pPr>
              <w:jc w:val="both"/>
              <w:cnfStyle w:val="000000000000" w:firstRow="0" w:lastRow="0" w:firstColumn="0" w:lastColumn="0" w:oddVBand="0" w:evenVBand="0" w:oddHBand="0" w:evenHBand="0" w:firstRowFirstColumn="0" w:firstRowLastColumn="0" w:lastRowFirstColumn="0" w:lastRowLastColumn="0"/>
              <w:rPr>
                <w:rFonts w:cstheme="minorHAnsi"/>
                <w:sz w:val="20"/>
              </w:rPr>
            </w:pPr>
            <w:r>
              <w:rPr>
                <w:rFonts w:cstheme="minorHAnsi"/>
                <w:sz w:val="20"/>
              </w:rPr>
              <w:t xml:space="preserve">A área de Field Service deve verificar o chamado aberto na ferramenta </w:t>
            </w:r>
            <w:proofErr w:type="spellStart"/>
            <w:r>
              <w:rPr>
                <w:rFonts w:cstheme="minorHAnsi"/>
                <w:sz w:val="20"/>
              </w:rPr>
              <w:t>Jira</w:t>
            </w:r>
            <w:proofErr w:type="spellEnd"/>
            <w:r>
              <w:rPr>
                <w:rFonts w:cstheme="minorHAnsi"/>
                <w:sz w:val="20"/>
              </w:rPr>
              <w:t>.</w:t>
            </w:r>
          </w:p>
          <w:p w:rsidR="00324EC4" w:rsidRDefault="00324EC4" w:rsidP="00324EC4">
            <w:pPr>
              <w:jc w:val="both"/>
              <w:cnfStyle w:val="000000000000" w:firstRow="0" w:lastRow="0" w:firstColumn="0" w:lastColumn="0" w:oddVBand="0" w:evenVBand="0" w:oddHBand="0" w:evenHBand="0" w:firstRowFirstColumn="0" w:firstRowLastColumn="0" w:lastRowFirstColumn="0" w:lastRowLastColumn="0"/>
              <w:rPr>
                <w:rFonts w:cstheme="minorHAnsi"/>
                <w:sz w:val="20"/>
              </w:rPr>
            </w:pPr>
          </w:p>
          <w:p w:rsidR="00324EC4" w:rsidRDefault="00324EC4" w:rsidP="00324EC4">
            <w:pPr>
              <w:jc w:val="both"/>
              <w:cnfStyle w:val="000000000000" w:firstRow="0" w:lastRow="0" w:firstColumn="0" w:lastColumn="0" w:oddVBand="0" w:evenVBand="0" w:oddHBand="0" w:evenHBand="0" w:firstRowFirstColumn="0" w:firstRowLastColumn="0" w:lastRowFirstColumn="0" w:lastRowLastColumn="0"/>
              <w:rPr>
                <w:rFonts w:cstheme="minorHAnsi"/>
                <w:sz w:val="20"/>
              </w:rPr>
            </w:pPr>
            <w:r>
              <w:rPr>
                <w:rFonts w:cstheme="minorHAnsi"/>
                <w:sz w:val="20"/>
              </w:rPr>
              <w:t>Vale ressaltar, que deve executar conforme o processo de Gerenciamento de Incidentes de TI.</w:t>
            </w:r>
          </w:p>
          <w:p w:rsidR="00324EC4" w:rsidRPr="00324EC4" w:rsidRDefault="00324EC4" w:rsidP="00324EC4">
            <w:pPr>
              <w:jc w:val="both"/>
              <w:cnfStyle w:val="000000000000" w:firstRow="0" w:lastRow="0" w:firstColumn="0" w:lastColumn="0" w:oddVBand="0" w:evenVBand="0" w:oddHBand="0" w:evenHBand="0" w:firstRowFirstColumn="0" w:firstRowLastColumn="0" w:lastRowFirstColumn="0" w:lastRowLastColumn="0"/>
              <w:rPr>
                <w:rFonts w:cstheme="minorHAnsi"/>
                <w:sz w:val="20"/>
              </w:rPr>
            </w:pPr>
          </w:p>
        </w:tc>
      </w:tr>
      <w:tr w:rsidR="00324EC4" w:rsidRPr="00C4056A" w:rsidTr="00A16E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7" w:type="dxa"/>
            <w:vAlign w:val="center"/>
          </w:tcPr>
          <w:p w:rsidR="00324EC4" w:rsidRPr="00324EC4" w:rsidRDefault="00324EC4" w:rsidP="00324EC4">
            <w:pPr>
              <w:jc w:val="center"/>
              <w:rPr>
                <w:rFonts w:cstheme="minorHAnsi"/>
                <w:b w:val="0"/>
                <w:sz w:val="20"/>
                <w:szCs w:val="20"/>
              </w:rPr>
            </w:pPr>
            <w:r w:rsidRPr="00324EC4">
              <w:rPr>
                <w:rFonts w:cstheme="minorHAnsi"/>
                <w:b w:val="0"/>
                <w:sz w:val="20"/>
                <w:szCs w:val="20"/>
              </w:rPr>
              <w:t>Resolver o chamado</w:t>
            </w:r>
          </w:p>
        </w:tc>
        <w:tc>
          <w:tcPr>
            <w:tcW w:w="6697" w:type="dxa"/>
          </w:tcPr>
          <w:p w:rsidR="00324EC4" w:rsidRDefault="00324EC4" w:rsidP="00324EC4">
            <w:pPr>
              <w:jc w:val="both"/>
              <w:cnfStyle w:val="000000100000" w:firstRow="0" w:lastRow="0" w:firstColumn="0" w:lastColumn="0" w:oddVBand="0" w:evenVBand="0" w:oddHBand="1" w:evenHBand="0" w:firstRowFirstColumn="0" w:firstRowLastColumn="0" w:lastRowFirstColumn="0" w:lastRowLastColumn="0"/>
              <w:rPr>
                <w:rFonts w:cstheme="minorHAnsi"/>
                <w:sz w:val="20"/>
              </w:rPr>
            </w:pPr>
            <w:r>
              <w:rPr>
                <w:rFonts w:cstheme="minorHAnsi"/>
                <w:sz w:val="20"/>
              </w:rPr>
              <w:t xml:space="preserve">A área de Field Service deve resolver o chamado aberto na ferramenta </w:t>
            </w:r>
            <w:proofErr w:type="spellStart"/>
            <w:r>
              <w:rPr>
                <w:rFonts w:cstheme="minorHAnsi"/>
                <w:sz w:val="20"/>
              </w:rPr>
              <w:t>Jira</w:t>
            </w:r>
            <w:proofErr w:type="spellEnd"/>
            <w:r>
              <w:rPr>
                <w:rFonts w:cstheme="minorHAnsi"/>
                <w:sz w:val="20"/>
              </w:rPr>
              <w:t>.</w:t>
            </w:r>
          </w:p>
          <w:p w:rsidR="00324EC4" w:rsidRDefault="00324EC4" w:rsidP="00324EC4">
            <w:pPr>
              <w:jc w:val="both"/>
              <w:cnfStyle w:val="000000100000" w:firstRow="0" w:lastRow="0" w:firstColumn="0" w:lastColumn="0" w:oddVBand="0" w:evenVBand="0" w:oddHBand="1" w:evenHBand="0" w:firstRowFirstColumn="0" w:firstRowLastColumn="0" w:lastRowFirstColumn="0" w:lastRowLastColumn="0"/>
              <w:rPr>
                <w:rFonts w:cstheme="minorHAnsi"/>
                <w:sz w:val="20"/>
              </w:rPr>
            </w:pPr>
          </w:p>
          <w:p w:rsidR="00324EC4" w:rsidRDefault="00324EC4" w:rsidP="00324EC4">
            <w:pPr>
              <w:jc w:val="both"/>
              <w:cnfStyle w:val="000000100000" w:firstRow="0" w:lastRow="0" w:firstColumn="0" w:lastColumn="0" w:oddVBand="0" w:evenVBand="0" w:oddHBand="1" w:evenHBand="0" w:firstRowFirstColumn="0" w:firstRowLastColumn="0" w:lastRowFirstColumn="0" w:lastRowLastColumn="0"/>
              <w:rPr>
                <w:rFonts w:cstheme="minorHAnsi"/>
                <w:sz w:val="20"/>
              </w:rPr>
            </w:pPr>
            <w:r>
              <w:rPr>
                <w:rFonts w:cstheme="minorHAnsi"/>
                <w:sz w:val="20"/>
              </w:rPr>
              <w:t>Vale ressaltar, que deve executar conforme o processo de Gerenciamento de Incidentes de TI.</w:t>
            </w:r>
          </w:p>
          <w:p w:rsidR="00324EC4" w:rsidRPr="00324EC4" w:rsidRDefault="00324EC4" w:rsidP="00324EC4">
            <w:pPr>
              <w:jc w:val="both"/>
              <w:cnfStyle w:val="000000100000" w:firstRow="0" w:lastRow="0" w:firstColumn="0" w:lastColumn="0" w:oddVBand="0" w:evenVBand="0" w:oddHBand="1" w:evenHBand="0" w:firstRowFirstColumn="0" w:firstRowLastColumn="0" w:lastRowFirstColumn="0" w:lastRowLastColumn="0"/>
              <w:rPr>
                <w:rFonts w:cstheme="minorHAnsi"/>
                <w:sz w:val="20"/>
              </w:rPr>
            </w:pPr>
          </w:p>
        </w:tc>
      </w:tr>
      <w:tr w:rsidR="00324EC4" w:rsidRPr="00C4056A" w:rsidTr="00A16E43">
        <w:tc>
          <w:tcPr>
            <w:cnfStyle w:val="001000000000" w:firstRow="0" w:lastRow="0" w:firstColumn="1" w:lastColumn="0" w:oddVBand="0" w:evenVBand="0" w:oddHBand="0" w:evenHBand="0" w:firstRowFirstColumn="0" w:firstRowLastColumn="0" w:lastRowFirstColumn="0" w:lastRowLastColumn="0"/>
            <w:tcW w:w="1797" w:type="dxa"/>
            <w:vAlign w:val="center"/>
          </w:tcPr>
          <w:p w:rsidR="00324EC4" w:rsidRPr="00324EC4" w:rsidRDefault="00324EC4" w:rsidP="00324EC4">
            <w:pPr>
              <w:jc w:val="center"/>
              <w:rPr>
                <w:rFonts w:cstheme="minorHAnsi"/>
                <w:b w:val="0"/>
                <w:sz w:val="20"/>
                <w:szCs w:val="20"/>
              </w:rPr>
            </w:pPr>
            <w:r>
              <w:rPr>
                <w:rFonts w:cstheme="minorHAnsi"/>
                <w:b w:val="0"/>
                <w:sz w:val="20"/>
                <w:szCs w:val="20"/>
              </w:rPr>
              <w:t>Validar a resolução aplicada</w:t>
            </w:r>
          </w:p>
        </w:tc>
        <w:tc>
          <w:tcPr>
            <w:tcW w:w="6697" w:type="dxa"/>
          </w:tcPr>
          <w:p w:rsidR="00324EC4" w:rsidRDefault="00324EC4" w:rsidP="00324EC4">
            <w:pPr>
              <w:jc w:val="both"/>
              <w:cnfStyle w:val="000000000000" w:firstRow="0" w:lastRow="0" w:firstColumn="0" w:lastColumn="0" w:oddVBand="0" w:evenVBand="0" w:oddHBand="0" w:evenHBand="0" w:firstRowFirstColumn="0" w:firstRowLastColumn="0" w:lastRowFirstColumn="0" w:lastRowLastColumn="0"/>
              <w:rPr>
                <w:rFonts w:cstheme="minorHAnsi"/>
                <w:sz w:val="20"/>
                <w:szCs w:val="20"/>
              </w:rPr>
            </w:pPr>
            <w:r>
              <w:rPr>
                <w:rFonts w:cstheme="minorHAnsi"/>
                <w:sz w:val="20"/>
                <w:szCs w:val="20"/>
              </w:rPr>
              <w:t xml:space="preserve">A área de </w:t>
            </w:r>
            <w:r w:rsidRPr="00324EC4">
              <w:rPr>
                <w:rFonts w:cstheme="minorHAnsi"/>
                <w:sz w:val="20"/>
                <w:szCs w:val="20"/>
              </w:rPr>
              <w:t>Segurança da Informação</w:t>
            </w:r>
            <w:r>
              <w:rPr>
                <w:rFonts w:cstheme="minorHAnsi"/>
                <w:sz w:val="20"/>
                <w:szCs w:val="20"/>
              </w:rPr>
              <w:t xml:space="preserve"> valida a resolução aplicada.</w:t>
            </w:r>
          </w:p>
          <w:p w:rsidR="00324EC4" w:rsidRDefault="00324EC4" w:rsidP="00324EC4">
            <w:pPr>
              <w:jc w:val="both"/>
              <w:cnfStyle w:val="000000000000" w:firstRow="0" w:lastRow="0" w:firstColumn="0" w:lastColumn="0" w:oddVBand="0" w:evenVBand="0" w:oddHBand="0" w:evenHBand="0" w:firstRowFirstColumn="0" w:firstRowLastColumn="0" w:lastRowFirstColumn="0" w:lastRowLastColumn="0"/>
              <w:rPr>
                <w:rFonts w:cstheme="minorHAnsi"/>
                <w:sz w:val="20"/>
                <w:szCs w:val="20"/>
              </w:rPr>
            </w:pPr>
          </w:p>
          <w:p w:rsidR="00324EC4" w:rsidRDefault="00324EC4" w:rsidP="00324EC4">
            <w:pPr>
              <w:jc w:val="both"/>
              <w:cnfStyle w:val="000000000000" w:firstRow="0" w:lastRow="0" w:firstColumn="0" w:lastColumn="0" w:oddVBand="0" w:evenVBand="0" w:oddHBand="0" w:evenHBand="0" w:firstRowFirstColumn="0" w:firstRowLastColumn="0" w:lastRowFirstColumn="0" w:lastRowLastColumn="0"/>
              <w:rPr>
                <w:rFonts w:cstheme="minorHAnsi"/>
                <w:sz w:val="20"/>
              </w:rPr>
            </w:pPr>
            <w:r>
              <w:rPr>
                <w:rFonts w:cstheme="minorHAnsi"/>
                <w:sz w:val="20"/>
              </w:rPr>
              <w:t xml:space="preserve">Vale ressaltar, </w:t>
            </w:r>
            <w:r w:rsidR="00A23894">
              <w:rPr>
                <w:rFonts w:cstheme="minorHAnsi"/>
                <w:sz w:val="20"/>
              </w:rPr>
              <w:t>caso a resolução não seja validada a área de Segurança da Informação poderá reabrir o chamado conforme as diretrizes definidas no processo de Gerenciamento de Incidente de TI.</w:t>
            </w:r>
          </w:p>
          <w:p w:rsidR="00324EC4" w:rsidRDefault="00324EC4" w:rsidP="00324EC4">
            <w:pPr>
              <w:jc w:val="both"/>
              <w:cnfStyle w:val="000000000000" w:firstRow="0" w:lastRow="0" w:firstColumn="0" w:lastColumn="0" w:oddVBand="0" w:evenVBand="0" w:oddHBand="0" w:evenHBand="0" w:firstRowFirstColumn="0" w:firstRowLastColumn="0" w:lastRowFirstColumn="0" w:lastRowLastColumn="0"/>
              <w:rPr>
                <w:rFonts w:cstheme="minorHAnsi"/>
                <w:sz w:val="20"/>
              </w:rPr>
            </w:pPr>
          </w:p>
        </w:tc>
      </w:tr>
    </w:tbl>
    <w:p w:rsidR="00071CB6" w:rsidRDefault="00071CB6" w:rsidP="00071CB6">
      <w:pPr>
        <w:rPr>
          <w:rFonts w:eastAsia="Times New Roman" w:cstheme="minorHAnsi"/>
          <w:b/>
          <w:bCs/>
          <w:sz w:val="28"/>
          <w:szCs w:val="24"/>
        </w:rPr>
      </w:pPr>
    </w:p>
    <w:p w:rsidR="00071CB6" w:rsidRDefault="00071CB6" w:rsidP="006F167F">
      <w:pPr>
        <w:pStyle w:val="Ttulo1"/>
        <w:numPr>
          <w:ilvl w:val="1"/>
          <w:numId w:val="1"/>
        </w:numPr>
        <w:rPr>
          <w:rFonts w:asciiTheme="minorHAnsi" w:hAnsiTheme="minorHAnsi" w:cstheme="minorHAnsi"/>
          <w:sz w:val="28"/>
        </w:rPr>
      </w:pPr>
      <w:bookmarkStart w:id="11" w:name="_Toc468699648"/>
      <w:r w:rsidRPr="000B7B7E">
        <w:rPr>
          <w:rFonts w:asciiTheme="minorHAnsi" w:hAnsiTheme="minorHAnsi" w:cstheme="minorHAnsi"/>
          <w:sz w:val="28"/>
        </w:rPr>
        <w:t xml:space="preserve">Matriz RACI </w:t>
      </w:r>
      <w:r>
        <w:rPr>
          <w:rFonts w:asciiTheme="minorHAnsi" w:hAnsiTheme="minorHAnsi" w:cstheme="minorHAnsi"/>
          <w:sz w:val="28"/>
        </w:rPr>
        <w:t xml:space="preserve">- </w:t>
      </w:r>
      <w:r w:rsidRPr="00C4056A">
        <w:rPr>
          <w:rFonts w:asciiTheme="minorHAnsi" w:hAnsiTheme="minorHAnsi" w:cstheme="minorHAnsi"/>
          <w:sz w:val="28"/>
        </w:rPr>
        <w:t>Fluxo</w:t>
      </w:r>
      <w:r>
        <w:rPr>
          <w:rFonts w:asciiTheme="minorHAnsi" w:hAnsiTheme="minorHAnsi" w:cstheme="minorHAnsi"/>
          <w:sz w:val="28"/>
        </w:rPr>
        <w:t xml:space="preserve"> de </w:t>
      </w:r>
      <w:r w:rsidR="003F21B8">
        <w:rPr>
          <w:rFonts w:asciiTheme="minorHAnsi" w:hAnsiTheme="minorHAnsi" w:cstheme="minorHAnsi"/>
          <w:sz w:val="28"/>
        </w:rPr>
        <w:t>Monitoração</w:t>
      </w:r>
      <w:r>
        <w:rPr>
          <w:rFonts w:asciiTheme="minorHAnsi" w:hAnsiTheme="minorHAnsi" w:cstheme="minorHAnsi"/>
          <w:sz w:val="28"/>
        </w:rPr>
        <w:t xml:space="preserve"> </w:t>
      </w:r>
      <w:r w:rsidRPr="00C4056A">
        <w:rPr>
          <w:rFonts w:asciiTheme="minorHAnsi" w:hAnsiTheme="minorHAnsi" w:cstheme="minorHAnsi"/>
          <w:sz w:val="28"/>
        </w:rPr>
        <w:t>“</w:t>
      </w:r>
      <w:r>
        <w:rPr>
          <w:rFonts w:asciiTheme="minorHAnsi" w:hAnsiTheme="minorHAnsi" w:cstheme="minorHAnsi"/>
          <w:sz w:val="28"/>
        </w:rPr>
        <w:t>Gerenciamento de Antivírus</w:t>
      </w:r>
      <w:r w:rsidRPr="00C4056A">
        <w:rPr>
          <w:rFonts w:asciiTheme="minorHAnsi" w:hAnsiTheme="minorHAnsi" w:cstheme="minorHAnsi"/>
          <w:sz w:val="28"/>
        </w:rPr>
        <w:t>”</w:t>
      </w:r>
      <w:bookmarkEnd w:id="11"/>
    </w:p>
    <w:p w:rsidR="00071CB6" w:rsidRPr="000B7B7E" w:rsidRDefault="00071CB6" w:rsidP="00071CB6"/>
    <w:tbl>
      <w:tblPr>
        <w:tblStyle w:val="TabeladeGrade4-nfase6"/>
        <w:tblW w:w="8358" w:type="dxa"/>
        <w:tblLayout w:type="fixed"/>
        <w:tblLook w:val="04A0" w:firstRow="1" w:lastRow="0" w:firstColumn="1" w:lastColumn="0" w:noHBand="0" w:noVBand="1"/>
      </w:tblPr>
      <w:tblGrid>
        <w:gridCol w:w="3539"/>
        <w:gridCol w:w="567"/>
        <w:gridCol w:w="1276"/>
        <w:gridCol w:w="1417"/>
        <w:gridCol w:w="1559"/>
      </w:tblGrid>
      <w:tr w:rsidR="00A23894" w:rsidRPr="00C4056A" w:rsidTr="00A2389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39" w:type="dxa"/>
            <w:vAlign w:val="center"/>
          </w:tcPr>
          <w:p w:rsidR="00A23894" w:rsidRPr="00C4056A" w:rsidRDefault="00A23894" w:rsidP="00A16E43">
            <w:pPr>
              <w:pStyle w:val="PargrafodaLista"/>
              <w:ind w:left="0"/>
              <w:jc w:val="center"/>
              <w:rPr>
                <w:rFonts w:cstheme="minorHAnsi"/>
                <w:sz w:val="20"/>
              </w:rPr>
            </w:pPr>
            <w:r w:rsidRPr="00C4056A">
              <w:rPr>
                <w:rFonts w:cstheme="minorHAnsi"/>
                <w:sz w:val="20"/>
              </w:rPr>
              <w:t>Atividades</w:t>
            </w:r>
          </w:p>
        </w:tc>
        <w:tc>
          <w:tcPr>
            <w:tcW w:w="567" w:type="dxa"/>
            <w:vAlign w:val="center"/>
          </w:tcPr>
          <w:p w:rsidR="00A23894" w:rsidRPr="00C4056A" w:rsidRDefault="00A23894" w:rsidP="00A16E43">
            <w:pPr>
              <w:pStyle w:val="PargrafodaLista"/>
              <w:ind w:left="0"/>
              <w:jc w:val="center"/>
              <w:cnfStyle w:val="100000000000" w:firstRow="1" w:lastRow="0" w:firstColumn="0" w:lastColumn="0" w:oddVBand="0" w:evenVBand="0" w:oddHBand="0" w:evenHBand="0" w:firstRowFirstColumn="0" w:firstRowLastColumn="0" w:lastRowFirstColumn="0" w:lastRowLastColumn="0"/>
              <w:rPr>
                <w:rFonts w:cstheme="minorHAnsi"/>
                <w:b w:val="0"/>
                <w:sz w:val="18"/>
              </w:rPr>
            </w:pPr>
            <w:r w:rsidRPr="00C4056A">
              <w:rPr>
                <w:rFonts w:cstheme="minorHAnsi"/>
                <w:b w:val="0"/>
                <w:sz w:val="18"/>
              </w:rPr>
              <w:t>CIO</w:t>
            </w:r>
          </w:p>
        </w:tc>
        <w:tc>
          <w:tcPr>
            <w:tcW w:w="1276" w:type="dxa"/>
          </w:tcPr>
          <w:p w:rsidR="00A23894" w:rsidRPr="00C4056A" w:rsidRDefault="00A23894" w:rsidP="00A16E43">
            <w:pPr>
              <w:pStyle w:val="PargrafodaLista"/>
              <w:ind w:left="0"/>
              <w:jc w:val="center"/>
              <w:cnfStyle w:val="100000000000" w:firstRow="1" w:lastRow="0" w:firstColumn="0" w:lastColumn="0" w:oddVBand="0" w:evenVBand="0" w:oddHBand="0" w:evenHBand="0" w:firstRowFirstColumn="0" w:firstRowLastColumn="0" w:lastRowFirstColumn="0" w:lastRowLastColumn="0"/>
              <w:rPr>
                <w:rFonts w:cstheme="minorHAnsi"/>
                <w:sz w:val="18"/>
              </w:rPr>
            </w:pPr>
            <w:r>
              <w:rPr>
                <w:rFonts w:cstheme="minorHAnsi"/>
                <w:sz w:val="18"/>
              </w:rPr>
              <w:t>Segurança da Informação</w:t>
            </w:r>
          </w:p>
        </w:tc>
        <w:tc>
          <w:tcPr>
            <w:tcW w:w="1417" w:type="dxa"/>
          </w:tcPr>
          <w:p w:rsidR="00A23894" w:rsidRDefault="00A23894" w:rsidP="00A16E43">
            <w:pPr>
              <w:pStyle w:val="PargrafodaLista"/>
              <w:ind w:left="0"/>
              <w:jc w:val="center"/>
              <w:cnfStyle w:val="100000000000" w:firstRow="1" w:lastRow="0" w:firstColumn="0" w:lastColumn="0" w:oddVBand="0" w:evenVBand="0" w:oddHBand="0" w:evenHBand="0" w:firstRowFirstColumn="0" w:firstRowLastColumn="0" w:lastRowFirstColumn="0" w:lastRowLastColumn="0"/>
              <w:rPr>
                <w:rFonts w:cstheme="minorHAnsi"/>
                <w:sz w:val="18"/>
              </w:rPr>
            </w:pPr>
            <w:r>
              <w:rPr>
                <w:rFonts w:cstheme="minorHAnsi"/>
                <w:sz w:val="18"/>
              </w:rPr>
              <w:t>Infraestrutura</w:t>
            </w:r>
          </w:p>
        </w:tc>
        <w:tc>
          <w:tcPr>
            <w:tcW w:w="1559" w:type="dxa"/>
          </w:tcPr>
          <w:p w:rsidR="00A23894" w:rsidRDefault="00A23894" w:rsidP="00A16E43">
            <w:pPr>
              <w:pStyle w:val="PargrafodaLista"/>
              <w:ind w:left="0"/>
              <w:jc w:val="center"/>
              <w:cnfStyle w:val="100000000000" w:firstRow="1" w:lastRow="0" w:firstColumn="0" w:lastColumn="0" w:oddVBand="0" w:evenVBand="0" w:oddHBand="0" w:evenHBand="0" w:firstRowFirstColumn="0" w:firstRowLastColumn="0" w:lastRowFirstColumn="0" w:lastRowLastColumn="0"/>
              <w:rPr>
                <w:rFonts w:cstheme="minorHAnsi"/>
                <w:sz w:val="18"/>
              </w:rPr>
            </w:pPr>
            <w:r>
              <w:rPr>
                <w:rFonts w:cstheme="minorHAnsi"/>
                <w:sz w:val="18"/>
              </w:rPr>
              <w:t>Field Service</w:t>
            </w:r>
          </w:p>
        </w:tc>
      </w:tr>
      <w:tr w:rsidR="00A23894" w:rsidRPr="00C4056A" w:rsidTr="00A238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39" w:type="dxa"/>
            <w:vAlign w:val="center"/>
          </w:tcPr>
          <w:p w:rsidR="00A23894" w:rsidRPr="00C4056A" w:rsidRDefault="00A23894" w:rsidP="00A16E43">
            <w:pPr>
              <w:jc w:val="center"/>
              <w:rPr>
                <w:rFonts w:cstheme="minorHAnsi"/>
                <w:b w:val="0"/>
                <w:sz w:val="20"/>
                <w:szCs w:val="20"/>
              </w:rPr>
            </w:pPr>
            <w:r w:rsidRPr="00C4056A">
              <w:rPr>
                <w:rFonts w:cstheme="minorHAnsi"/>
                <w:b w:val="0"/>
                <w:sz w:val="20"/>
                <w:szCs w:val="20"/>
              </w:rPr>
              <w:t>Responsável pelo sucesso do processo</w:t>
            </w:r>
          </w:p>
        </w:tc>
        <w:tc>
          <w:tcPr>
            <w:tcW w:w="567" w:type="dxa"/>
            <w:vAlign w:val="center"/>
          </w:tcPr>
          <w:p w:rsidR="00A23894" w:rsidRPr="00C4056A" w:rsidRDefault="00A23894" w:rsidP="00A16E43">
            <w:pPr>
              <w:pStyle w:val="PargrafodaLista"/>
              <w:ind w:left="0"/>
              <w:jc w:val="center"/>
              <w:cnfStyle w:val="000000100000" w:firstRow="0" w:lastRow="0" w:firstColumn="0" w:lastColumn="0" w:oddVBand="0" w:evenVBand="0" w:oddHBand="1" w:evenHBand="0" w:firstRowFirstColumn="0" w:firstRowLastColumn="0" w:lastRowFirstColumn="0" w:lastRowLastColumn="0"/>
              <w:rPr>
                <w:rFonts w:cstheme="minorHAnsi"/>
                <w:sz w:val="20"/>
              </w:rPr>
            </w:pPr>
            <w:r w:rsidRPr="00C4056A">
              <w:rPr>
                <w:rFonts w:cstheme="minorHAnsi"/>
                <w:sz w:val="20"/>
              </w:rPr>
              <w:t>A</w:t>
            </w:r>
          </w:p>
        </w:tc>
        <w:tc>
          <w:tcPr>
            <w:tcW w:w="1276" w:type="dxa"/>
            <w:vAlign w:val="center"/>
          </w:tcPr>
          <w:p w:rsidR="00A23894" w:rsidRPr="00C4056A" w:rsidRDefault="00A23894" w:rsidP="00A16E43">
            <w:pPr>
              <w:pStyle w:val="PargrafodaLista"/>
              <w:ind w:left="0"/>
              <w:jc w:val="center"/>
              <w:cnfStyle w:val="000000100000" w:firstRow="0" w:lastRow="0" w:firstColumn="0" w:lastColumn="0" w:oddVBand="0" w:evenVBand="0" w:oddHBand="1" w:evenHBand="0" w:firstRowFirstColumn="0" w:firstRowLastColumn="0" w:lastRowFirstColumn="0" w:lastRowLastColumn="0"/>
              <w:rPr>
                <w:rFonts w:cstheme="minorHAnsi"/>
                <w:sz w:val="20"/>
              </w:rPr>
            </w:pPr>
            <w:r>
              <w:rPr>
                <w:rFonts w:cstheme="minorHAnsi"/>
                <w:sz w:val="20"/>
              </w:rPr>
              <w:t>-</w:t>
            </w:r>
          </w:p>
        </w:tc>
        <w:tc>
          <w:tcPr>
            <w:tcW w:w="1417" w:type="dxa"/>
          </w:tcPr>
          <w:p w:rsidR="00A23894" w:rsidRDefault="00B4435F" w:rsidP="00A16E43">
            <w:pPr>
              <w:pStyle w:val="PargrafodaLista"/>
              <w:ind w:left="0"/>
              <w:jc w:val="center"/>
              <w:cnfStyle w:val="000000100000" w:firstRow="0" w:lastRow="0" w:firstColumn="0" w:lastColumn="0" w:oddVBand="0" w:evenVBand="0" w:oddHBand="1" w:evenHBand="0" w:firstRowFirstColumn="0" w:firstRowLastColumn="0" w:lastRowFirstColumn="0" w:lastRowLastColumn="0"/>
              <w:rPr>
                <w:rFonts w:cstheme="minorHAnsi"/>
                <w:sz w:val="20"/>
              </w:rPr>
            </w:pPr>
            <w:r>
              <w:rPr>
                <w:rFonts w:cstheme="minorHAnsi"/>
                <w:sz w:val="20"/>
              </w:rPr>
              <w:t>-</w:t>
            </w:r>
          </w:p>
        </w:tc>
        <w:tc>
          <w:tcPr>
            <w:tcW w:w="1559" w:type="dxa"/>
            <w:vAlign w:val="center"/>
          </w:tcPr>
          <w:p w:rsidR="00A23894" w:rsidRDefault="00A23894" w:rsidP="00A16E43">
            <w:pPr>
              <w:pStyle w:val="PargrafodaLista"/>
              <w:ind w:left="0"/>
              <w:jc w:val="center"/>
              <w:cnfStyle w:val="000000100000" w:firstRow="0" w:lastRow="0" w:firstColumn="0" w:lastColumn="0" w:oddVBand="0" w:evenVBand="0" w:oddHBand="1" w:evenHBand="0" w:firstRowFirstColumn="0" w:firstRowLastColumn="0" w:lastRowFirstColumn="0" w:lastRowLastColumn="0"/>
              <w:rPr>
                <w:rFonts w:cstheme="minorHAnsi"/>
                <w:sz w:val="20"/>
              </w:rPr>
            </w:pPr>
            <w:r>
              <w:rPr>
                <w:rFonts w:cstheme="minorHAnsi"/>
                <w:sz w:val="20"/>
              </w:rPr>
              <w:t>-</w:t>
            </w:r>
          </w:p>
        </w:tc>
      </w:tr>
      <w:tr w:rsidR="00A23894" w:rsidRPr="00C4056A" w:rsidTr="00A23894">
        <w:tc>
          <w:tcPr>
            <w:cnfStyle w:val="001000000000" w:firstRow="0" w:lastRow="0" w:firstColumn="1" w:lastColumn="0" w:oddVBand="0" w:evenVBand="0" w:oddHBand="0" w:evenHBand="0" w:firstRowFirstColumn="0" w:firstRowLastColumn="0" w:lastRowFirstColumn="0" w:lastRowLastColumn="0"/>
            <w:tcW w:w="3539" w:type="dxa"/>
            <w:vAlign w:val="center"/>
          </w:tcPr>
          <w:p w:rsidR="00A23894" w:rsidRPr="00324EC4" w:rsidRDefault="00A23894" w:rsidP="00A23894">
            <w:pPr>
              <w:jc w:val="center"/>
              <w:rPr>
                <w:rFonts w:cstheme="minorHAnsi"/>
                <w:b w:val="0"/>
                <w:bCs w:val="0"/>
                <w:sz w:val="20"/>
                <w:szCs w:val="20"/>
              </w:rPr>
            </w:pPr>
            <w:r w:rsidRPr="00324EC4">
              <w:rPr>
                <w:rFonts w:cstheme="minorHAnsi"/>
                <w:b w:val="0"/>
                <w:bCs w:val="0"/>
                <w:sz w:val="20"/>
                <w:szCs w:val="20"/>
              </w:rPr>
              <w:t>Monitorar os indicadores</w:t>
            </w:r>
          </w:p>
        </w:tc>
        <w:tc>
          <w:tcPr>
            <w:tcW w:w="567" w:type="dxa"/>
            <w:vAlign w:val="center"/>
          </w:tcPr>
          <w:p w:rsidR="00A23894" w:rsidRPr="00C4056A" w:rsidRDefault="00A23894" w:rsidP="00A23894">
            <w:pPr>
              <w:pStyle w:val="PargrafodaLista"/>
              <w:ind w:left="0"/>
              <w:jc w:val="center"/>
              <w:cnfStyle w:val="000000000000" w:firstRow="0" w:lastRow="0" w:firstColumn="0" w:lastColumn="0" w:oddVBand="0" w:evenVBand="0" w:oddHBand="0" w:evenHBand="0" w:firstRowFirstColumn="0" w:firstRowLastColumn="0" w:lastRowFirstColumn="0" w:lastRowLastColumn="0"/>
              <w:rPr>
                <w:rFonts w:cstheme="minorHAnsi"/>
                <w:sz w:val="20"/>
              </w:rPr>
            </w:pPr>
          </w:p>
        </w:tc>
        <w:tc>
          <w:tcPr>
            <w:tcW w:w="1276" w:type="dxa"/>
            <w:vAlign w:val="center"/>
          </w:tcPr>
          <w:p w:rsidR="00A23894" w:rsidRDefault="00B4435F" w:rsidP="00A23894">
            <w:pPr>
              <w:pStyle w:val="PargrafodaLista"/>
              <w:ind w:left="0"/>
              <w:jc w:val="center"/>
              <w:cnfStyle w:val="000000000000" w:firstRow="0" w:lastRow="0" w:firstColumn="0" w:lastColumn="0" w:oddVBand="0" w:evenVBand="0" w:oddHBand="0" w:evenHBand="0" w:firstRowFirstColumn="0" w:firstRowLastColumn="0" w:lastRowFirstColumn="0" w:lastRowLastColumn="0"/>
              <w:rPr>
                <w:rFonts w:cstheme="minorHAnsi"/>
                <w:sz w:val="20"/>
              </w:rPr>
            </w:pPr>
            <w:r>
              <w:rPr>
                <w:rFonts w:cstheme="minorHAnsi"/>
                <w:sz w:val="20"/>
              </w:rPr>
              <w:t>R</w:t>
            </w:r>
          </w:p>
        </w:tc>
        <w:tc>
          <w:tcPr>
            <w:tcW w:w="1417" w:type="dxa"/>
          </w:tcPr>
          <w:p w:rsidR="00A23894" w:rsidRDefault="00B4435F" w:rsidP="00A23894">
            <w:pPr>
              <w:pStyle w:val="PargrafodaLista"/>
              <w:ind w:left="0"/>
              <w:jc w:val="center"/>
              <w:cnfStyle w:val="000000000000" w:firstRow="0" w:lastRow="0" w:firstColumn="0" w:lastColumn="0" w:oddVBand="0" w:evenVBand="0" w:oddHBand="0" w:evenHBand="0" w:firstRowFirstColumn="0" w:firstRowLastColumn="0" w:lastRowFirstColumn="0" w:lastRowLastColumn="0"/>
              <w:rPr>
                <w:rFonts w:cstheme="minorHAnsi"/>
                <w:sz w:val="20"/>
              </w:rPr>
            </w:pPr>
            <w:r>
              <w:rPr>
                <w:rFonts w:cstheme="minorHAnsi"/>
                <w:sz w:val="20"/>
              </w:rPr>
              <w:t>C</w:t>
            </w:r>
          </w:p>
        </w:tc>
        <w:tc>
          <w:tcPr>
            <w:tcW w:w="1559" w:type="dxa"/>
            <w:vAlign w:val="center"/>
          </w:tcPr>
          <w:p w:rsidR="00A23894" w:rsidRDefault="00B4435F" w:rsidP="00A23894">
            <w:pPr>
              <w:pStyle w:val="PargrafodaLista"/>
              <w:ind w:left="0"/>
              <w:jc w:val="center"/>
              <w:cnfStyle w:val="000000000000" w:firstRow="0" w:lastRow="0" w:firstColumn="0" w:lastColumn="0" w:oddVBand="0" w:evenVBand="0" w:oddHBand="0" w:evenHBand="0" w:firstRowFirstColumn="0" w:firstRowLastColumn="0" w:lastRowFirstColumn="0" w:lastRowLastColumn="0"/>
              <w:rPr>
                <w:rFonts w:cstheme="minorHAnsi"/>
                <w:sz w:val="20"/>
              </w:rPr>
            </w:pPr>
            <w:r>
              <w:rPr>
                <w:rFonts w:cstheme="minorHAnsi"/>
                <w:sz w:val="20"/>
              </w:rPr>
              <w:t>C</w:t>
            </w:r>
          </w:p>
        </w:tc>
      </w:tr>
      <w:tr w:rsidR="00A23894" w:rsidRPr="00C4056A" w:rsidTr="00A238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39" w:type="dxa"/>
            <w:vAlign w:val="center"/>
          </w:tcPr>
          <w:p w:rsidR="00A23894" w:rsidRPr="00C4056A" w:rsidRDefault="00A23894" w:rsidP="00A23894">
            <w:pPr>
              <w:jc w:val="center"/>
              <w:rPr>
                <w:rFonts w:cstheme="minorHAnsi"/>
                <w:b w:val="0"/>
                <w:sz w:val="20"/>
                <w:szCs w:val="20"/>
              </w:rPr>
            </w:pPr>
            <w:r w:rsidRPr="00324EC4">
              <w:rPr>
                <w:rFonts w:cstheme="minorHAnsi"/>
                <w:b w:val="0"/>
                <w:sz w:val="20"/>
                <w:szCs w:val="20"/>
              </w:rPr>
              <w:t>Abrir e acompanhar a resolução</w:t>
            </w:r>
          </w:p>
        </w:tc>
        <w:tc>
          <w:tcPr>
            <w:tcW w:w="567" w:type="dxa"/>
            <w:vAlign w:val="center"/>
          </w:tcPr>
          <w:p w:rsidR="00A23894" w:rsidRPr="00C4056A" w:rsidRDefault="00B4435F" w:rsidP="00A23894">
            <w:pPr>
              <w:pStyle w:val="PargrafodaLista"/>
              <w:ind w:left="0"/>
              <w:jc w:val="center"/>
              <w:cnfStyle w:val="000000100000" w:firstRow="0" w:lastRow="0" w:firstColumn="0" w:lastColumn="0" w:oddVBand="0" w:evenVBand="0" w:oddHBand="1" w:evenHBand="0" w:firstRowFirstColumn="0" w:firstRowLastColumn="0" w:lastRowFirstColumn="0" w:lastRowLastColumn="0"/>
              <w:rPr>
                <w:rFonts w:cstheme="minorHAnsi"/>
                <w:sz w:val="20"/>
              </w:rPr>
            </w:pPr>
            <w:r>
              <w:rPr>
                <w:rFonts w:cstheme="minorHAnsi"/>
                <w:sz w:val="20"/>
              </w:rPr>
              <w:t>-</w:t>
            </w:r>
          </w:p>
        </w:tc>
        <w:tc>
          <w:tcPr>
            <w:tcW w:w="1276" w:type="dxa"/>
            <w:vAlign w:val="center"/>
          </w:tcPr>
          <w:p w:rsidR="00A23894" w:rsidRDefault="00B4435F" w:rsidP="00A23894">
            <w:pPr>
              <w:pStyle w:val="PargrafodaLista"/>
              <w:ind w:left="0"/>
              <w:jc w:val="center"/>
              <w:cnfStyle w:val="000000100000" w:firstRow="0" w:lastRow="0" w:firstColumn="0" w:lastColumn="0" w:oddVBand="0" w:evenVBand="0" w:oddHBand="1" w:evenHBand="0" w:firstRowFirstColumn="0" w:firstRowLastColumn="0" w:lastRowFirstColumn="0" w:lastRowLastColumn="0"/>
              <w:rPr>
                <w:rFonts w:cstheme="minorHAnsi"/>
                <w:sz w:val="20"/>
              </w:rPr>
            </w:pPr>
            <w:r>
              <w:rPr>
                <w:rFonts w:cstheme="minorHAnsi"/>
                <w:sz w:val="20"/>
              </w:rPr>
              <w:t>R</w:t>
            </w:r>
          </w:p>
        </w:tc>
        <w:tc>
          <w:tcPr>
            <w:tcW w:w="1417" w:type="dxa"/>
          </w:tcPr>
          <w:p w:rsidR="00A23894" w:rsidRDefault="00B4435F" w:rsidP="00A23894">
            <w:pPr>
              <w:pStyle w:val="PargrafodaLista"/>
              <w:ind w:left="0"/>
              <w:jc w:val="center"/>
              <w:cnfStyle w:val="000000100000" w:firstRow="0" w:lastRow="0" w:firstColumn="0" w:lastColumn="0" w:oddVBand="0" w:evenVBand="0" w:oddHBand="1" w:evenHBand="0" w:firstRowFirstColumn="0" w:firstRowLastColumn="0" w:lastRowFirstColumn="0" w:lastRowLastColumn="0"/>
              <w:rPr>
                <w:rFonts w:cstheme="minorHAnsi"/>
                <w:sz w:val="20"/>
              </w:rPr>
            </w:pPr>
            <w:r>
              <w:rPr>
                <w:rFonts w:cstheme="minorHAnsi"/>
                <w:sz w:val="20"/>
              </w:rPr>
              <w:t>I, C</w:t>
            </w:r>
          </w:p>
        </w:tc>
        <w:tc>
          <w:tcPr>
            <w:tcW w:w="1559" w:type="dxa"/>
            <w:vAlign w:val="center"/>
          </w:tcPr>
          <w:p w:rsidR="00A23894" w:rsidRDefault="00B4435F" w:rsidP="00A23894">
            <w:pPr>
              <w:pStyle w:val="PargrafodaLista"/>
              <w:ind w:left="0"/>
              <w:jc w:val="center"/>
              <w:cnfStyle w:val="000000100000" w:firstRow="0" w:lastRow="0" w:firstColumn="0" w:lastColumn="0" w:oddVBand="0" w:evenVBand="0" w:oddHBand="1" w:evenHBand="0" w:firstRowFirstColumn="0" w:firstRowLastColumn="0" w:lastRowFirstColumn="0" w:lastRowLastColumn="0"/>
              <w:rPr>
                <w:rFonts w:cstheme="minorHAnsi"/>
                <w:sz w:val="20"/>
              </w:rPr>
            </w:pPr>
            <w:r>
              <w:rPr>
                <w:rFonts w:cstheme="minorHAnsi"/>
                <w:sz w:val="20"/>
              </w:rPr>
              <w:t>I, C</w:t>
            </w:r>
          </w:p>
        </w:tc>
      </w:tr>
      <w:tr w:rsidR="00A23894" w:rsidRPr="00C4056A" w:rsidTr="00A23894">
        <w:tc>
          <w:tcPr>
            <w:cnfStyle w:val="001000000000" w:firstRow="0" w:lastRow="0" w:firstColumn="1" w:lastColumn="0" w:oddVBand="0" w:evenVBand="0" w:oddHBand="0" w:evenHBand="0" w:firstRowFirstColumn="0" w:firstRowLastColumn="0" w:lastRowFirstColumn="0" w:lastRowLastColumn="0"/>
            <w:tcW w:w="3539" w:type="dxa"/>
            <w:vAlign w:val="center"/>
          </w:tcPr>
          <w:p w:rsidR="00A23894" w:rsidRPr="00324EC4" w:rsidRDefault="00A23894" w:rsidP="00A23894">
            <w:pPr>
              <w:jc w:val="center"/>
              <w:rPr>
                <w:rFonts w:cstheme="minorHAnsi"/>
                <w:b w:val="0"/>
                <w:sz w:val="20"/>
                <w:szCs w:val="20"/>
              </w:rPr>
            </w:pPr>
            <w:r w:rsidRPr="00324EC4">
              <w:rPr>
                <w:rFonts w:cstheme="minorHAnsi"/>
                <w:b w:val="0"/>
                <w:sz w:val="20"/>
                <w:szCs w:val="20"/>
              </w:rPr>
              <w:t>Verificar o chamado</w:t>
            </w:r>
          </w:p>
        </w:tc>
        <w:tc>
          <w:tcPr>
            <w:tcW w:w="567" w:type="dxa"/>
            <w:vAlign w:val="center"/>
          </w:tcPr>
          <w:p w:rsidR="00A23894" w:rsidRPr="00C4056A" w:rsidRDefault="00B4435F" w:rsidP="00A23894">
            <w:pPr>
              <w:pStyle w:val="PargrafodaLista"/>
              <w:ind w:left="0"/>
              <w:jc w:val="center"/>
              <w:cnfStyle w:val="000000000000" w:firstRow="0" w:lastRow="0" w:firstColumn="0" w:lastColumn="0" w:oddVBand="0" w:evenVBand="0" w:oddHBand="0" w:evenHBand="0" w:firstRowFirstColumn="0" w:firstRowLastColumn="0" w:lastRowFirstColumn="0" w:lastRowLastColumn="0"/>
              <w:rPr>
                <w:rFonts w:cstheme="minorHAnsi"/>
                <w:sz w:val="20"/>
              </w:rPr>
            </w:pPr>
            <w:r>
              <w:rPr>
                <w:rFonts w:cstheme="minorHAnsi"/>
                <w:sz w:val="20"/>
              </w:rPr>
              <w:t>-</w:t>
            </w:r>
          </w:p>
        </w:tc>
        <w:tc>
          <w:tcPr>
            <w:tcW w:w="1276" w:type="dxa"/>
            <w:vAlign w:val="center"/>
          </w:tcPr>
          <w:p w:rsidR="00A23894" w:rsidRDefault="00B4435F" w:rsidP="00A23894">
            <w:pPr>
              <w:pStyle w:val="PargrafodaLista"/>
              <w:ind w:left="0"/>
              <w:jc w:val="center"/>
              <w:cnfStyle w:val="000000000000" w:firstRow="0" w:lastRow="0" w:firstColumn="0" w:lastColumn="0" w:oddVBand="0" w:evenVBand="0" w:oddHBand="0" w:evenHBand="0" w:firstRowFirstColumn="0" w:firstRowLastColumn="0" w:lastRowFirstColumn="0" w:lastRowLastColumn="0"/>
              <w:rPr>
                <w:rFonts w:cstheme="minorHAnsi"/>
                <w:sz w:val="20"/>
              </w:rPr>
            </w:pPr>
            <w:r>
              <w:rPr>
                <w:rFonts w:cstheme="minorHAnsi"/>
                <w:sz w:val="20"/>
              </w:rPr>
              <w:t>-</w:t>
            </w:r>
          </w:p>
        </w:tc>
        <w:tc>
          <w:tcPr>
            <w:tcW w:w="1417" w:type="dxa"/>
          </w:tcPr>
          <w:p w:rsidR="00A23894" w:rsidRDefault="00B4435F" w:rsidP="00A23894">
            <w:pPr>
              <w:pStyle w:val="PargrafodaLista"/>
              <w:ind w:left="0"/>
              <w:jc w:val="center"/>
              <w:cnfStyle w:val="000000000000" w:firstRow="0" w:lastRow="0" w:firstColumn="0" w:lastColumn="0" w:oddVBand="0" w:evenVBand="0" w:oddHBand="0" w:evenHBand="0" w:firstRowFirstColumn="0" w:firstRowLastColumn="0" w:lastRowFirstColumn="0" w:lastRowLastColumn="0"/>
              <w:rPr>
                <w:rFonts w:cstheme="minorHAnsi"/>
                <w:sz w:val="20"/>
              </w:rPr>
            </w:pPr>
            <w:r>
              <w:rPr>
                <w:rFonts w:cstheme="minorHAnsi"/>
                <w:sz w:val="20"/>
              </w:rPr>
              <w:t>R</w:t>
            </w:r>
          </w:p>
        </w:tc>
        <w:tc>
          <w:tcPr>
            <w:tcW w:w="1559" w:type="dxa"/>
            <w:vAlign w:val="center"/>
          </w:tcPr>
          <w:p w:rsidR="00A23894" w:rsidRDefault="00B4435F" w:rsidP="00A23894">
            <w:pPr>
              <w:pStyle w:val="PargrafodaLista"/>
              <w:ind w:left="0"/>
              <w:jc w:val="center"/>
              <w:cnfStyle w:val="000000000000" w:firstRow="0" w:lastRow="0" w:firstColumn="0" w:lastColumn="0" w:oddVBand="0" w:evenVBand="0" w:oddHBand="0" w:evenHBand="0" w:firstRowFirstColumn="0" w:firstRowLastColumn="0" w:lastRowFirstColumn="0" w:lastRowLastColumn="0"/>
              <w:rPr>
                <w:rFonts w:cstheme="minorHAnsi"/>
                <w:sz w:val="20"/>
              </w:rPr>
            </w:pPr>
            <w:r>
              <w:rPr>
                <w:rFonts w:cstheme="minorHAnsi"/>
                <w:sz w:val="20"/>
              </w:rPr>
              <w:t>R</w:t>
            </w:r>
          </w:p>
        </w:tc>
      </w:tr>
      <w:tr w:rsidR="00A23894" w:rsidRPr="00C4056A" w:rsidTr="00A238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39" w:type="dxa"/>
            <w:vAlign w:val="center"/>
          </w:tcPr>
          <w:p w:rsidR="00A23894" w:rsidRPr="00324EC4" w:rsidRDefault="00A23894" w:rsidP="00A23894">
            <w:pPr>
              <w:jc w:val="center"/>
              <w:rPr>
                <w:rFonts w:cstheme="minorHAnsi"/>
                <w:b w:val="0"/>
                <w:sz w:val="20"/>
                <w:szCs w:val="20"/>
              </w:rPr>
            </w:pPr>
            <w:r w:rsidRPr="00324EC4">
              <w:rPr>
                <w:rFonts w:cstheme="minorHAnsi"/>
                <w:b w:val="0"/>
                <w:sz w:val="20"/>
                <w:szCs w:val="20"/>
              </w:rPr>
              <w:t>Resolver o chamado</w:t>
            </w:r>
          </w:p>
        </w:tc>
        <w:tc>
          <w:tcPr>
            <w:tcW w:w="567" w:type="dxa"/>
            <w:vAlign w:val="center"/>
          </w:tcPr>
          <w:p w:rsidR="00A23894" w:rsidRPr="00C4056A" w:rsidRDefault="00B4435F" w:rsidP="00A23894">
            <w:pPr>
              <w:pStyle w:val="PargrafodaLista"/>
              <w:ind w:left="0"/>
              <w:jc w:val="center"/>
              <w:cnfStyle w:val="000000100000" w:firstRow="0" w:lastRow="0" w:firstColumn="0" w:lastColumn="0" w:oddVBand="0" w:evenVBand="0" w:oddHBand="1" w:evenHBand="0" w:firstRowFirstColumn="0" w:firstRowLastColumn="0" w:lastRowFirstColumn="0" w:lastRowLastColumn="0"/>
              <w:rPr>
                <w:rFonts w:cstheme="minorHAnsi"/>
                <w:sz w:val="20"/>
              </w:rPr>
            </w:pPr>
            <w:r>
              <w:rPr>
                <w:rFonts w:cstheme="minorHAnsi"/>
                <w:sz w:val="20"/>
              </w:rPr>
              <w:t>-</w:t>
            </w:r>
          </w:p>
        </w:tc>
        <w:tc>
          <w:tcPr>
            <w:tcW w:w="1276" w:type="dxa"/>
            <w:vAlign w:val="center"/>
          </w:tcPr>
          <w:p w:rsidR="00A23894" w:rsidRDefault="00B4435F" w:rsidP="00A23894">
            <w:pPr>
              <w:pStyle w:val="PargrafodaLista"/>
              <w:ind w:left="0"/>
              <w:jc w:val="center"/>
              <w:cnfStyle w:val="000000100000" w:firstRow="0" w:lastRow="0" w:firstColumn="0" w:lastColumn="0" w:oddVBand="0" w:evenVBand="0" w:oddHBand="1" w:evenHBand="0" w:firstRowFirstColumn="0" w:firstRowLastColumn="0" w:lastRowFirstColumn="0" w:lastRowLastColumn="0"/>
              <w:rPr>
                <w:rFonts w:cstheme="minorHAnsi"/>
                <w:sz w:val="20"/>
              </w:rPr>
            </w:pPr>
            <w:r>
              <w:rPr>
                <w:rFonts w:cstheme="minorHAnsi"/>
                <w:sz w:val="20"/>
              </w:rPr>
              <w:t>-</w:t>
            </w:r>
          </w:p>
        </w:tc>
        <w:tc>
          <w:tcPr>
            <w:tcW w:w="1417" w:type="dxa"/>
          </w:tcPr>
          <w:p w:rsidR="00A23894" w:rsidRDefault="00B4435F" w:rsidP="00A23894">
            <w:pPr>
              <w:pStyle w:val="PargrafodaLista"/>
              <w:ind w:left="0"/>
              <w:jc w:val="center"/>
              <w:cnfStyle w:val="000000100000" w:firstRow="0" w:lastRow="0" w:firstColumn="0" w:lastColumn="0" w:oddVBand="0" w:evenVBand="0" w:oddHBand="1" w:evenHBand="0" w:firstRowFirstColumn="0" w:firstRowLastColumn="0" w:lastRowFirstColumn="0" w:lastRowLastColumn="0"/>
              <w:rPr>
                <w:rFonts w:cstheme="minorHAnsi"/>
                <w:sz w:val="20"/>
              </w:rPr>
            </w:pPr>
            <w:r>
              <w:rPr>
                <w:rFonts w:cstheme="minorHAnsi"/>
                <w:sz w:val="20"/>
              </w:rPr>
              <w:t>R</w:t>
            </w:r>
          </w:p>
        </w:tc>
        <w:tc>
          <w:tcPr>
            <w:tcW w:w="1559" w:type="dxa"/>
            <w:vAlign w:val="center"/>
          </w:tcPr>
          <w:p w:rsidR="00A23894" w:rsidRDefault="00B4435F" w:rsidP="00A23894">
            <w:pPr>
              <w:pStyle w:val="PargrafodaLista"/>
              <w:ind w:left="0"/>
              <w:jc w:val="center"/>
              <w:cnfStyle w:val="000000100000" w:firstRow="0" w:lastRow="0" w:firstColumn="0" w:lastColumn="0" w:oddVBand="0" w:evenVBand="0" w:oddHBand="1" w:evenHBand="0" w:firstRowFirstColumn="0" w:firstRowLastColumn="0" w:lastRowFirstColumn="0" w:lastRowLastColumn="0"/>
              <w:rPr>
                <w:rFonts w:cstheme="minorHAnsi"/>
                <w:sz w:val="20"/>
              </w:rPr>
            </w:pPr>
            <w:r>
              <w:rPr>
                <w:rFonts w:cstheme="minorHAnsi"/>
                <w:sz w:val="20"/>
              </w:rPr>
              <w:t>R</w:t>
            </w:r>
          </w:p>
        </w:tc>
      </w:tr>
      <w:tr w:rsidR="00A23894" w:rsidRPr="00C4056A" w:rsidTr="00A23894">
        <w:tc>
          <w:tcPr>
            <w:cnfStyle w:val="001000000000" w:firstRow="0" w:lastRow="0" w:firstColumn="1" w:lastColumn="0" w:oddVBand="0" w:evenVBand="0" w:oddHBand="0" w:evenHBand="0" w:firstRowFirstColumn="0" w:firstRowLastColumn="0" w:lastRowFirstColumn="0" w:lastRowLastColumn="0"/>
            <w:tcW w:w="3539" w:type="dxa"/>
            <w:vAlign w:val="center"/>
          </w:tcPr>
          <w:p w:rsidR="00A23894" w:rsidRPr="00324EC4" w:rsidRDefault="00A23894" w:rsidP="00A23894">
            <w:pPr>
              <w:jc w:val="center"/>
              <w:rPr>
                <w:rFonts w:cstheme="minorHAnsi"/>
                <w:b w:val="0"/>
                <w:sz w:val="20"/>
                <w:szCs w:val="20"/>
              </w:rPr>
            </w:pPr>
            <w:r>
              <w:rPr>
                <w:rFonts w:cstheme="minorHAnsi"/>
                <w:b w:val="0"/>
                <w:sz w:val="20"/>
                <w:szCs w:val="20"/>
              </w:rPr>
              <w:t>Validar a resolução aplicada</w:t>
            </w:r>
          </w:p>
        </w:tc>
        <w:tc>
          <w:tcPr>
            <w:tcW w:w="567" w:type="dxa"/>
            <w:vAlign w:val="center"/>
          </w:tcPr>
          <w:p w:rsidR="00A23894" w:rsidRPr="00C4056A" w:rsidRDefault="00B4435F" w:rsidP="00A23894">
            <w:pPr>
              <w:pStyle w:val="PargrafodaLista"/>
              <w:ind w:left="0"/>
              <w:jc w:val="center"/>
              <w:cnfStyle w:val="000000000000" w:firstRow="0" w:lastRow="0" w:firstColumn="0" w:lastColumn="0" w:oddVBand="0" w:evenVBand="0" w:oddHBand="0" w:evenHBand="0" w:firstRowFirstColumn="0" w:firstRowLastColumn="0" w:lastRowFirstColumn="0" w:lastRowLastColumn="0"/>
              <w:rPr>
                <w:rFonts w:cstheme="minorHAnsi"/>
                <w:sz w:val="20"/>
              </w:rPr>
            </w:pPr>
            <w:r>
              <w:rPr>
                <w:rFonts w:cstheme="minorHAnsi"/>
                <w:sz w:val="20"/>
              </w:rPr>
              <w:t>-</w:t>
            </w:r>
          </w:p>
        </w:tc>
        <w:tc>
          <w:tcPr>
            <w:tcW w:w="1276" w:type="dxa"/>
            <w:vAlign w:val="center"/>
          </w:tcPr>
          <w:p w:rsidR="00A23894" w:rsidRDefault="00B4435F" w:rsidP="00A23894">
            <w:pPr>
              <w:pStyle w:val="PargrafodaLista"/>
              <w:ind w:left="0"/>
              <w:jc w:val="center"/>
              <w:cnfStyle w:val="000000000000" w:firstRow="0" w:lastRow="0" w:firstColumn="0" w:lastColumn="0" w:oddVBand="0" w:evenVBand="0" w:oddHBand="0" w:evenHBand="0" w:firstRowFirstColumn="0" w:firstRowLastColumn="0" w:lastRowFirstColumn="0" w:lastRowLastColumn="0"/>
              <w:rPr>
                <w:rFonts w:cstheme="minorHAnsi"/>
                <w:sz w:val="20"/>
              </w:rPr>
            </w:pPr>
            <w:r>
              <w:rPr>
                <w:rFonts w:cstheme="minorHAnsi"/>
                <w:sz w:val="20"/>
              </w:rPr>
              <w:t>R</w:t>
            </w:r>
          </w:p>
        </w:tc>
        <w:tc>
          <w:tcPr>
            <w:tcW w:w="1417" w:type="dxa"/>
          </w:tcPr>
          <w:p w:rsidR="00A23894" w:rsidRDefault="00B4435F" w:rsidP="00A23894">
            <w:pPr>
              <w:pStyle w:val="PargrafodaLista"/>
              <w:ind w:left="0"/>
              <w:jc w:val="center"/>
              <w:cnfStyle w:val="000000000000" w:firstRow="0" w:lastRow="0" w:firstColumn="0" w:lastColumn="0" w:oddVBand="0" w:evenVBand="0" w:oddHBand="0" w:evenHBand="0" w:firstRowFirstColumn="0" w:firstRowLastColumn="0" w:lastRowFirstColumn="0" w:lastRowLastColumn="0"/>
              <w:rPr>
                <w:rFonts w:cstheme="minorHAnsi"/>
                <w:sz w:val="20"/>
              </w:rPr>
            </w:pPr>
            <w:r>
              <w:rPr>
                <w:rFonts w:cstheme="minorHAnsi"/>
                <w:sz w:val="20"/>
              </w:rPr>
              <w:t>C</w:t>
            </w:r>
          </w:p>
        </w:tc>
        <w:tc>
          <w:tcPr>
            <w:tcW w:w="1559" w:type="dxa"/>
            <w:vAlign w:val="center"/>
          </w:tcPr>
          <w:p w:rsidR="00A23894" w:rsidRDefault="00B4435F" w:rsidP="00A23894">
            <w:pPr>
              <w:pStyle w:val="PargrafodaLista"/>
              <w:ind w:left="0"/>
              <w:jc w:val="center"/>
              <w:cnfStyle w:val="000000000000" w:firstRow="0" w:lastRow="0" w:firstColumn="0" w:lastColumn="0" w:oddVBand="0" w:evenVBand="0" w:oddHBand="0" w:evenHBand="0" w:firstRowFirstColumn="0" w:firstRowLastColumn="0" w:lastRowFirstColumn="0" w:lastRowLastColumn="0"/>
              <w:rPr>
                <w:rFonts w:cstheme="minorHAnsi"/>
                <w:sz w:val="20"/>
              </w:rPr>
            </w:pPr>
            <w:r>
              <w:rPr>
                <w:rFonts w:cstheme="minorHAnsi"/>
                <w:sz w:val="20"/>
              </w:rPr>
              <w:t>C</w:t>
            </w:r>
          </w:p>
        </w:tc>
      </w:tr>
    </w:tbl>
    <w:p w:rsidR="00071CB6" w:rsidRPr="00071CB6" w:rsidRDefault="00071CB6" w:rsidP="00071CB6"/>
    <w:p w:rsidR="00A23894" w:rsidRDefault="00A23894">
      <w:pPr>
        <w:rPr>
          <w:rFonts w:eastAsia="Times New Roman" w:cstheme="minorHAnsi"/>
          <w:b/>
          <w:bCs/>
          <w:sz w:val="28"/>
          <w:szCs w:val="24"/>
        </w:rPr>
      </w:pPr>
      <w:r>
        <w:rPr>
          <w:rFonts w:cstheme="minorHAnsi"/>
          <w:sz w:val="28"/>
        </w:rPr>
        <w:br w:type="page"/>
      </w:r>
    </w:p>
    <w:p w:rsidR="001A3C01" w:rsidRDefault="001A3C01" w:rsidP="008D2F56">
      <w:pPr>
        <w:pStyle w:val="Ttulo1"/>
        <w:numPr>
          <w:ilvl w:val="0"/>
          <w:numId w:val="1"/>
        </w:numPr>
        <w:ind w:left="720" w:hanging="720"/>
        <w:rPr>
          <w:rFonts w:asciiTheme="minorHAnsi" w:hAnsiTheme="minorHAnsi" w:cstheme="minorHAnsi"/>
          <w:sz w:val="28"/>
        </w:rPr>
      </w:pPr>
      <w:bookmarkStart w:id="12" w:name="_Toc468699649"/>
      <w:r>
        <w:rPr>
          <w:rFonts w:asciiTheme="minorHAnsi" w:hAnsiTheme="minorHAnsi" w:cstheme="minorHAnsi"/>
          <w:sz w:val="28"/>
        </w:rPr>
        <w:lastRenderedPageBreak/>
        <w:t>Papéis e Responsabilidades:</w:t>
      </w:r>
      <w:bookmarkEnd w:id="12"/>
    </w:p>
    <w:p w:rsidR="001A3C01" w:rsidRDefault="001A3C01" w:rsidP="001A3C01">
      <w:r w:rsidRPr="001A3C01">
        <w:t xml:space="preserve">O processo de Gerenciamento de </w:t>
      </w:r>
      <w:r>
        <w:t>Antivírus</w:t>
      </w:r>
      <w:r w:rsidRPr="001A3C01">
        <w:t xml:space="preserve"> possui os seguintes Papéis e Responsabilidades:</w:t>
      </w:r>
    </w:p>
    <w:p w:rsidR="001A3C01" w:rsidRDefault="001A3C01" w:rsidP="001A3C01">
      <w:pPr>
        <w:pStyle w:val="PargrafodaLista"/>
        <w:numPr>
          <w:ilvl w:val="0"/>
          <w:numId w:val="17"/>
        </w:numPr>
        <w:spacing w:after="0" w:line="240" w:lineRule="auto"/>
        <w:jc w:val="both"/>
        <w:rPr>
          <w:rFonts w:cstheme="minorHAnsi"/>
        </w:rPr>
      </w:pPr>
      <w:r>
        <w:rPr>
          <w:rFonts w:cstheme="minorHAnsi"/>
        </w:rPr>
        <w:t>Á</w:t>
      </w:r>
      <w:r w:rsidRPr="00D13969">
        <w:rPr>
          <w:rFonts w:cstheme="minorHAnsi"/>
        </w:rPr>
        <w:t xml:space="preserve">rea </w:t>
      </w:r>
      <w:r>
        <w:rPr>
          <w:rFonts w:cstheme="minorHAnsi"/>
        </w:rPr>
        <w:t xml:space="preserve">de Infraestrutura de TI da </w:t>
      </w:r>
      <w:proofErr w:type="spellStart"/>
      <w:proofErr w:type="gramStart"/>
      <w:r>
        <w:rPr>
          <w:rFonts w:cstheme="minorHAnsi"/>
        </w:rPr>
        <w:t>Smiles</w:t>
      </w:r>
      <w:proofErr w:type="spellEnd"/>
      <w:r>
        <w:rPr>
          <w:rFonts w:cstheme="minorHAnsi"/>
        </w:rPr>
        <w:t xml:space="preserve">  –</w:t>
      </w:r>
      <w:proofErr w:type="gramEnd"/>
      <w:r>
        <w:rPr>
          <w:rFonts w:cstheme="minorHAnsi"/>
        </w:rPr>
        <w:t xml:space="preserve">  responsável pela disponibilidade e manutenção da ferramenta de antivírus e suas respectivas atualizações de vacinas.</w:t>
      </w:r>
    </w:p>
    <w:p w:rsidR="001A3C01" w:rsidRDefault="001A3C01" w:rsidP="001A3C01">
      <w:pPr>
        <w:spacing w:after="0" w:line="240" w:lineRule="auto"/>
        <w:jc w:val="both"/>
        <w:rPr>
          <w:rFonts w:cstheme="minorHAnsi"/>
        </w:rPr>
      </w:pPr>
    </w:p>
    <w:p w:rsidR="001A3C01" w:rsidRPr="001A3C01" w:rsidRDefault="001A3C01" w:rsidP="000E671B">
      <w:pPr>
        <w:pStyle w:val="PargrafodaLista"/>
        <w:numPr>
          <w:ilvl w:val="0"/>
          <w:numId w:val="17"/>
        </w:numPr>
        <w:spacing w:after="0" w:line="240" w:lineRule="auto"/>
        <w:jc w:val="both"/>
        <w:rPr>
          <w:rFonts w:cstheme="minorHAnsi"/>
        </w:rPr>
      </w:pPr>
      <w:r w:rsidRPr="001A3C01">
        <w:rPr>
          <w:rFonts w:cstheme="minorHAnsi"/>
        </w:rPr>
        <w:t>A área de Segurança da Informação</w:t>
      </w:r>
      <w:r>
        <w:rPr>
          <w:rFonts w:cstheme="minorHAnsi"/>
        </w:rPr>
        <w:t xml:space="preserve"> – responsável por realizar</w:t>
      </w:r>
      <w:r w:rsidRPr="001A3C01">
        <w:rPr>
          <w:rFonts w:cstheme="minorHAnsi"/>
        </w:rPr>
        <w:t xml:space="preserve"> monitora</w:t>
      </w:r>
      <w:r>
        <w:rPr>
          <w:rFonts w:cstheme="minorHAnsi"/>
        </w:rPr>
        <w:t>ção</w:t>
      </w:r>
      <w:r w:rsidRPr="001A3C01">
        <w:rPr>
          <w:rFonts w:cstheme="minorHAnsi"/>
        </w:rPr>
        <w:t xml:space="preserve"> </w:t>
      </w:r>
      <w:r>
        <w:rPr>
          <w:rFonts w:cstheme="minorHAnsi"/>
        </w:rPr>
        <w:t>d</w:t>
      </w:r>
      <w:r w:rsidRPr="001A3C01">
        <w:rPr>
          <w:rFonts w:cstheme="minorHAnsi"/>
        </w:rPr>
        <w:t xml:space="preserve">os indicadores do processo de Gerenciamento de Antivírus com sistema operacional Microsoft Windows. Caso seja encontrado algum desvio </w:t>
      </w:r>
      <w:r>
        <w:rPr>
          <w:rFonts w:cstheme="minorHAnsi"/>
        </w:rPr>
        <w:t>a área de Segurança da Informação deve abrir um incidente na ferramenta JIRA.</w:t>
      </w:r>
    </w:p>
    <w:p w:rsidR="001A3C01" w:rsidRPr="001A3C01" w:rsidRDefault="001A3C01" w:rsidP="001A3C01"/>
    <w:p w:rsidR="000F17AB" w:rsidRPr="00C4056A" w:rsidRDefault="000F17AB" w:rsidP="008D2F56">
      <w:pPr>
        <w:pStyle w:val="Ttulo1"/>
        <w:numPr>
          <w:ilvl w:val="0"/>
          <w:numId w:val="1"/>
        </w:numPr>
        <w:ind w:left="720" w:hanging="720"/>
        <w:rPr>
          <w:rFonts w:asciiTheme="minorHAnsi" w:hAnsiTheme="minorHAnsi" w:cstheme="minorHAnsi"/>
          <w:sz w:val="28"/>
        </w:rPr>
      </w:pPr>
      <w:bookmarkStart w:id="13" w:name="_Toc468699650"/>
      <w:r w:rsidRPr="00C4056A">
        <w:rPr>
          <w:rFonts w:asciiTheme="minorHAnsi" w:hAnsiTheme="minorHAnsi" w:cstheme="minorHAnsi"/>
          <w:sz w:val="28"/>
        </w:rPr>
        <w:t>Indicadores</w:t>
      </w:r>
      <w:bookmarkEnd w:id="13"/>
    </w:p>
    <w:p w:rsidR="000F17AB" w:rsidRDefault="00895229" w:rsidP="00EF109F">
      <w:pPr>
        <w:spacing w:after="0" w:line="240" w:lineRule="auto"/>
        <w:jc w:val="both"/>
        <w:rPr>
          <w:rFonts w:cstheme="minorHAnsi"/>
        </w:rPr>
      </w:pPr>
      <w:r w:rsidRPr="00C4056A">
        <w:rPr>
          <w:rFonts w:cstheme="minorHAnsi"/>
        </w:rPr>
        <w:t xml:space="preserve">Para o processo de </w:t>
      </w:r>
      <w:r w:rsidR="000A6968">
        <w:rPr>
          <w:rFonts w:cstheme="minorHAnsi"/>
        </w:rPr>
        <w:t>Gerenciamento</w:t>
      </w:r>
      <w:r w:rsidR="00EF109F">
        <w:rPr>
          <w:rFonts w:cstheme="minorHAnsi"/>
        </w:rPr>
        <w:t xml:space="preserve"> de Antivírus</w:t>
      </w:r>
      <w:r w:rsidRPr="00C4056A">
        <w:rPr>
          <w:rFonts w:cstheme="minorHAnsi"/>
        </w:rPr>
        <w:t xml:space="preserve"> </w:t>
      </w:r>
      <w:r w:rsidR="000F17AB" w:rsidRPr="00C4056A">
        <w:rPr>
          <w:rFonts w:cstheme="minorHAnsi"/>
        </w:rPr>
        <w:t>temos definidos alguns indicadores de desempenho, sendo eles:</w:t>
      </w:r>
    </w:p>
    <w:p w:rsidR="00FF1F46" w:rsidRDefault="00FF1F46" w:rsidP="00EF109F">
      <w:pPr>
        <w:spacing w:after="0" w:line="240" w:lineRule="auto"/>
        <w:jc w:val="both"/>
        <w:rPr>
          <w:rFonts w:cstheme="minorHAnsi"/>
        </w:rPr>
      </w:pPr>
    </w:p>
    <w:p w:rsidR="00FF1F46" w:rsidRPr="00C4056A" w:rsidRDefault="00FF1F46" w:rsidP="00EF109F">
      <w:pPr>
        <w:spacing w:after="0" w:line="240" w:lineRule="auto"/>
        <w:jc w:val="both"/>
        <w:rPr>
          <w:rFonts w:cstheme="minorHAnsi"/>
        </w:rPr>
      </w:pPr>
      <w:r>
        <w:rPr>
          <w:rFonts w:cstheme="minorHAnsi"/>
        </w:rPr>
        <w:t>Vale ressaltar, que o Gerenciamento de Antivírus será somente realizado para o sistema operacional Windows.</w:t>
      </w:r>
    </w:p>
    <w:p w:rsidR="000F17AB" w:rsidRDefault="000F17AB" w:rsidP="000F17AB">
      <w:pPr>
        <w:spacing w:after="0" w:line="240" w:lineRule="auto"/>
        <w:ind w:firstLine="576"/>
        <w:jc w:val="both"/>
        <w:rPr>
          <w:rFonts w:cstheme="minorHAnsi"/>
        </w:rPr>
      </w:pPr>
    </w:p>
    <w:p w:rsidR="003F107A" w:rsidRPr="001D1C76" w:rsidRDefault="001D1C76" w:rsidP="003F107A">
      <w:pPr>
        <w:pStyle w:val="PargrafodaLista"/>
        <w:spacing w:after="0" w:line="240" w:lineRule="auto"/>
        <w:ind w:left="360"/>
        <w:jc w:val="both"/>
        <w:rPr>
          <w:rFonts w:cstheme="minorHAnsi"/>
        </w:rPr>
      </w:pPr>
      <w:r>
        <w:rPr>
          <w:rFonts w:cstheme="minorHAnsi"/>
        </w:rPr>
        <w:t>Estações de Trabalho</w:t>
      </w:r>
      <w:r w:rsidR="003F107A">
        <w:rPr>
          <w:rFonts w:cstheme="minorHAnsi"/>
        </w:rPr>
        <w:t xml:space="preserve">, Datacenter do Escritório Central e Datacenter </w:t>
      </w:r>
      <w:proofErr w:type="spellStart"/>
      <w:r w:rsidR="003F107A">
        <w:rPr>
          <w:rFonts w:cstheme="minorHAnsi"/>
        </w:rPr>
        <w:t>Amazon</w:t>
      </w:r>
      <w:proofErr w:type="spellEnd"/>
    </w:p>
    <w:p w:rsidR="00EF109F" w:rsidRDefault="0040399D" w:rsidP="0040399D">
      <w:pPr>
        <w:pStyle w:val="PargrafodaLista"/>
        <w:numPr>
          <w:ilvl w:val="0"/>
          <w:numId w:val="5"/>
        </w:numPr>
        <w:spacing w:after="0" w:line="240" w:lineRule="auto"/>
        <w:jc w:val="both"/>
        <w:rPr>
          <w:rFonts w:cstheme="minorHAnsi"/>
        </w:rPr>
      </w:pPr>
      <w:r w:rsidRPr="0040399D">
        <w:rPr>
          <w:rFonts w:cstheme="minorHAnsi"/>
        </w:rPr>
        <w:t xml:space="preserve">Percentual de </w:t>
      </w:r>
      <w:r w:rsidR="001D1C76">
        <w:rPr>
          <w:rFonts w:cstheme="minorHAnsi"/>
        </w:rPr>
        <w:t>estações de trabalho</w:t>
      </w:r>
      <w:r w:rsidR="003D5B82">
        <w:rPr>
          <w:rFonts w:cstheme="minorHAnsi"/>
        </w:rPr>
        <w:t xml:space="preserve"> e servidores</w:t>
      </w:r>
      <w:r w:rsidRPr="0040399D">
        <w:rPr>
          <w:rFonts w:cstheme="minorHAnsi"/>
        </w:rPr>
        <w:t xml:space="preserve"> elegíveis que foram atualizadas </w:t>
      </w:r>
      <w:r w:rsidR="009D3057">
        <w:rPr>
          <w:rFonts w:cstheme="minorHAnsi"/>
        </w:rPr>
        <w:t xml:space="preserve">o antivírus </w:t>
      </w:r>
    </w:p>
    <w:p w:rsidR="008C1B80" w:rsidRDefault="008C1B80" w:rsidP="008C1B80">
      <w:pPr>
        <w:pStyle w:val="PargrafodaLista"/>
        <w:numPr>
          <w:ilvl w:val="0"/>
          <w:numId w:val="5"/>
        </w:numPr>
        <w:spacing w:after="0" w:line="240" w:lineRule="auto"/>
        <w:jc w:val="both"/>
        <w:rPr>
          <w:rFonts w:cstheme="minorHAnsi"/>
        </w:rPr>
      </w:pPr>
      <w:r w:rsidRPr="0040399D">
        <w:rPr>
          <w:rFonts w:cstheme="minorHAnsi"/>
        </w:rPr>
        <w:t xml:space="preserve">Percentual de </w:t>
      </w:r>
      <w:r>
        <w:rPr>
          <w:rFonts w:cstheme="minorHAnsi"/>
        </w:rPr>
        <w:t>estações de trabalho</w:t>
      </w:r>
      <w:r w:rsidR="003D5B82">
        <w:rPr>
          <w:rFonts w:cstheme="minorHAnsi"/>
        </w:rPr>
        <w:t xml:space="preserve"> e servidores</w:t>
      </w:r>
      <w:r w:rsidRPr="0040399D">
        <w:rPr>
          <w:rFonts w:cstheme="minorHAnsi"/>
        </w:rPr>
        <w:t xml:space="preserve"> elegíveis que foram atualizadas </w:t>
      </w:r>
      <w:r>
        <w:rPr>
          <w:rFonts w:cstheme="minorHAnsi"/>
        </w:rPr>
        <w:t>o</w:t>
      </w:r>
      <w:r w:rsidR="009C5216">
        <w:rPr>
          <w:rFonts w:cstheme="minorHAnsi"/>
        </w:rPr>
        <w:t xml:space="preserve"> </w:t>
      </w:r>
      <w:r>
        <w:rPr>
          <w:rFonts w:cstheme="minorHAnsi"/>
        </w:rPr>
        <w:t>.</w:t>
      </w:r>
      <w:proofErr w:type="spellStart"/>
      <w:r>
        <w:rPr>
          <w:rFonts w:cstheme="minorHAnsi"/>
        </w:rPr>
        <w:t>dat</w:t>
      </w:r>
      <w:proofErr w:type="spellEnd"/>
      <w:r>
        <w:rPr>
          <w:rFonts w:cstheme="minorHAnsi"/>
        </w:rPr>
        <w:t xml:space="preserve"> </w:t>
      </w:r>
    </w:p>
    <w:p w:rsidR="00F6182F" w:rsidRDefault="00F6182F" w:rsidP="00F6182F">
      <w:pPr>
        <w:spacing w:after="0" w:line="240" w:lineRule="auto"/>
        <w:jc w:val="both"/>
        <w:rPr>
          <w:rFonts w:cstheme="minorHAnsi"/>
        </w:rPr>
      </w:pPr>
    </w:p>
    <w:p w:rsidR="00F6182F" w:rsidRDefault="00F6182F" w:rsidP="00F6182F">
      <w:pPr>
        <w:pStyle w:val="PargrafodaLista"/>
        <w:numPr>
          <w:ilvl w:val="0"/>
          <w:numId w:val="5"/>
        </w:numPr>
        <w:spacing w:after="0" w:line="240" w:lineRule="auto"/>
        <w:jc w:val="both"/>
        <w:rPr>
          <w:rFonts w:cstheme="minorHAnsi"/>
        </w:rPr>
      </w:pPr>
      <w:r w:rsidRPr="0040399D">
        <w:rPr>
          <w:rFonts w:cstheme="minorHAnsi"/>
        </w:rPr>
        <w:t xml:space="preserve">Percentual de </w:t>
      </w:r>
      <w:r>
        <w:rPr>
          <w:rFonts w:cstheme="minorHAnsi"/>
        </w:rPr>
        <w:t>estações de trabalho e servidores</w:t>
      </w:r>
      <w:r w:rsidRPr="0040399D">
        <w:rPr>
          <w:rFonts w:cstheme="minorHAnsi"/>
        </w:rPr>
        <w:t xml:space="preserve"> elegíveis que </w:t>
      </w:r>
      <w:r>
        <w:rPr>
          <w:rFonts w:cstheme="minorHAnsi"/>
        </w:rPr>
        <w:t xml:space="preserve">NÃO </w:t>
      </w:r>
      <w:r w:rsidRPr="0040399D">
        <w:rPr>
          <w:rFonts w:cstheme="minorHAnsi"/>
        </w:rPr>
        <w:t xml:space="preserve">foram atualizadas </w:t>
      </w:r>
      <w:r>
        <w:rPr>
          <w:rFonts w:cstheme="minorHAnsi"/>
        </w:rPr>
        <w:t xml:space="preserve">o antivírus </w:t>
      </w:r>
    </w:p>
    <w:p w:rsidR="00F6182F" w:rsidRDefault="00F6182F" w:rsidP="00F6182F">
      <w:pPr>
        <w:pStyle w:val="PargrafodaLista"/>
        <w:numPr>
          <w:ilvl w:val="0"/>
          <w:numId w:val="5"/>
        </w:numPr>
        <w:spacing w:after="0" w:line="240" w:lineRule="auto"/>
        <w:jc w:val="both"/>
        <w:rPr>
          <w:rFonts w:cstheme="minorHAnsi"/>
        </w:rPr>
      </w:pPr>
      <w:r w:rsidRPr="0040399D">
        <w:rPr>
          <w:rFonts w:cstheme="minorHAnsi"/>
        </w:rPr>
        <w:t xml:space="preserve">Percentual de </w:t>
      </w:r>
      <w:r>
        <w:rPr>
          <w:rFonts w:cstheme="minorHAnsi"/>
        </w:rPr>
        <w:t>estações de trabalho e servidores</w:t>
      </w:r>
      <w:r w:rsidRPr="0040399D">
        <w:rPr>
          <w:rFonts w:cstheme="minorHAnsi"/>
        </w:rPr>
        <w:t xml:space="preserve"> elegíveis que </w:t>
      </w:r>
      <w:r>
        <w:rPr>
          <w:rFonts w:cstheme="minorHAnsi"/>
        </w:rPr>
        <w:t xml:space="preserve">NÃO </w:t>
      </w:r>
      <w:r w:rsidRPr="0040399D">
        <w:rPr>
          <w:rFonts w:cstheme="minorHAnsi"/>
        </w:rPr>
        <w:t xml:space="preserve">foram atualizadas </w:t>
      </w:r>
      <w:r>
        <w:rPr>
          <w:rFonts w:cstheme="minorHAnsi"/>
        </w:rPr>
        <w:t>o .</w:t>
      </w:r>
      <w:proofErr w:type="spellStart"/>
      <w:r>
        <w:rPr>
          <w:rFonts w:cstheme="minorHAnsi"/>
        </w:rPr>
        <w:t>dat</w:t>
      </w:r>
      <w:proofErr w:type="spellEnd"/>
      <w:r>
        <w:rPr>
          <w:rFonts w:cstheme="minorHAnsi"/>
        </w:rPr>
        <w:t xml:space="preserve"> </w:t>
      </w:r>
    </w:p>
    <w:p w:rsidR="00F6182F" w:rsidRPr="00F6182F" w:rsidRDefault="00F6182F" w:rsidP="00F6182F">
      <w:pPr>
        <w:spacing w:after="0" w:line="240" w:lineRule="auto"/>
        <w:jc w:val="both"/>
        <w:rPr>
          <w:rFonts w:cstheme="minorHAnsi"/>
        </w:rPr>
      </w:pPr>
    </w:p>
    <w:p w:rsidR="00EF109F" w:rsidRPr="00C4056A" w:rsidRDefault="00EF109F" w:rsidP="00EF109F">
      <w:pPr>
        <w:pStyle w:val="PargrafodaLista"/>
        <w:spacing w:after="0" w:line="240" w:lineRule="auto"/>
        <w:ind w:left="360"/>
        <w:jc w:val="both"/>
        <w:rPr>
          <w:rFonts w:cstheme="minorHAnsi"/>
        </w:rPr>
      </w:pPr>
    </w:p>
    <w:p w:rsidR="00B53BAC" w:rsidRDefault="00B53BAC" w:rsidP="00B53BAC">
      <w:pPr>
        <w:pStyle w:val="Ttulo1"/>
        <w:numPr>
          <w:ilvl w:val="0"/>
          <w:numId w:val="1"/>
        </w:numPr>
        <w:ind w:left="720" w:hanging="720"/>
        <w:rPr>
          <w:rFonts w:asciiTheme="minorHAnsi" w:hAnsiTheme="minorHAnsi" w:cstheme="minorHAnsi"/>
          <w:sz w:val="28"/>
        </w:rPr>
      </w:pPr>
      <w:bookmarkStart w:id="14" w:name="_Toc468699194"/>
      <w:r w:rsidRPr="00B53BAC">
        <w:rPr>
          <w:rFonts w:asciiTheme="minorHAnsi" w:hAnsiTheme="minorHAnsi" w:cstheme="minorHAnsi"/>
          <w:sz w:val="28"/>
        </w:rPr>
        <w:t>Documentos de apoio</w:t>
      </w:r>
      <w:bookmarkEnd w:id="14"/>
    </w:p>
    <w:p w:rsidR="00B53BAC" w:rsidRDefault="00B53BAC" w:rsidP="00B53BAC">
      <w:pPr>
        <w:pStyle w:val="PargrafodaLista"/>
        <w:numPr>
          <w:ilvl w:val="0"/>
          <w:numId w:val="19"/>
        </w:numPr>
        <w:spacing w:after="0" w:line="240" w:lineRule="auto"/>
        <w:jc w:val="both"/>
        <w:rPr>
          <w:rFonts w:cstheme="minorHAnsi"/>
        </w:rPr>
      </w:pPr>
      <w:r>
        <w:rPr>
          <w:rFonts w:cstheme="minorHAnsi"/>
        </w:rPr>
        <w:t xml:space="preserve">Guia rápido do processo – Gerenciamento de </w:t>
      </w:r>
      <w:r>
        <w:rPr>
          <w:rFonts w:cstheme="minorHAnsi"/>
        </w:rPr>
        <w:t>Antivírus</w:t>
      </w:r>
      <w:bookmarkStart w:id="15" w:name="_GoBack"/>
      <w:bookmarkEnd w:id="15"/>
      <w:r>
        <w:rPr>
          <w:rFonts w:cstheme="minorHAnsi"/>
        </w:rPr>
        <w:t>.</w:t>
      </w:r>
    </w:p>
    <w:p w:rsidR="00E9679A" w:rsidRPr="00E9679A" w:rsidRDefault="00E9679A" w:rsidP="00CC44D7">
      <w:pPr>
        <w:pStyle w:val="PargrafodaLista"/>
        <w:spacing w:after="0" w:line="240" w:lineRule="auto"/>
        <w:ind w:left="360"/>
        <w:jc w:val="both"/>
        <w:rPr>
          <w:rFonts w:cstheme="minorHAnsi"/>
        </w:rPr>
      </w:pPr>
    </w:p>
    <w:sectPr w:rsidR="00E9679A" w:rsidRPr="00E9679A" w:rsidSect="008E7DFE">
      <w:headerReference w:type="default" r:id="rId12"/>
      <w:footerReference w:type="default" r:id="rId13"/>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E17411" w:rsidRDefault="00E17411" w:rsidP="000C2873">
      <w:pPr>
        <w:spacing w:after="0" w:line="240" w:lineRule="auto"/>
      </w:pPr>
      <w:r>
        <w:separator/>
      </w:r>
    </w:p>
  </w:endnote>
  <w:endnote w:type="continuationSeparator" w:id="0">
    <w:p w:rsidR="00E17411" w:rsidRDefault="00E17411" w:rsidP="000C287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A5A33" w:rsidRPr="004F309A" w:rsidRDefault="00CA5A33" w:rsidP="00893F9C">
    <w:pPr>
      <w:pStyle w:val="Rodap"/>
      <w:jc w:val="right"/>
      <w:rPr>
        <w:sz w:val="18"/>
      </w:rPr>
    </w:pPr>
  </w:p>
  <w:p w:rsidR="00CA5A33" w:rsidRPr="00893F9C" w:rsidRDefault="00CA5A33" w:rsidP="00893F9C">
    <w:pPr>
      <w:pStyle w:val="Rodap"/>
      <w:pBdr>
        <w:top w:val="single" w:sz="4" w:space="0" w:color="auto"/>
      </w:pBdr>
      <w:ind w:left="-567" w:right="-143"/>
      <w:jc w:val="center"/>
      <w:rPr>
        <w:i/>
        <w:sz w:val="18"/>
      </w:rPr>
    </w:pPr>
    <w:r w:rsidRPr="00893F9C">
      <w:rPr>
        <w:i/>
        <w:sz w:val="18"/>
      </w:rPr>
      <w:t>Este documento contém informações confidenciais e pertence à SMILES S.A.</w:t>
    </w:r>
  </w:p>
  <w:p w:rsidR="00CA5A33" w:rsidRDefault="00CA5A33">
    <w:pPr>
      <w:pStyle w:val="Rodap"/>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E17411" w:rsidRDefault="00E17411" w:rsidP="000C2873">
      <w:pPr>
        <w:spacing w:after="0" w:line="240" w:lineRule="auto"/>
      </w:pPr>
      <w:r>
        <w:separator/>
      </w:r>
    </w:p>
  </w:footnote>
  <w:footnote w:type="continuationSeparator" w:id="0">
    <w:p w:rsidR="00E17411" w:rsidRDefault="00E17411" w:rsidP="000C2873">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elacomgrade"/>
      <w:tblW w:w="10457" w:type="dxa"/>
      <w:tblInd w:w="-851" w:type="dxa"/>
      <w:tblBorders>
        <w:top w:val="none" w:sz="0" w:space="0" w:color="auto"/>
        <w:insideH w:val="none" w:sz="0" w:space="0" w:color="auto"/>
      </w:tblBorders>
      <w:tblLook w:val="04A0" w:firstRow="1" w:lastRow="0" w:firstColumn="1" w:lastColumn="0" w:noHBand="0" w:noVBand="1"/>
    </w:tblPr>
    <w:tblGrid>
      <w:gridCol w:w="2235"/>
      <w:gridCol w:w="3527"/>
      <w:gridCol w:w="3277"/>
      <w:gridCol w:w="1418"/>
    </w:tblGrid>
    <w:tr w:rsidR="00CA5A33" w:rsidTr="000A6968">
      <w:trPr>
        <w:trHeight w:val="872"/>
      </w:trPr>
      <w:tc>
        <w:tcPr>
          <w:tcW w:w="2235" w:type="dxa"/>
          <w:tcBorders>
            <w:left w:val="nil"/>
            <w:bottom w:val="single" w:sz="4" w:space="0" w:color="F79646" w:themeColor="accent6"/>
            <w:right w:val="single" w:sz="4" w:space="0" w:color="F79646" w:themeColor="accent6"/>
          </w:tcBorders>
        </w:tcPr>
        <w:p w:rsidR="00CA5A33" w:rsidRDefault="00E17411" w:rsidP="00D27292">
          <w:pPr>
            <w:ind w:right="-1135"/>
          </w:pPr>
          <w:r>
            <w:rPr>
              <w:noProof/>
            </w:rPr>
            <w:object w:dxaOrig="1440" w:dyaOrig="144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50" type="#_x0000_t75" style="position:absolute;margin-left:5.65pt;margin-top:2.35pt;width:87.75pt;height:39pt;z-index:251658752">
                <v:imagedata r:id="rId1" o:title=""/>
              </v:shape>
              <o:OLEObject Type="Embed" ProgID="PBrush" ShapeID="_x0000_s2050" DrawAspect="Content" ObjectID="_1542703072" r:id="rId2"/>
            </w:object>
          </w:r>
        </w:p>
      </w:tc>
      <w:tc>
        <w:tcPr>
          <w:tcW w:w="3527" w:type="dxa"/>
          <w:tcBorders>
            <w:left w:val="single" w:sz="4" w:space="0" w:color="F79646" w:themeColor="accent6"/>
            <w:bottom w:val="single" w:sz="4" w:space="0" w:color="F79646" w:themeColor="accent6"/>
            <w:right w:val="single" w:sz="4" w:space="0" w:color="F79646" w:themeColor="accent6"/>
          </w:tcBorders>
        </w:tcPr>
        <w:p w:rsidR="00CA5A33" w:rsidRDefault="00CA5A33" w:rsidP="00D27292">
          <w:pPr>
            <w:ind w:right="-1135"/>
          </w:pPr>
        </w:p>
      </w:tc>
      <w:tc>
        <w:tcPr>
          <w:tcW w:w="4695" w:type="dxa"/>
          <w:gridSpan w:val="2"/>
          <w:tcBorders>
            <w:top w:val="single" w:sz="4" w:space="0" w:color="F79646" w:themeColor="accent6"/>
            <w:left w:val="single" w:sz="4" w:space="0" w:color="F79646" w:themeColor="accent6"/>
            <w:bottom w:val="single" w:sz="4" w:space="0" w:color="F79646" w:themeColor="accent6"/>
            <w:right w:val="single" w:sz="4" w:space="0" w:color="F79646" w:themeColor="accent6"/>
          </w:tcBorders>
        </w:tcPr>
        <w:p w:rsidR="00CA5A33" w:rsidRDefault="000A6968" w:rsidP="00D27292">
          <w:pPr>
            <w:ind w:right="-1135"/>
          </w:pPr>
          <w:r>
            <w:rPr>
              <w:noProof/>
              <w:lang w:eastAsia="pt-BR"/>
            </w:rPr>
            <mc:AlternateContent>
              <mc:Choice Requires="wps">
                <w:drawing>
                  <wp:anchor distT="0" distB="0" distL="114300" distR="114300" simplePos="0" relativeHeight="251658240" behindDoc="0" locked="0" layoutInCell="1" allowOverlap="1" wp14:anchorId="5EC3D8EF" wp14:editId="1A663087">
                    <wp:simplePos x="0" y="0"/>
                    <wp:positionH relativeFrom="column">
                      <wp:posOffset>2019300</wp:posOffset>
                    </wp:positionH>
                    <wp:positionV relativeFrom="paragraph">
                      <wp:posOffset>518795</wp:posOffset>
                    </wp:positionV>
                    <wp:extent cx="933450" cy="353695"/>
                    <wp:effectExtent l="0" t="0" r="0" b="0"/>
                    <wp:wrapNone/>
                    <wp:docPr id="24" name="Caixa de texto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33450" cy="35369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CA5A33" w:rsidRDefault="00CA5A33" w:rsidP="00524123">
                                <w:pPr>
                                  <w:spacing w:after="0"/>
                                  <w:jc w:val="both"/>
                                  <w:rPr>
                                    <w:rFonts w:cstheme="minorHAnsi"/>
                                    <w:sz w:val="16"/>
                                    <w:szCs w:val="16"/>
                                  </w:rPr>
                                </w:pPr>
                                <w:r w:rsidRPr="00D44642">
                                  <w:rPr>
                                    <w:rFonts w:cstheme="minorHAnsi"/>
                                    <w:sz w:val="16"/>
                                    <w:szCs w:val="16"/>
                                  </w:rPr>
                                  <w:t>Data</w:t>
                                </w:r>
                              </w:p>
                              <w:p w:rsidR="00CA5A33" w:rsidRPr="00D44642" w:rsidRDefault="00911A69" w:rsidP="00524123">
                                <w:pPr>
                                  <w:spacing w:after="0"/>
                                  <w:jc w:val="both"/>
                                  <w:rPr>
                                    <w:rFonts w:cstheme="minorHAnsi"/>
                                    <w:sz w:val="16"/>
                                    <w:szCs w:val="16"/>
                                  </w:rPr>
                                </w:pPr>
                                <w:r>
                                  <w:rPr>
                                    <w:rFonts w:cstheme="minorHAnsi"/>
                                    <w:sz w:val="16"/>
                                    <w:szCs w:val="16"/>
                                  </w:rPr>
                                  <w:t>16</w:t>
                                </w:r>
                                <w:r w:rsidR="00AD16C5">
                                  <w:rPr>
                                    <w:rFonts w:cstheme="minorHAnsi"/>
                                    <w:sz w:val="16"/>
                                    <w:szCs w:val="16"/>
                                  </w:rPr>
                                  <w:t>/11</w:t>
                                </w:r>
                                <w:r w:rsidR="00CA5A33">
                                  <w:rPr>
                                    <w:rFonts w:cstheme="minorHAnsi"/>
                                    <w:sz w:val="16"/>
                                    <w:szCs w:val="16"/>
                                  </w:rPr>
                                  <w:t>/2016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EC3D8EF" id="_x0000_t202" coordsize="21600,21600" o:spt="202" path="m,l,21600r21600,l21600,xe">
                    <v:stroke joinstyle="miter"/>
                    <v:path gradientshapeok="t" o:connecttype="rect"/>
                  </v:shapetype>
                  <v:shape id="Caixa de texto 24" o:spid="_x0000_s1028" type="#_x0000_t202" style="position:absolute;margin-left:159pt;margin-top:40.85pt;width:73.5pt;height:27.8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" filled="f" stroked="f" strokeweight=".5pt">
                    <v:path arrowok="t"/>
                    <v:textbox>
                      <w:txbxContent>
                        <w:p w:rsidR="00CA5A33" w:rsidRDefault="00CA5A33" w:rsidP="00524123">
                          <w:pPr>
                            <w:spacing w:after="0"/>
                            <w:jc w:val="both"/>
                            <w:rPr>
                              <w:rFonts w:cstheme="minorHAnsi"/>
                              <w:sz w:val="16"/>
                              <w:szCs w:val="16"/>
                            </w:rPr>
                          </w:pPr>
                          <w:r w:rsidRPr="00D44642">
                            <w:rPr>
                              <w:rFonts w:cstheme="minorHAnsi"/>
                              <w:sz w:val="16"/>
                              <w:szCs w:val="16"/>
                            </w:rPr>
                            <w:t>Data</w:t>
                          </w:r>
                        </w:p>
                        <w:p w:rsidR="00CA5A33" w:rsidRPr="00D44642" w:rsidRDefault="00911A69" w:rsidP="00524123">
                          <w:pPr>
                            <w:spacing w:after="0"/>
                            <w:jc w:val="both"/>
                            <w:rPr>
                              <w:rFonts w:cstheme="minorHAnsi"/>
                              <w:sz w:val="16"/>
                              <w:szCs w:val="16"/>
                            </w:rPr>
                          </w:pPr>
                          <w:r>
                            <w:rPr>
                              <w:rFonts w:cstheme="minorHAnsi"/>
                              <w:sz w:val="16"/>
                              <w:szCs w:val="16"/>
                            </w:rPr>
                            <w:t>16</w:t>
                          </w:r>
                          <w:r w:rsidR="00AD16C5">
                            <w:rPr>
                              <w:rFonts w:cstheme="minorHAnsi"/>
                              <w:sz w:val="16"/>
                              <w:szCs w:val="16"/>
                            </w:rPr>
                            <w:t>/11</w:t>
                          </w:r>
                          <w:r w:rsidR="00CA5A33">
                            <w:rPr>
                              <w:rFonts w:cstheme="minorHAnsi"/>
                              <w:sz w:val="16"/>
                              <w:szCs w:val="16"/>
                            </w:rPr>
                            <w:t>/2016</w:t>
                          </w:r>
                        </w:p>
                      </w:txbxContent>
                    </v:textbox>
                  </v:shape>
                </w:pict>
              </mc:Fallback>
            </mc:AlternateContent>
          </w:r>
          <w:r w:rsidR="00CA5A33">
            <w:rPr>
              <w:noProof/>
              <w:lang w:eastAsia="pt-BR"/>
            </w:rPr>
            <mc:AlternateContent>
              <mc:Choice Requires="wps">
                <w:drawing>
                  <wp:anchor distT="0" distB="0" distL="114300" distR="114300" simplePos="0" relativeHeight="251660288" behindDoc="0" locked="0" layoutInCell="1" allowOverlap="1" wp14:anchorId="73B879A7" wp14:editId="071FEACA">
                    <wp:simplePos x="0" y="0"/>
                    <wp:positionH relativeFrom="column">
                      <wp:posOffset>2251075</wp:posOffset>
                    </wp:positionH>
                    <wp:positionV relativeFrom="paragraph">
                      <wp:posOffset>166988</wp:posOffset>
                    </wp:positionV>
                    <wp:extent cx="628650" cy="354227"/>
                    <wp:effectExtent l="0" t="0" r="0" b="8255"/>
                    <wp:wrapNone/>
                    <wp:docPr id="26" name="Caixa de texto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8650" cy="354227"/>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CA5A33" w:rsidRPr="00D44642" w:rsidRDefault="00CA5A33" w:rsidP="00524123">
                                <w:pPr>
                                  <w:spacing w:after="0"/>
                                  <w:rPr>
                                    <w:rFonts w:cstheme="minorHAnsi"/>
                                    <w:sz w:val="16"/>
                                    <w:szCs w:val="16"/>
                                  </w:rPr>
                                </w:pPr>
                                <w:r w:rsidRPr="00D44642">
                                  <w:rPr>
                                    <w:rFonts w:cstheme="minorHAnsi"/>
                                    <w:sz w:val="16"/>
                                    <w:szCs w:val="16"/>
                                  </w:rPr>
                                  <w:t>Página</w:t>
                                </w:r>
                              </w:p>
                              <w:p w:rsidR="00CA5A33" w:rsidRPr="00D44642" w:rsidRDefault="00CA5A33" w:rsidP="00524123">
                                <w:pPr>
                                  <w:spacing w:after="0"/>
                                  <w:jc w:val="center"/>
                                  <w:rPr>
                                    <w:rFonts w:cstheme="minorHAnsi"/>
                                    <w:sz w:val="16"/>
                                    <w:szCs w:val="16"/>
                                  </w:rPr>
                                </w:pPr>
                                <w:r w:rsidRPr="00D44642">
                                  <w:rPr>
                                    <w:rStyle w:val="Nmerodepgina"/>
                                    <w:rFonts w:cstheme="minorHAnsi"/>
                                    <w:sz w:val="16"/>
                                    <w:szCs w:val="16"/>
                                  </w:rPr>
                                  <w:fldChar w:fldCharType="begin"/>
                                </w:r>
                                <w:r w:rsidRPr="00D44642">
                                  <w:rPr>
                                    <w:rStyle w:val="Nmerodepgina"/>
                                    <w:rFonts w:cstheme="minorHAnsi"/>
                                    <w:sz w:val="16"/>
                                    <w:szCs w:val="16"/>
                                  </w:rPr>
                                  <w:instrText xml:space="preserve"> PAGE  </w:instrText>
                                </w:r>
                                <w:r w:rsidRPr="00D44642">
                                  <w:rPr>
                                    <w:rStyle w:val="Nmerodepgina"/>
                                    <w:rFonts w:cstheme="minorHAnsi"/>
                                    <w:sz w:val="16"/>
                                    <w:szCs w:val="16"/>
                                  </w:rPr>
                                  <w:fldChar w:fldCharType="separate"/>
                                </w:r>
                                <w:r w:rsidR="00B53BAC">
                                  <w:rPr>
                                    <w:rStyle w:val="Nmerodepgina"/>
                                    <w:rFonts w:cstheme="minorHAnsi"/>
                                    <w:noProof/>
                                    <w:sz w:val="16"/>
                                    <w:szCs w:val="16"/>
                                  </w:rPr>
                                  <w:t>8</w:t>
                                </w:r>
                                <w:r w:rsidRPr="00D44642">
                                  <w:rPr>
                                    <w:rStyle w:val="Nmerodepgina"/>
                                    <w:rFonts w:cstheme="minorHAnsi"/>
                                    <w:sz w:val="16"/>
                                    <w:szCs w:val="16"/>
                                  </w:rPr>
                                  <w:fldChar w:fldCharType="end"/>
                                </w:r>
                                <w:r w:rsidRPr="00D44642">
                                  <w:rPr>
                                    <w:rStyle w:val="Nmerodepgina"/>
                                    <w:rFonts w:cstheme="minorHAnsi"/>
                                    <w:sz w:val="16"/>
                                    <w:szCs w:val="16"/>
                                  </w:rPr>
                                  <w:t xml:space="preserve"> de </w:t>
                                </w:r>
                                <w:r w:rsidRPr="00D44642">
                                  <w:rPr>
                                    <w:rStyle w:val="Nmerodepgina"/>
                                    <w:rFonts w:cstheme="minorHAnsi"/>
                                    <w:sz w:val="16"/>
                                    <w:szCs w:val="16"/>
                                  </w:rPr>
                                  <w:fldChar w:fldCharType="begin"/>
                                </w:r>
                                <w:r w:rsidRPr="00D44642">
                                  <w:rPr>
                                    <w:rStyle w:val="Nmerodepgina"/>
                                    <w:rFonts w:cstheme="minorHAnsi"/>
                                    <w:sz w:val="16"/>
                                    <w:szCs w:val="16"/>
                                  </w:rPr>
                                  <w:instrText xml:space="preserve"> NUMPAGES  </w:instrText>
                                </w:r>
                                <w:r w:rsidRPr="00D44642">
                                  <w:rPr>
                                    <w:rStyle w:val="Nmerodepgina"/>
                                    <w:rFonts w:cstheme="minorHAnsi"/>
                                    <w:sz w:val="16"/>
                                    <w:szCs w:val="16"/>
                                  </w:rPr>
                                  <w:fldChar w:fldCharType="separate"/>
                                </w:r>
                                <w:r w:rsidR="00B53BAC">
                                  <w:rPr>
                                    <w:rStyle w:val="Nmerodepgina"/>
                                    <w:rFonts w:cstheme="minorHAnsi"/>
                                    <w:noProof/>
                                    <w:sz w:val="16"/>
                                    <w:szCs w:val="16"/>
                                  </w:rPr>
                                  <w:t>9</w:t>
                                </w:r>
                                <w:r w:rsidRPr="00D44642">
                                  <w:rPr>
                                    <w:rStyle w:val="Nmerodepgina"/>
                                    <w:rFonts w:cstheme="minorHAnsi"/>
                                    <w:sz w:val="16"/>
                                    <w:szCs w:val="16"/>
                                  </w:rPr>
                                  <w:fldChar w:fldCharType="end"/>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3B879A7" id="Caixa de texto 26" o:spid="_x0000_s1029" type="#_x0000_t202" style="position:absolute;margin-left:177.25pt;margin-top:13.15pt;width:49.5pt;height:27.9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" fillcolor="white [3201]" stroked="f" strokeweight=".5pt">
                    <v:path arrowok="t"/>
                    <v:textbox>
                      <w:txbxContent>
                        <w:p w:rsidR="00CA5A33" w:rsidRPr="00D44642" w:rsidRDefault="00CA5A33" w:rsidP="00524123">
                          <w:pPr>
                            <w:spacing w:after="0"/>
                            <w:rPr>
                              <w:rFonts w:cstheme="minorHAnsi"/>
                              <w:sz w:val="16"/>
                              <w:szCs w:val="16"/>
                            </w:rPr>
                          </w:pPr>
                          <w:r w:rsidRPr="00D44642">
                            <w:rPr>
                              <w:rFonts w:cstheme="minorHAnsi"/>
                              <w:sz w:val="16"/>
                              <w:szCs w:val="16"/>
                            </w:rPr>
                            <w:t>Página</w:t>
                          </w:r>
                        </w:p>
                        <w:p w:rsidR="00CA5A33" w:rsidRPr="00D44642" w:rsidRDefault="00CA5A33" w:rsidP="00524123">
                          <w:pPr>
                            <w:spacing w:after="0"/>
                            <w:jc w:val="center"/>
                            <w:rPr>
                              <w:rFonts w:cstheme="minorHAnsi"/>
                              <w:sz w:val="16"/>
                              <w:szCs w:val="16"/>
                            </w:rPr>
                          </w:pPr>
                          <w:r w:rsidRPr="00D44642">
                            <w:rPr>
                              <w:rStyle w:val="Nmerodepgina"/>
                              <w:rFonts w:cstheme="minorHAnsi"/>
                              <w:sz w:val="16"/>
                              <w:szCs w:val="16"/>
                            </w:rPr>
                            <w:fldChar w:fldCharType="begin"/>
                          </w:r>
                          <w:r w:rsidRPr="00D44642">
                            <w:rPr>
                              <w:rStyle w:val="Nmerodepgina"/>
                              <w:rFonts w:cstheme="minorHAnsi"/>
                              <w:sz w:val="16"/>
                              <w:szCs w:val="16"/>
                            </w:rPr>
                            <w:instrText xml:space="preserve"> PAGE  </w:instrText>
                          </w:r>
                          <w:r w:rsidRPr="00D44642">
                            <w:rPr>
                              <w:rStyle w:val="Nmerodepgina"/>
                              <w:rFonts w:cstheme="minorHAnsi"/>
                              <w:sz w:val="16"/>
                              <w:szCs w:val="16"/>
                            </w:rPr>
                            <w:fldChar w:fldCharType="separate"/>
                          </w:r>
                          <w:r w:rsidR="00B53BAC">
                            <w:rPr>
                              <w:rStyle w:val="Nmerodepgina"/>
                              <w:rFonts w:cstheme="minorHAnsi"/>
                              <w:noProof/>
                              <w:sz w:val="16"/>
                              <w:szCs w:val="16"/>
                            </w:rPr>
                            <w:t>8</w:t>
                          </w:r>
                          <w:r w:rsidRPr="00D44642">
                            <w:rPr>
                              <w:rStyle w:val="Nmerodepgina"/>
                              <w:rFonts w:cstheme="minorHAnsi"/>
                              <w:sz w:val="16"/>
                              <w:szCs w:val="16"/>
                            </w:rPr>
                            <w:fldChar w:fldCharType="end"/>
                          </w:r>
                          <w:r w:rsidRPr="00D44642">
                            <w:rPr>
                              <w:rStyle w:val="Nmerodepgina"/>
                              <w:rFonts w:cstheme="minorHAnsi"/>
                              <w:sz w:val="16"/>
                              <w:szCs w:val="16"/>
                            </w:rPr>
                            <w:t xml:space="preserve"> de </w:t>
                          </w:r>
                          <w:r w:rsidRPr="00D44642">
                            <w:rPr>
                              <w:rStyle w:val="Nmerodepgina"/>
                              <w:rFonts w:cstheme="minorHAnsi"/>
                              <w:sz w:val="16"/>
                              <w:szCs w:val="16"/>
                            </w:rPr>
                            <w:fldChar w:fldCharType="begin"/>
                          </w:r>
                          <w:r w:rsidRPr="00D44642">
                            <w:rPr>
                              <w:rStyle w:val="Nmerodepgina"/>
                              <w:rFonts w:cstheme="minorHAnsi"/>
                              <w:sz w:val="16"/>
                              <w:szCs w:val="16"/>
                            </w:rPr>
                            <w:instrText xml:space="preserve"> NUMPAGES  </w:instrText>
                          </w:r>
                          <w:r w:rsidRPr="00D44642">
                            <w:rPr>
                              <w:rStyle w:val="Nmerodepgina"/>
                              <w:rFonts w:cstheme="minorHAnsi"/>
                              <w:sz w:val="16"/>
                              <w:szCs w:val="16"/>
                            </w:rPr>
                            <w:fldChar w:fldCharType="separate"/>
                          </w:r>
                          <w:r w:rsidR="00B53BAC">
                            <w:rPr>
                              <w:rStyle w:val="Nmerodepgina"/>
                              <w:rFonts w:cstheme="minorHAnsi"/>
                              <w:noProof/>
                              <w:sz w:val="16"/>
                              <w:szCs w:val="16"/>
                            </w:rPr>
                            <w:t>9</w:t>
                          </w:r>
                          <w:r w:rsidRPr="00D44642">
                            <w:rPr>
                              <w:rStyle w:val="Nmerodepgina"/>
                              <w:rFonts w:cstheme="minorHAnsi"/>
                              <w:sz w:val="16"/>
                              <w:szCs w:val="16"/>
                            </w:rPr>
                            <w:fldChar w:fldCharType="end"/>
                          </w:r>
                        </w:p>
                      </w:txbxContent>
                    </v:textbox>
                  </v:shape>
                </w:pict>
              </mc:Fallback>
            </mc:AlternateContent>
          </w:r>
        </w:p>
      </w:tc>
    </w:tr>
    <w:tr w:rsidR="00CA5A33" w:rsidTr="000A6968">
      <w:tblPrEx>
        <w:tblBorders>
          <w:left w:val="none" w:sz="0" w:space="0" w:color="auto"/>
          <w:bottom w:val="single" w:sz="4" w:space="0" w:color="F79646" w:themeColor="accent6"/>
          <w:right w:val="none" w:sz="0" w:space="0" w:color="auto"/>
          <w:insideH w:val="single" w:sz="4" w:space="0" w:color="auto"/>
          <w:insideV w:val="single" w:sz="4" w:space="0" w:color="F79646" w:themeColor="accent6"/>
        </w:tblBorders>
      </w:tblPrEx>
      <w:trPr>
        <w:trHeight w:val="449"/>
      </w:trPr>
      <w:tc>
        <w:tcPr>
          <w:tcW w:w="9039" w:type="dxa"/>
          <w:gridSpan w:val="3"/>
          <w:tcBorders>
            <w:top w:val="single" w:sz="4" w:space="0" w:color="E36C0A" w:themeColor="accent6" w:themeShade="BF"/>
            <w:left w:val="single" w:sz="4" w:space="0" w:color="E36C0A" w:themeColor="accent6" w:themeShade="BF"/>
            <w:bottom w:val="single" w:sz="4" w:space="0" w:color="F79646" w:themeColor="accent6"/>
          </w:tcBorders>
          <w:vAlign w:val="center"/>
        </w:tcPr>
        <w:p w:rsidR="00CA5A33" w:rsidRPr="00D44642" w:rsidRDefault="000A6968" w:rsidP="009C5216">
          <w:pPr>
            <w:ind w:right="-1134"/>
            <w:rPr>
              <w:rFonts w:cstheme="minorHAnsi"/>
              <w:b/>
              <w:sz w:val="24"/>
              <w:szCs w:val="24"/>
            </w:rPr>
          </w:pPr>
          <w:r>
            <w:rPr>
              <w:rFonts w:cstheme="minorHAnsi"/>
              <w:b/>
              <w:sz w:val="24"/>
              <w:szCs w:val="24"/>
            </w:rPr>
            <w:t>Gerenciamento</w:t>
          </w:r>
          <w:r w:rsidR="00CA5A33">
            <w:rPr>
              <w:rFonts w:cstheme="minorHAnsi"/>
              <w:b/>
              <w:sz w:val="24"/>
              <w:szCs w:val="24"/>
            </w:rPr>
            <w:t xml:space="preserve"> de Antivírus</w:t>
          </w:r>
        </w:p>
      </w:tc>
      <w:tc>
        <w:tcPr>
          <w:tcW w:w="1418" w:type="dxa"/>
          <w:tcBorders>
            <w:top w:val="single" w:sz="4" w:space="0" w:color="F79646" w:themeColor="accent6"/>
            <w:bottom w:val="single" w:sz="4" w:space="0" w:color="F79646" w:themeColor="accent6"/>
            <w:right w:val="single" w:sz="4" w:space="0" w:color="F79646" w:themeColor="accent6"/>
          </w:tcBorders>
          <w:vAlign w:val="center"/>
        </w:tcPr>
        <w:p w:rsidR="00CA5A33" w:rsidRDefault="00CA5A33" w:rsidP="00D27292">
          <w:pPr>
            <w:ind w:right="-1134"/>
          </w:pPr>
        </w:p>
      </w:tc>
    </w:tr>
  </w:tbl>
  <w:p w:rsidR="00CA5A33" w:rsidRPr="00524123" w:rsidRDefault="00CA5A33" w:rsidP="00524123">
    <w:pPr>
      <w:pStyle w:val="Cabealho"/>
      <w:rPr>
        <w:lang w:val="pt-BR"/>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FB"/>
    <w:multiLevelType w:val="multilevel"/>
    <w:tmpl w:val="187A55DE"/>
    <w:lvl w:ilvl="0">
      <w:start w:val="1"/>
      <w:numFmt w:val="decimal"/>
      <w:lvlText w:val="%1"/>
      <w:lvlJc w:val="left"/>
      <w:rPr>
        <w:rFonts w:hint="default"/>
        <w:b/>
        <w:i w:val="0"/>
      </w:rPr>
    </w:lvl>
    <w:lvl w:ilvl="1">
      <w:start w:val="1"/>
      <w:numFmt w:val="decimal"/>
      <w:pStyle w:val="Ttulo2"/>
      <w:lvlText w:val="%1.%2"/>
      <w:legacy w:legacy="1" w:legacySpace="144" w:legacyIndent="0"/>
      <w:lvlJc w:val="left"/>
    </w:lvl>
    <w:lvl w:ilvl="2">
      <w:start w:val="1"/>
      <w:numFmt w:val="decimal"/>
      <w:pStyle w:val="Ttulo3"/>
      <w:lvlText w:val="%1.%2.%3"/>
      <w:legacy w:legacy="1" w:legacySpace="144" w:legacyIndent="0"/>
      <w:lvlJc w:val="left"/>
    </w:lvl>
    <w:lvl w:ilvl="3">
      <w:start w:val="1"/>
      <w:numFmt w:val="decimal"/>
      <w:pStyle w:val="Ttulo4"/>
      <w:lvlText w:val="%1.%2.%3.%4"/>
      <w:legacy w:legacy="1" w:legacySpace="144" w:legacyIndent="0"/>
      <w:lvlJc w:val="left"/>
    </w:lvl>
    <w:lvl w:ilvl="4">
      <w:start w:val="1"/>
      <w:numFmt w:val="decimal"/>
      <w:pStyle w:val="Ttulo5"/>
      <w:lvlText w:val="%1.%2.%3.%4.%5"/>
      <w:legacy w:legacy="1" w:legacySpace="144" w:legacyIndent="0"/>
      <w:lvlJc w:val="left"/>
    </w:lvl>
    <w:lvl w:ilvl="5">
      <w:start w:val="1"/>
      <w:numFmt w:val="decimal"/>
      <w:pStyle w:val="Ttulo6"/>
      <w:lvlText w:val="%1.%2.%3.%4.%5.%6"/>
      <w:legacy w:legacy="1" w:legacySpace="144" w:legacyIndent="0"/>
      <w:lvlJc w:val="left"/>
    </w:lvl>
    <w:lvl w:ilvl="6">
      <w:start w:val="1"/>
      <w:numFmt w:val="decimal"/>
      <w:pStyle w:val="Ttulo7"/>
      <w:lvlText w:val="%1.%2.%3.%4.%5.%6.%7"/>
      <w:legacy w:legacy="1" w:legacySpace="144" w:legacyIndent="0"/>
      <w:lvlJc w:val="left"/>
    </w:lvl>
    <w:lvl w:ilvl="7">
      <w:start w:val="1"/>
      <w:numFmt w:val="decimal"/>
      <w:pStyle w:val="Ttulo8"/>
      <w:lvlText w:val="%1.%2.%3.%4.%5.%6.%7.%8"/>
      <w:legacy w:legacy="1" w:legacySpace="144" w:legacyIndent="0"/>
      <w:lvlJc w:val="left"/>
    </w:lvl>
    <w:lvl w:ilvl="8">
      <w:start w:val="1"/>
      <w:numFmt w:val="decimal"/>
      <w:pStyle w:val="Ttulo9"/>
      <w:lvlText w:val="%1.%2.%3.%4.%5.%6.%7.%8.%9"/>
      <w:legacy w:legacy="1" w:legacySpace="144" w:legacyIndent="0"/>
      <w:lvlJc w:val="left"/>
    </w:lvl>
  </w:abstractNum>
  <w:abstractNum w:abstractNumId="1" w15:restartNumberingAfterBreak="0">
    <w:nsid w:val="06BA2B8E"/>
    <w:multiLevelType w:val="hybridMultilevel"/>
    <w:tmpl w:val="2E782E2A"/>
    <w:lvl w:ilvl="0" w:tplc="04160001">
      <w:start w:val="1"/>
      <w:numFmt w:val="bullet"/>
      <w:lvlText w:val=""/>
      <w:lvlJc w:val="left"/>
      <w:pPr>
        <w:ind w:left="360" w:hanging="360"/>
      </w:pPr>
      <w:rPr>
        <w:rFonts w:ascii="Symbol" w:hAnsi="Symbol"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2" w15:restartNumberingAfterBreak="0">
    <w:nsid w:val="124E667E"/>
    <w:multiLevelType w:val="hybridMultilevel"/>
    <w:tmpl w:val="9DD6A0AE"/>
    <w:lvl w:ilvl="0" w:tplc="04160001">
      <w:start w:val="1"/>
      <w:numFmt w:val="bullet"/>
      <w:lvlText w:val=""/>
      <w:lvlJc w:val="left"/>
      <w:pPr>
        <w:ind w:left="360" w:hanging="360"/>
      </w:pPr>
      <w:rPr>
        <w:rFonts w:ascii="Symbol" w:hAnsi="Symbol"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3" w15:restartNumberingAfterBreak="0">
    <w:nsid w:val="14DA15A3"/>
    <w:multiLevelType w:val="hybridMultilevel"/>
    <w:tmpl w:val="A262FE28"/>
    <w:lvl w:ilvl="0" w:tplc="04160001">
      <w:start w:val="1"/>
      <w:numFmt w:val="bullet"/>
      <w:lvlText w:val=""/>
      <w:lvlJc w:val="left"/>
      <w:pPr>
        <w:ind w:left="360" w:hanging="360"/>
      </w:pPr>
      <w:rPr>
        <w:rFonts w:ascii="Symbol" w:hAnsi="Symbol" w:hint="default"/>
      </w:rPr>
    </w:lvl>
    <w:lvl w:ilvl="1" w:tplc="04160003" w:tentative="1">
      <w:start w:val="1"/>
      <w:numFmt w:val="bullet"/>
      <w:lvlText w:val="o"/>
      <w:lvlJc w:val="left"/>
      <w:pPr>
        <w:ind w:left="1080" w:hanging="360"/>
      </w:pPr>
      <w:rPr>
        <w:rFonts w:ascii="Courier New" w:hAnsi="Courier New" w:cs="Courier New" w:hint="default"/>
      </w:rPr>
    </w:lvl>
    <w:lvl w:ilvl="2" w:tplc="04160005">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4" w15:restartNumberingAfterBreak="0">
    <w:nsid w:val="18B630EA"/>
    <w:multiLevelType w:val="hybridMultilevel"/>
    <w:tmpl w:val="5EC881F8"/>
    <w:lvl w:ilvl="0" w:tplc="04160001">
      <w:start w:val="1"/>
      <w:numFmt w:val="bullet"/>
      <w:lvlText w:val=""/>
      <w:lvlJc w:val="left"/>
      <w:pPr>
        <w:ind w:left="360" w:hanging="360"/>
      </w:pPr>
      <w:rPr>
        <w:rFonts w:ascii="Symbol" w:hAnsi="Symbol"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5" w15:restartNumberingAfterBreak="0">
    <w:nsid w:val="213827EB"/>
    <w:multiLevelType w:val="hybridMultilevel"/>
    <w:tmpl w:val="3EE653A6"/>
    <w:lvl w:ilvl="0" w:tplc="04160003">
      <w:start w:val="1"/>
      <w:numFmt w:val="bullet"/>
      <w:lvlText w:val="o"/>
      <w:lvlJc w:val="left"/>
      <w:pPr>
        <w:ind w:left="720" w:hanging="360"/>
      </w:pPr>
      <w:rPr>
        <w:rFonts w:ascii="Courier New" w:hAnsi="Courier New" w:cs="Courier New"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6" w15:restartNumberingAfterBreak="0">
    <w:nsid w:val="23DD19B1"/>
    <w:multiLevelType w:val="hybridMultilevel"/>
    <w:tmpl w:val="AD6824FC"/>
    <w:lvl w:ilvl="0" w:tplc="04160001">
      <w:start w:val="1"/>
      <w:numFmt w:val="bullet"/>
      <w:lvlText w:val=""/>
      <w:lvlJc w:val="left"/>
      <w:pPr>
        <w:ind w:left="312" w:hanging="360"/>
      </w:pPr>
      <w:rPr>
        <w:rFonts w:ascii="Symbol" w:hAnsi="Symbol" w:hint="default"/>
      </w:rPr>
    </w:lvl>
    <w:lvl w:ilvl="1" w:tplc="04160003">
      <w:start w:val="1"/>
      <w:numFmt w:val="bullet"/>
      <w:lvlText w:val="o"/>
      <w:lvlJc w:val="left"/>
      <w:pPr>
        <w:ind w:left="1032" w:hanging="360"/>
      </w:pPr>
      <w:rPr>
        <w:rFonts w:ascii="Courier New" w:hAnsi="Courier New" w:cs="Courier New" w:hint="default"/>
      </w:rPr>
    </w:lvl>
    <w:lvl w:ilvl="2" w:tplc="04160005" w:tentative="1">
      <w:start w:val="1"/>
      <w:numFmt w:val="bullet"/>
      <w:lvlText w:val=""/>
      <w:lvlJc w:val="left"/>
      <w:pPr>
        <w:ind w:left="1752" w:hanging="360"/>
      </w:pPr>
      <w:rPr>
        <w:rFonts w:ascii="Wingdings" w:hAnsi="Wingdings" w:hint="default"/>
      </w:rPr>
    </w:lvl>
    <w:lvl w:ilvl="3" w:tplc="04160001" w:tentative="1">
      <w:start w:val="1"/>
      <w:numFmt w:val="bullet"/>
      <w:lvlText w:val=""/>
      <w:lvlJc w:val="left"/>
      <w:pPr>
        <w:ind w:left="2472" w:hanging="360"/>
      </w:pPr>
      <w:rPr>
        <w:rFonts w:ascii="Symbol" w:hAnsi="Symbol" w:hint="default"/>
      </w:rPr>
    </w:lvl>
    <w:lvl w:ilvl="4" w:tplc="04160003" w:tentative="1">
      <w:start w:val="1"/>
      <w:numFmt w:val="bullet"/>
      <w:lvlText w:val="o"/>
      <w:lvlJc w:val="left"/>
      <w:pPr>
        <w:ind w:left="3192" w:hanging="360"/>
      </w:pPr>
      <w:rPr>
        <w:rFonts w:ascii="Courier New" w:hAnsi="Courier New" w:cs="Courier New" w:hint="default"/>
      </w:rPr>
    </w:lvl>
    <w:lvl w:ilvl="5" w:tplc="04160005" w:tentative="1">
      <w:start w:val="1"/>
      <w:numFmt w:val="bullet"/>
      <w:lvlText w:val=""/>
      <w:lvlJc w:val="left"/>
      <w:pPr>
        <w:ind w:left="3912" w:hanging="360"/>
      </w:pPr>
      <w:rPr>
        <w:rFonts w:ascii="Wingdings" w:hAnsi="Wingdings" w:hint="default"/>
      </w:rPr>
    </w:lvl>
    <w:lvl w:ilvl="6" w:tplc="04160001" w:tentative="1">
      <w:start w:val="1"/>
      <w:numFmt w:val="bullet"/>
      <w:lvlText w:val=""/>
      <w:lvlJc w:val="left"/>
      <w:pPr>
        <w:ind w:left="4632" w:hanging="360"/>
      </w:pPr>
      <w:rPr>
        <w:rFonts w:ascii="Symbol" w:hAnsi="Symbol" w:hint="default"/>
      </w:rPr>
    </w:lvl>
    <w:lvl w:ilvl="7" w:tplc="04160003" w:tentative="1">
      <w:start w:val="1"/>
      <w:numFmt w:val="bullet"/>
      <w:lvlText w:val="o"/>
      <w:lvlJc w:val="left"/>
      <w:pPr>
        <w:ind w:left="5352" w:hanging="360"/>
      </w:pPr>
      <w:rPr>
        <w:rFonts w:ascii="Courier New" w:hAnsi="Courier New" w:cs="Courier New" w:hint="default"/>
      </w:rPr>
    </w:lvl>
    <w:lvl w:ilvl="8" w:tplc="04160005" w:tentative="1">
      <w:start w:val="1"/>
      <w:numFmt w:val="bullet"/>
      <w:lvlText w:val=""/>
      <w:lvlJc w:val="left"/>
      <w:pPr>
        <w:ind w:left="6072" w:hanging="360"/>
      </w:pPr>
      <w:rPr>
        <w:rFonts w:ascii="Wingdings" w:hAnsi="Wingdings" w:hint="default"/>
      </w:rPr>
    </w:lvl>
  </w:abstractNum>
  <w:abstractNum w:abstractNumId="7" w15:restartNumberingAfterBreak="0">
    <w:nsid w:val="274778A0"/>
    <w:multiLevelType w:val="multilevel"/>
    <w:tmpl w:val="86285554"/>
    <w:lvl w:ilvl="0">
      <w:start w:val="1"/>
      <w:numFmt w:val="decimal"/>
      <w:lvlText w:val="%1"/>
      <w:lvlJc w:val="left"/>
      <w:pPr>
        <w:tabs>
          <w:tab w:val="num" w:pos="2701"/>
        </w:tabs>
        <w:ind w:left="2701" w:hanging="432"/>
      </w:pPr>
      <w:rPr>
        <w:rFonts w:hint="default"/>
      </w:rPr>
    </w:lvl>
    <w:lvl w:ilvl="1">
      <w:start w:val="1"/>
      <w:numFmt w:val="decimal"/>
      <w:lvlText w:val="%1.%2"/>
      <w:lvlJc w:val="left"/>
      <w:pPr>
        <w:tabs>
          <w:tab w:val="num" w:pos="576"/>
        </w:tabs>
        <w:ind w:left="576" w:hanging="576"/>
      </w:pPr>
      <w:rPr>
        <w:rFonts w:ascii="Arial" w:hAnsi="Arial" w:hint="default"/>
        <w:b/>
        <w:i w:val="0"/>
        <w:sz w:val="22"/>
        <w:szCs w:val="24"/>
      </w:rPr>
    </w:lvl>
    <w:lvl w:ilvl="2">
      <w:start w:val="1"/>
      <w:numFmt w:val="decimal"/>
      <w:lvlText w:val="%1.%2.%3"/>
      <w:lvlJc w:val="left"/>
      <w:pPr>
        <w:tabs>
          <w:tab w:val="num" w:pos="720"/>
        </w:tabs>
        <w:ind w:left="720" w:hanging="720"/>
      </w:pPr>
      <w:rPr>
        <w:rFonts w:ascii="Arial" w:hAnsi="Arial" w:hint="default"/>
        <w:b w:val="0"/>
        <w:i/>
        <w:sz w:val="20"/>
        <w:szCs w:val="24"/>
      </w:rPr>
    </w:lvl>
    <w:lvl w:ilvl="3">
      <w:start w:val="1"/>
      <w:numFmt w:val="decimal"/>
      <w:lvlText w:val="%1.%2.%3.%4"/>
      <w:lvlJc w:val="left"/>
      <w:pPr>
        <w:tabs>
          <w:tab w:val="num" w:pos="1714"/>
        </w:tabs>
        <w:ind w:left="171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8" w15:restartNumberingAfterBreak="0">
    <w:nsid w:val="337C612E"/>
    <w:multiLevelType w:val="hybridMultilevel"/>
    <w:tmpl w:val="BEE875B6"/>
    <w:lvl w:ilvl="0" w:tplc="04160001">
      <w:start w:val="1"/>
      <w:numFmt w:val="bullet"/>
      <w:lvlText w:val=""/>
      <w:lvlJc w:val="left"/>
      <w:pPr>
        <w:ind w:left="360" w:hanging="360"/>
      </w:pPr>
      <w:rPr>
        <w:rFonts w:ascii="Symbol" w:hAnsi="Symbol"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9" w15:restartNumberingAfterBreak="0">
    <w:nsid w:val="38F12F6E"/>
    <w:multiLevelType w:val="hybridMultilevel"/>
    <w:tmpl w:val="B682065C"/>
    <w:lvl w:ilvl="0" w:tplc="04160001">
      <w:start w:val="1"/>
      <w:numFmt w:val="bullet"/>
      <w:lvlText w:val=""/>
      <w:lvlJc w:val="left"/>
      <w:pPr>
        <w:ind w:left="1080" w:hanging="360"/>
      </w:pPr>
      <w:rPr>
        <w:rFonts w:ascii="Symbol" w:hAnsi="Symbol" w:hint="default"/>
      </w:rPr>
    </w:lvl>
    <w:lvl w:ilvl="1" w:tplc="04160003" w:tentative="1">
      <w:start w:val="1"/>
      <w:numFmt w:val="bullet"/>
      <w:lvlText w:val="o"/>
      <w:lvlJc w:val="left"/>
      <w:pPr>
        <w:ind w:left="1800" w:hanging="360"/>
      </w:pPr>
      <w:rPr>
        <w:rFonts w:ascii="Courier New" w:hAnsi="Courier New" w:cs="Courier New" w:hint="default"/>
      </w:rPr>
    </w:lvl>
    <w:lvl w:ilvl="2" w:tplc="04160005" w:tentative="1">
      <w:start w:val="1"/>
      <w:numFmt w:val="bullet"/>
      <w:lvlText w:val=""/>
      <w:lvlJc w:val="left"/>
      <w:pPr>
        <w:ind w:left="2520" w:hanging="360"/>
      </w:pPr>
      <w:rPr>
        <w:rFonts w:ascii="Wingdings" w:hAnsi="Wingdings" w:hint="default"/>
      </w:rPr>
    </w:lvl>
    <w:lvl w:ilvl="3" w:tplc="04160001" w:tentative="1">
      <w:start w:val="1"/>
      <w:numFmt w:val="bullet"/>
      <w:lvlText w:val=""/>
      <w:lvlJc w:val="left"/>
      <w:pPr>
        <w:ind w:left="3240" w:hanging="360"/>
      </w:pPr>
      <w:rPr>
        <w:rFonts w:ascii="Symbol" w:hAnsi="Symbol" w:hint="default"/>
      </w:rPr>
    </w:lvl>
    <w:lvl w:ilvl="4" w:tplc="04160003" w:tentative="1">
      <w:start w:val="1"/>
      <w:numFmt w:val="bullet"/>
      <w:lvlText w:val="o"/>
      <w:lvlJc w:val="left"/>
      <w:pPr>
        <w:ind w:left="3960" w:hanging="360"/>
      </w:pPr>
      <w:rPr>
        <w:rFonts w:ascii="Courier New" w:hAnsi="Courier New" w:cs="Courier New" w:hint="default"/>
      </w:rPr>
    </w:lvl>
    <w:lvl w:ilvl="5" w:tplc="04160005" w:tentative="1">
      <w:start w:val="1"/>
      <w:numFmt w:val="bullet"/>
      <w:lvlText w:val=""/>
      <w:lvlJc w:val="left"/>
      <w:pPr>
        <w:ind w:left="4680" w:hanging="360"/>
      </w:pPr>
      <w:rPr>
        <w:rFonts w:ascii="Wingdings" w:hAnsi="Wingdings" w:hint="default"/>
      </w:rPr>
    </w:lvl>
    <w:lvl w:ilvl="6" w:tplc="04160001" w:tentative="1">
      <w:start w:val="1"/>
      <w:numFmt w:val="bullet"/>
      <w:lvlText w:val=""/>
      <w:lvlJc w:val="left"/>
      <w:pPr>
        <w:ind w:left="5400" w:hanging="360"/>
      </w:pPr>
      <w:rPr>
        <w:rFonts w:ascii="Symbol" w:hAnsi="Symbol" w:hint="default"/>
      </w:rPr>
    </w:lvl>
    <w:lvl w:ilvl="7" w:tplc="04160003" w:tentative="1">
      <w:start w:val="1"/>
      <w:numFmt w:val="bullet"/>
      <w:lvlText w:val="o"/>
      <w:lvlJc w:val="left"/>
      <w:pPr>
        <w:ind w:left="6120" w:hanging="360"/>
      </w:pPr>
      <w:rPr>
        <w:rFonts w:ascii="Courier New" w:hAnsi="Courier New" w:cs="Courier New" w:hint="default"/>
      </w:rPr>
    </w:lvl>
    <w:lvl w:ilvl="8" w:tplc="04160005" w:tentative="1">
      <w:start w:val="1"/>
      <w:numFmt w:val="bullet"/>
      <w:lvlText w:val=""/>
      <w:lvlJc w:val="left"/>
      <w:pPr>
        <w:ind w:left="6840" w:hanging="360"/>
      </w:pPr>
      <w:rPr>
        <w:rFonts w:ascii="Wingdings" w:hAnsi="Wingdings" w:hint="default"/>
      </w:rPr>
    </w:lvl>
  </w:abstractNum>
  <w:abstractNum w:abstractNumId="10" w15:restartNumberingAfterBreak="0">
    <w:nsid w:val="3C0F462C"/>
    <w:multiLevelType w:val="hybridMultilevel"/>
    <w:tmpl w:val="83A491F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1" w15:restartNumberingAfterBreak="0">
    <w:nsid w:val="44BF03AB"/>
    <w:multiLevelType w:val="hybridMultilevel"/>
    <w:tmpl w:val="AC3C082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2" w15:restartNumberingAfterBreak="0">
    <w:nsid w:val="49AD42A8"/>
    <w:multiLevelType w:val="hybridMultilevel"/>
    <w:tmpl w:val="B588AD40"/>
    <w:lvl w:ilvl="0" w:tplc="04160001">
      <w:start w:val="1"/>
      <w:numFmt w:val="bullet"/>
      <w:lvlText w:val=""/>
      <w:lvlJc w:val="left"/>
      <w:pPr>
        <w:ind w:left="360" w:hanging="360"/>
      </w:pPr>
      <w:rPr>
        <w:rFonts w:ascii="Symbol" w:hAnsi="Symbol"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13" w15:restartNumberingAfterBreak="0">
    <w:nsid w:val="587E17CD"/>
    <w:multiLevelType w:val="hybridMultilevel"/>
    <w:tmpl w:val="B6545758"/>
    <w:lvl w:ilvl="0" w:tplc="04160001">
      <w:start w:val="1"/>
      <w:numFmt w:val="bullet"/>
      <w:lvlText w:val=""/>
      <w:lvlJc w:val="left"/>
      <w:pPr>
        <w:ind w:left="1068" w:hanging="360"/>
      </w:pPr>
      <w:rPr>
        <w:rFonts w:ascii="Symbol" w:hAnsi="Symbol" w:hint="default"/>
      </w:rPr>
    </w:lvl>
    <w:lvl w:ilvl="1" w:tplc="04160003">
      <w:start w:val="1"/>
      <w:numFmt w:val="bullet"/>
      <w:lvlText w:val="o"/>
      <w:lvlJc w:val="left"/>
      <w:pPr>
        <w:ind w:left="1788" w:hanging="360"/>
      </w:pPr>
      <w:rPr>
        <w:rFonts w:ascii="Courier New" w:hAnsi="Courier New" w:cs="Courier New" w:hint="default"/>
      </w:rPr>
    </w:lvl>
    <w:lvl w:ilvl="2" w:tplc="04160005" w:tentative="1">
      <w:start w:val="1"/>
      <w:numFmt w:val="bullet"/>
      <w:lvlText w:val=""/>
      <w:lvlJc w:val="left"/>
      <w:pPr>
        <w:ind w:left="2508" w:hanging="360"/>
      </w:pPr>
      <w:rPr>
        <w:rFonts w:ascii="Wingdings" w:hAnsi="Wingdings" w:hint="default"/>
      </w:rPr>
    </w:lvl>
    <w:lvl w:ilvl="3" w:tplc="04160001" w:tentative="1">
      <w:start w:val="1"/>
      <w:numFmt w:val="bullet"/>
      <w:lvlText w:val=""/>
      <w:lvlJc w:val="left"/>
      <w:pPr>
        <w:ind w:left="3228" w:hanging="360"/>
      </w:pPr>
      <w:rPr>
        <w:rFonts w:ascii="Symbol" w:hAnsi="Symbol" w:hint="default"/>
      </w:rPr>
    </w:lvl>
    <w:lvl w:ilvl="4" w:tplc="04160003" w:tentative="1">
      <w:start w:val="1"/>
      <w:numFmt w:val="bullet"/>
      <w:lvlText w:val="o"/>
      <w:lvlJc w:val="left"/>
      <w:pPr>
        <w:ind w:left="3948" w:hanging="360"/>
      </w:pPr>
      <w:rPr>
        <w:rFonts w:ascii="Courier New" w:hAnsi="Courier New" w:cs="Courier New" w:hint="default"/>
      </w:rPr>
    </w:lvl>
    <w:lvl w:ilvl="5" w:tplc="04160005" w:tentative="1">
      <w:start w:val="1"/>
      <w:numFmt w:val="bullet"/>
      <w:lvlText w:val=""/>
      <w:lvlJc w:val="left"/>
      <w:pPr>
        <w:ind w:left="4668" w:hanging="360"/>
      </w:pPr>
      <w:rPr>
        <w:rFonts w:ascii="Wingdings" w:hAnsi="Wingdings" w:hint="default"/>
      </w:rPr>
    </w:lvl>
    <w:lvl w:ilvl="6" w:tplc="04160001" w:tentative="1">
      <w:start w:val="1"/>
      <w:numFmt w:val="bullet"/>
      <w:lvlText w:val=""/>
      <w:lvlJc w:val="left"/>
      <w:pPr>
        <w:ind w:left="5388" w:hanging="360"/>
      </w:pPr>
      <w:rPr>
        <w:rFonts w:ascii="Symbol" w:hAnsi="Symbol" w:hint="default"/>
      </w:rPr>
    </w:lvl>
    <w:lvl w:ilvl="7" w:tplc="04160003" w:tentative="1">
      <w:start w:val="1"/>
      <w:numFmt w:val="bullet"/>
      <w:lvlText w:val="o"/>
      <w:lvlJc w:val="left"/>
      <w:pPr>
        <w:ind w:left="6108" w:hanging="360"/>
      </w:pPr>
      <w:rPr>
        <w:rFonts w:ascii="Courier New" w:hAnsi="Courier New" w:cs="Courier New" w:hint="default"/>
      </w:rPr>
    </w:lvl>
    <w:lvl w:ilvl="8" w:tplc="04160005" w:tentative="1">
      <w:start w:val="1"/>
      <w:numFmt w:val="bullet"/>
      <w:lvlText w:val=""/>
      <w:lvlJc w:val="left"/>
      <w:pPr>
        <w:ind w:left="6828" w:hanging="360"/>
      </w:pPr>
      <w:rPr>
        <w:rFonts w:ascii="Wingdings" w:hAnsi="Wingdings" w:hint="default"/>
      </w:rPr>
    </w:lvl>
  </w:abstractNum>
  <w:abstractNum w:abstractNumId="14" w15:restartNumberingAfterBreak="0">
    <w:nsid w:val="65C5754A"/>
    <w:multiLevelType w:val="hybridMultilevel"/>
    <w:tmpl w:val="AE9654B8"/>
    <w:lvl w:ilvl="0" w:tplc="04160001">
      <w:start w:val="1"/>
      <w:numFmt w:val="bullet"/>
      <w:lvlText w:val=""/>
      <w:lvlJc w:val="left"/>
      <w:pPr>
        <w:ind w:left="360" w:hanging="360"/>
      </w:pPr>
      <w:rPr>
        <w:rFonts w:ascii="Symbol" w:hAnsi="Symbol"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15" w15:restartNumberingAfterBreak="0">
    <w:nsid w:val="6E3E169C"/>
    <w:multiLevelType w:val="hybridMultilevel"/>
    <w:tmpl w:val="BD68B938"/>
    <w:lvl w:ilvl="0" w:tplc="8028FD6C">
      <w:start w:val="1"/>
      <w:numFmt w:val="decimal"/>
      <w:lvlText w:val="%1."/>
      <w:lvlJc w:val="left"/>
      <w:pPr>
        <w:ind w:left="72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6" w15:restartNumberingAfterBreak="0">
    <w:nsid w:val="79F331FE"/>
    <w:multiLevelType w:val="hybridMultilevel"/>
    <w:tmpl w:val="2BBAC790"/>
    <w:lvl w:ilvl="0" w:tplc="04160001">
      <w:start w:val="1"/>
      <w:numFmt w:val="bullet"/>
      <w:lvlText w:val=""/>
      <w:lvlJc w:val="left"/>
      <w:pPr>
        <w:ind w:left="360" w:hanging="360"/>
      </w:pPr>
      <w:rPr>
        <w:rFonts w:ascii="Symbol" w:hAnsi="Symbol" w:hint="default"/>
      </w:rPr>
    </w:lvl>
    <w:lvl w:ilvl="1" w:tplc="04160003">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num w:numId="1">
    <w:abstractNumId w:val="7"/>
  </w:num>
  <w:num w:numId="2">
    <w:abstractNumId w:val="0"/>
  </w:num>
  <w:num w:numId="3">
    <w:abstractNumId w:val="12"/>
  </w:num>
  <w:num w:numId="4">
    <w:abstractNumId w:val="8"/>
  </w:num>
  <w:num w:numId="5">
    <w:abstractNumId w:val="3"/>
  </w:num>
  <w:num w:numId="6">
    <w:abstractNumId w:val="9"/>
  </w:num>
  <w:num w:numId="7">
    <w:abstractNumId w:val="13"/>
  </w:num>
  <w:num w:numId="8">
    <w:abstractNumId w:val="15"/>
  </w:num>
  <w:num w:numId="9">
    <w:abstractNumId w:val="16"/>
  </w:num>
  <w:num w:numId="10">
    <w:abstractNumId w:val="14"/>
  </w:num>
  <w:num w:numId="11">
    <w:abstractNumId w:val="4"/>
  </w:num>
  <w:num w:numId="12">
    <w:abstractNumId w:val="2"/>
  </w:num>
  <w:num w:numId="13">
    <w:abstractNumId w:val="10"/>
  </w:num>
  <w:num w:numId="14">
    <w:abstractNumId w:val="11"/>
  </w:num>
  <w:num w:numId="15">
    <w:abstractNumId w:val="6"/>
  </w:num>
  <w:num w:numId="16">
    <w:abstractNumId w:val="5"/>
  </w:num>
  <w:num w:numId="17">
    <w:abstractNumId w:val="1"/>
  </w:num>
  <w:num w:numId="18">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3"/>
    <w:lvlOverride w:ilvl="0"/>
    <w:lvlOverride w:ilvl="1"/>
    <w:lvlOverride w:ilvl="2"/>
    <w:lvlOverride w:ilvl="3"/>
    <w:lvlOverride w:ilvl="4"/>
    <w:lvlOverride w:ilvl="5"/>
    <w:lvlOverride w:ilvl="6"/>
    <w:lvlOverride w:ilvl="7"/>
    <w:lvlOverride w:ilvl="8"/>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hdrShapeDefaults>
    <o:shapedefaults v:ext="edit" spidmax="2051"/>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B69A1"/>
    <w:rsid w:val="0000014B"/>
    <w:rsid w:val="00000A8E"/>
    <w:rsid w:val="00002D82"/>
    <w:rsid w:val="00003599"/>
    <w:rsid w:val="00007627"/>
    <w:rsid w:val="000111ED"/>
    <w:rsid w:val="00011700"/>
    <w:rsid w:val="0001219A"/>
    <w:rsid w:val="00014D05"/>
    <w:rsid w:val="00017C47"/>
    <w:rsid w:val="000215C5"/>
    <w:rsid w:val="00021AC1"/>
    <w:rsid w:val="00021ED2"/>
    <w:rsid w:val="000226D5"/>
    <w:rsid w:val="00030870"/>
    <w:rsid w:val="00035AF4"/>
    <w:rsid w:val="00042DDB"/>
    <w:rsid w:val="00052D67"/>
    <w:rsid w:val="000551E2"/>
    <w:rsid w:val="0006408A"/>
    <w:rsid w:val="00064AEA"/>
    <w:rsid w:val="000662FD"/>
    <w:rsid w:val="00071CB6"/>
    <w:rsid w:val="00072F63"/>
    <w:rsid w:val="00073F29"/>
    <w:rsid w:val="00080DCE"/>
    <w:rsid w:val="00081AB9"/>
    <w:rsid w:val="000838CE"/>
    <w:rsid w:val="00084260"/>
    <w:rsid w:val="00087941"/>
    <w:rsid w:val="00087F59"/>
    <w:rsid w:val="00090E96"/>
    <w:rsid w:val="000937F7"/>
    <w:rsid w:val="000A536A"/>
    <w:rsid w:val="000A6968"/>
    <w:rsid w:val="000B28D2"/>
    <w:rsid w:val="000B3A37"/>
    <w:rsid w:val="000B7B7E"/>
    <w:rsid w:val="000C0466"/>
    <w:rsid w:val="000C1EDF"/>
    <w:rsid w:val="000C2873"/>
    <w:rsid w:val="000C316C"/>
    <w:rsid w:val="000C43E4"/>
    <w:rsid w:val="000C7429"/>
    <w:rsid w:val="000D2C7B"/>
    <w:rsid w:val="000D398E"/>
    <w:rsid w:val="000D41FA"/>
    <w:rsid w:val="000D761E"/>
    <w:rsid w:val="000E309C"/>
    <w:rsid w:val="000E72F1"/>
    <w:rsid w:val="000F0293"/>
    <w:rsid w:val="000F17AB"/>
    <w:rsid w:val="000F2130"/>
    <w:rsid w:val="000F6C4E"/>
    <w:rsid w:val="00100035"/>
    <w:rsid w:val="001026EB"/>
    <w:rsid w:val="001047C5"/>
    <w:rsid w:val="001065DE"/>
    <w:rsid w:val="001129A0"/>
    <w:rsid w:val="0011686B"/>
    <w:rsid w:val="001201AC"/>
    <w:rsid w:val="00125DAB"/>
    <w:rsid w:val="00126983"/>
    <w:rsid w:val="00127661"/>
    <w:rsid w:val="001335C8"/>
    <w:rsid w:val="0013400B"/>
    <w:rsid w:val="00134562"/>
    <w:rsid w:val="00137E44"/>
    <w:rsid w:val="00142B3F"/>
    <w:rsid w:val="00143B10"/>
    <w:rsid w:val="001443AB"/>
    <w:rsid w:val="001524ED"/>
    <w:rsid w:val="00157B9C"/>
    <w:rsid w:val="00161342"/>
    <w:rsid w:val="001713E1"/>
    <w:rsid w:val="00174EB6"/>
    <w:rsid w:val="00181E3A"/>
    <w:rsid w:val="001825D8"/>
    <w:rsid w:val="00183FA0"/>
    <w:rsid w:val="00185ABF"/>
    <w:rsid w:val="0018747E"/>
    <w:rsid w:val="001919BF"/>
    <w:rsid w:val="0019317A"/>
    <w:rsid w:val="001A35CE"/>
    <w:rsid w:val="001A3C01"/>
    <w:rsid w:val="001B3925"/>
    <w:rsid w:val="001B606A"/>
    <w:rsid w:val="001B63F2"/>
    <w:rsid w:val="001B7C99"/>
    <w:rsid w:val="001C075E"/>
    <w:rsid w:val="001C678B"/>
    <w:rsid w:val="001D1506"/>
    <w:rsid w:val="001D1C76"/>
    <w:rsid w:val="001D2E9E"/>
    <w:rsid w:val="001D7720"/>
    <w:rsid w:val="001E6154"/>
    <w:rsid w:val="001E6DE6"/>
    <w:rsid w:val="001E6EA4"/>
    <w:rsid w:val="001F1CCC"/>
    <w:rsid w:val="00201B4C"/>
    <w:rsid w:val="002045C1"/>
    <w:rsid w:val="0020558A"/>
    <w:rsid w:val="00207D9A"/>
    <w:rsid w:val="00211DAE"/>
    <w:rsid w:val="00214DB0"/>
    <w:rsid w:val="00214E12"/>
    <w:rsid w:val="00215518"/>
    <w:rsid w:val="00215E12"/>
    <w:rsid w:val="00216F27"/>
    <w:rsid w:val="00221894"/>
    <w:rsid w:val="002234D8"/>
    <w:rsid w:val="002256D1"/>
    <w:rsid w:val="002359F6"/>
    <w:rsid w:val="00237293"/>
    <w:rsid w:val="002408DD"/>
    <w:rsid w:val="00241237"/>
    <w:rsid w:val="00241699"/>
    <w:rsid w:val="002435BB"/>
    <w:rsid w:val="00244D13"/>
    <w:rsid w:val="00245FB6"/>
    <w:rsid w:val="0024765D"/>
    <w:rsid w:val="00253329"/>
    <w:rsid w:val="002537AA"/>
    <w:rsid w:val="00254289"/>
    <w:rsid w:val="00254F2E"/>
    <w:rsid w:val="00257C53"/>
    <w:rsid w:val="00261D54"/>
    <w:rsid w:val="002660B1"/>
    <w:rsid w:val="002731BF"/>
    <w:rsid w:val="00274A8B"/>
    <w:rsid w:val="0027586C"/>
    <w:rsid w:val="00275D3F"/>
    <w:rsid w:val="00281B3B"/>
    <w:rsid w:val="00281FDB"/>
    <w:rsid w:val="00282069"/>
    <w:rsid w:val="002842AB"/>
    <w:rsid w:val="0028480C"/>
    <w:rsid w:val="00286AE8"/>
    <w:rsid w:val="00287DEC"/>
    <w:rsid w:val="002909AE"/>
    <w:rsid w:val="00290CEA"/>
    <w:rsid w:val="00294094"/>
    <w:rsid w:val="00294128"/>
    <w:rsid w:val="002A1BED"/>
    <w:rsid w:val="002B255D"/>
    <w:rsid w:val="002B257E"/>
    <w:rsid w:val="002B3C15"/>
    <w:rsid w:val="002B3E31"/>
    <w:rsid w:val="002B40EA"/>
    <w:rsid w:val="002C2CB9"/>
    <w:rsid w:val="002C5CC5"/>
    <w:rsid w:val="002D25BC"/>
    <w:rsid w:val="002D4A81"/>
    <w:rsid w:val="002D7C22"/>
    <w:rsid w:val="002E0F5B"/>
    <w:rsid w:val="002E202A"/>
    <w:rsid w:val="002E599F"/>
    <w:rsid w:val="002F1C7F"/>
    <w:rsid w:val="002F263F"/>
    <w:rsid w:val="002F46F8"/>
    <w:rsid w:val="002F56DF"/>
    <w:rsid w:val="00304352"/>
    <w:rsid w:val="00305829"/>
    <w:rsid w:val="00306BDB"/>
    <w:rsid w:val="003077E9"/>
    <w:rsid w:val="003137CE"/>
    <w:rsid w:val="00314087"/>
    <w:rsid w:val="00321989"/>
    <w:rsid w:val="003243BF"/>
    <w:rsid w:val="00324EC4"/>
    <w:rsid w:val="0032611B"/>
    <w:rsid w:val="00327CFC"/>
    <w:rsid w:val="00330667"/>
    <w:rsid w:val="00330C1B"/>
    <w:rsid w:val="00342C94"/>
    <w:rsid w:val="00344234"/>
    <w:rsid w:val="00344858"/>
    <w:rsid w:val="00353AD1"/>
    <w:rsid w:val="00354033"/>
    <w:rsid w:val="00360F0B"/>
    <w:rsid w:val="00360FFF"/>
    <w:rsid w:val="00362FD4"/>
    <w:rsid w:val="003642AD"/>
    <w:rsid w:val="0036442E"/>
    <w:rsid w:val="0036790E"/>
    <w:rsid w:val="00367C89"/>
    <w:rsid w:val="0037227D"/>
    <w:rsid w:val="003803AE"/>
    <w:rsid w:val="00382018"/>
    <w:rsid w:val="003865B8"/>
    <w:rsid w:val="003877D1"/>
    <w:rsid w:val="003927B1"/>
    <w:rsid w:val="00392D1D"/>
    <w:rsid w:val="003B0DB9"/>
    <w:rsid w:val="003B7BD7"/>
    <w:rsid w:val="003C1F26"/>
    <w:rsid w:val="003C3280"/>
    <w:rsid w:val="003C433B"/>
    <w:rsid w:val="003C4A4F"/>
    <w:rsid w:val="003C4B1C"/>
    <w:rsid w:val="003C62E3"/>
    <w:rsid w:val="003C6D0A"/>
    <w:rsid w:val="003D2EE6"/>
    <w:rsid w:val="003D5B82"/>
    <w:rsid w:val="003E00A4"/>
    <w:rsid w:val="003E0C1D"/>
    <w:rsid w:val="003E526C"/>
    <w:rsid w:val="003F107A"/>
    <w:rsid w:val="003F21B8"/>
    <w:rsid w:val="003F23C6"/>
    <w:rsid w:val="003F729D"/>
    <w:rsid w:val="0040217C"/>
    <w:rsid w:val="0040399D"/>
    <w:rsid w:val="004111A2"/>
    <w:rsid w:val="00411896"/>
    <w:rsid w:val="00411B00"/>
    <w:rsid w:val="00414BBC"/>
    <w:rsid w:val="00416F00"/>
    <w:rsid w:val="004213A7"/>
    <w:rsid w:val="0042478E"/>
    <w:rsid w:val="00424E5D"/>
    <w:rsid w:val="0042653D"/>
    <w:rsid w:val="004307D9"/>
    <w:rsid w:val="004323F3"/>
    <w:rsid w:val="00432416"/>
    <w:rsid w:val="004329F5"/>
    <w:rsid w:val="00437167"/>
    <w:rsid w:val="00437249"/>
    <w:rsid w:val="00437783"/>
    <w:rsid w:val="004421CC"/>
    <w:rsid w:val="00446357"/>
    <w:rsid w:val="00446A78"/>
    <w:rsid w:val="00446D89"/>
    <w:rsid w:val="0045468C"/>
    <w:rsid w:val="00460D79"/>
    <w:rsid w:val="00463FCE"/>
    <w:rsid w:val="00465510"/>
    <w:rsid w:val="0047306C"/>
    <w:rsid w:val="004730B3"/>
    <w:rsid w:val="00481B50"/>
    <w:rsid w:val="00490B5B"/>
    <w:rsid w:val="004A0036"/>
    <w:rsid w:val="004A0F9A"/>
    <w:rsid w:val="004A39DF"/>
    <w:rsid w:val="004A3B61"/>
    <w:rsid w:val="004A565B"/>
    <w:rsid w:val="004B3ED1"/>
    <w:rsid w:val="004B45E9"/>
    <w:rsid w:val="004C0935"/>
    <w:rsid w:val="004C72E9"/>
    <w:rsid w:val="004C773B"/>
    <w:rsid w:val="004D0655"/>
    <w:rsid w:val="004D40AA"/>
    <w:rsid w:val="004D4298"/>
    <w:rsid w:val="004D6806"/>
    <w:rsid w:val="004E0304"/>
    <w:rsid w:val="004E222B"/>
    <w:rsid w:val="004E2928"/>
    <w:rsid w:val="004F05AF"/>
    <w:rsid w:val="004F1360"/>
    <w:rsid w:val="004F1ECD"/>
    <w:rsid w:val="004F40A2"/>
    <w:rsid w:val="0050007F"/>
    <w:rsid w:val="005012B3"/>
    <w:rsid w:val="00502A06"/>
    <w:rsid w:val="005063B9"/>
    <w:rsid w:val="00506A66"/>
    <w:rsid w:val="0051535A"/>
    <w:rsid w:val="00521ECA"/>
    <w:rsid w:val="00522740"/>
    <w:rsid w:val="0052303B"/>
    <w:rsid w:val="00523316"/>
    <w:rsid w:val="00524123"/>
    <w:rsid w:val="00524316"/>
    <w:rsid w:val="005248A9"/>
    <w:rsid w:val="00527931"/>
    <w:rsid w:val="00545B9C"/>
    <w:rsid w:val="005479A2"/>
    <w:rsid w:val="005559E2"/>
    <w:rsid w:val="00556941"/>
    <w:rsid w:val="00562F67"/>
    <w:rsid w:val="00565B04"/>
    <w:rsid w:val="0056645A"/>
    <w:rsid w:val="0056686B"/>
    <w:rsid w:val="00580EDE"/>
    <w:rsid w:val="00583BF3"/>
    <w:rsid w:val="00585BF5"/>
    <w:rsid w:val="00593876"/>
    <w:rsid w:val="00595968"/>
    <w:rsid w:val="005A4F37"/>
    <w:rsid w:val="005A762A"/>
    <w:rsid w:val="005B299F"/>
    <w:rsid w:val="005C100F"/>
    <w:rsid w:val="005C1B8C"/>
    <w:rsid w:val="005C34E3"/>
    <w:rsid w:val="005C4E91"/>
    <w:rsid w:val="005D1F31"/>
    <w:rsid w:val="005D1FE5"/>
    <w:rsid w:val="005E02E7"/>
    <w:rsid w:val="005E3274"/>
    <w:rsid w:val="005E4F99"/>
    <w:rsid w:val="005E7FA3"/>
    <w:rsid w:val="005F21A2"/>
    <w:rsid w:val="005F747E"/>
    <w:rsid w:val="005F76B0"/>
    <w:rsid w:val="00600A26"/>
    <w:rsid w:val="00600B1B"/>
    <w:rsid w:val="00600EC1"/>
    <w:rsid w:val="00603E24"/>
    <w:rsid w:val="006064D3"/>
    <w:rsid w:val="00607A37"/>
    <w:rsid w:val="00610432"/>
    <w:rsid w:val="00615CD3"/>
    <w:rsid w:val="006202BC"/>
    <w:rsid w:val="0062275B"/>
    <w:rsid w:val="0062645A"/>
    <w:rsid w:val="0062646C"/>
    <w:rsid w:val="00626514"/>
    <w:rsid w:val="0062787D"/>
    <w:rsid w:val="00633517"/>
    <w:rsid w:val="006350AD"/>
    <w:rsid w:val="00636608"/>
    <w:rsid w:val="006371A1"/>
    <w:rsid w:val="0064605C"/>
    <w:rsid w:val="006461A7"/>
    <w:rsid w:val="00650B81"/>
    <w:rsid w:val="00652463"/>
    <w:rsid w:val="00652AAE"/>
    <w:rsid w:val="00652E21"/>
    <w:rsid w:val="006549A7"/>
    <w:rsid w:val="00655BB3"/>
    <w:rsid w:val="006631F4"/>
    <w:rsid w:val="00663651"/>
    <w:rsid w:val="00667A1D"/>
    <w:rsid w:val="00667E49"/>
    <w:rsid w:val="00671947"/>
    <w:rsid w:val="00674A84"/>
    <w:rsid w:val="00676E9D"/>
    <w:rsid w:val="00677D95"/>
    <w:rsid w:val="006818B7"/>
    <w:rsid w:val="00686B3D"/>
    <w:rsid w:val="00687A1E"/>
    <w:rsid w:val="00687AE4"/>
    <w:rsid w:val="0069131A"/>
    <w:rsid w:val="00692CD2"/>
    <w:rsid w:val="006938F7"/>
    <w:rsid w:val="00693DDD"/>
    <w:rsid w:val="0069738E"/>
    <w:rsid w:val="006A3A98"/>
    <w:rsid w:val="006A3F1D"/>
    <w:rsid w:val="006A44A2"/>
    <w:rsid w:val="006B3141"/>
    <w:rsid w:val="006B6B13"/>
    <w:rsid w:val="006C3B81"/>
    <w:rsid w:val="006C579C"/>
    <w:rsid w:val="006D1D33"/>
    <w:rsid w:val="006F167F"/>
    <w:rsid w:val="006F347A"/>
    <w:rsid w:val="006F490E"/>
    <w:rsid w:val="006F79E6"/>
    <w:rsid w:val="007046BE"/>
    <w:rsid w:val="00707631"/>
    <w:rsid w:val="007153F7"/>
    <w:rsid w:val="007228D8"/>
    <w:rsid w:val="00731AFC"/>
    <w:rsid w:val="00731B35"/>
    <w:rsid w:val="007327A5"/>
    <w:rsid w:val="00736472"/>
    <w:rsid w:val="00736812"/>
    <w:rsid w:val="007447B8"/>
    <w:rsid w:val="00746A69"/>
    <w:rsid w:val="007506DD"/>
    <w:rsid w:val="00750A0A"/>
    <w:rsid w:val="00755763"/>
    <w:rsid w:val="00756BCB"/>
    <w:rsid w:val="007570BD"/>
    <w:rsid w:val="0076277A"/>
    <w:rsid w:val="007631B3"/>
    <w:rsid w:val="00764DB6"/>
    <w:rsid w:val="00767286"/>
    <w:rsid w:val="00770676"/>
    <w:rsid w:val="007708FB"/>
    <w:rsid w:val="007778CE"/>
    <w:rsid w:val="00777B81"/>
    <w:rsid w:val="00781407"/>
    <w:rsid w:val="00785CC4"/>
    <w:rsid w:val="007863A1"/>
    <w:rsid w:val="00791793"/>
    <w:rsid w:val="00794CF0"/>
    <w:rsid w:val="007959B4"/>
    <w:rsid w:val="00795BB1"/>
    <w:rsid w:val="007A41DD"/>
    <w:rsid w:val="007A436D"/>
    <w:rsid w:val="007A7209"/>
    <w:rsid w:val="007B6037"/>
    <w:rsid w:val="007B64C5"/>
    <w:rsid w:val="007B75DF"/>
    <w:rsid w:val="007C1440"/>
    <w:rsid w:val="007C31D9"/>
    <w:rsid w:val="007C336E"/>
    <w:rsid w:val="007C4E24"/>
    <w:rsid w:val="007C513D"/>
    <w:rsid w:val="007C647A"/>
    <w:rsid w:val="007D31C7"/>
    <w:rsid w:val="007D4570"/>
    <w:rsid w:val="007D677A"/>
    <w:rsid w:val="007E0685"/>
    <w:rsid w:val="007E397E"/>
    <w:rsid w:val="007E3A94"/>
    <w:rsid w:val="007E3F10"/>
    <w:rsid w:val="007E3FE9"/>
    <w:rsid w:val="007E4A4A"/>
    <w:rsid w:val="007E74AC"/>
    <w:rsid w:val="007E7DA6"/>
    <w:rsid w:val="007F03C6"/>
    <w:rsid w:val="007F4CAE"/>
    <w:rsid w:val="00803B59"/>
    <w:rsid w:val="00806C73"/>
    <w:rsid w:val="008329AD"/>
    <w:rsid w:val="00835AFE"/>
    <w:rsid w:val="00835E74"/>
    <w:rsid w:val="008363B7"/>
    <w:rsid w:val="00836DA5"/>
    <w:rsid w:val="00847254"/>
    <w:rsid w:val="00850063"/>
    <w:rsid w:val="00851FD7"/>
    <w:rsid w:val="00853111"/>
    <w:rsid w:val="00862500"/>
    <w:rsid w:val="0086401B"/>
    <w:rsid w:val="00866FFC"/>
    <w:rsid w:val="0087467A"/>
    <w:rsid w:val="00880DE8"/>
    <w:rsid w:val="008812E1"/>
    <w:rsid w:val="00883EB7"/>
    <w:rsid w:val="00884072"/>
    <w:rsid w:val="00887706"/>
    <w:rsid w:val="00890FD9"/>
    <w:rsid w:val="00893F9C"/>
    <w:rsid w:val="00895229"/>
    <w:rsid w:val="008960F8"/>
    <w:rsid w:val="00896BCD"/>
    <w:rsid w:val="008A0DA9"/>
    <w:rsid w:val="008A1C53"/>
    <w:rsid w:val="008A6DE7"/>
    <w:rsid w:val="008B3FB0"/>
    <w:rsid w:val="008B783E"/>
    <w:rsid w:val="008B7ECC"/>
    <w:rsid w:val="008C1B80"/>
    <w:rsid w:val="008C3900"/>
    <w:rsid w:val="008C4FD4"/>
    <w:rsid w:val="008C61E2"/>
    <w:rsid w:val="008D1E4E"/>
    <w:rsid w:val="008D2385"/>
    <w:rsid w:val="008D2F56"/>
    <w:rsid w:val="008D5413"/>
    <w:rsid w:val="008D61F4"/>
    <w:rsid w:val="008E7DFE"/>
    <w:rsid w:val="008F302C"/>
    <w:rsid w:val="008F5046"/>
    <w:rsid w:val="008F7D88"/>
    <w:rsid w:val="009037D8"/>
    <w:rsid w:val="0090476E"/>
    <w:rsid w:val="0090728A"/>
    <w:rsid w:val="00911A69"/>
    <w:rsid w:val="0091243D"/>
    <w:rsid w:val="00912ED4"/>
    <w:rsid w:val="009143AB"/>
    <w:rsid w:val="009150B2"/>
    <w:rsid w:val="00916514"/>
    <w:rsid w:val="00920E14"/>
    <w:rsid w:val="0092464F"/>
    <w:rsid w:val="00926D4E"/>
    <w:rsid w:val="0092765F"/>
    <w:rsid w:val="009356EB"/>
    <w:rsid w:val="00943549"/>
    <w:rsid w:val="009449E8"/>
    <w:rsid w:val="00946DBA"/>
    <w:rsid w:val="00950064"/>
    <w:rsid w:val="0095305A"/>
    <w:rsid w:val="00955D23"/>
    <w:rsid w:val="00957050"/>
    <w:rsid w:val="0096075A"/>
    <w:rsid w:val="00961FED"/>
    <w:rsid w:val="0096486D"/>
    <w:rsid w:val="00967049"/>
    <w:rsid w:val="00967BED"/>
    <w:rsid w:val="009758B2"/>
    <w:rsid w:val="00983CE8"/>
    <w:rsid w:val="009946AD"/>
    <w:rsid w:val="00996EA3"/>
    <w:rsid w:val="009A5742"/>
    <w:rsid w:val="009A62CD"/>
    <w:rsid w:val="009A67A4"/>
    <w:rsid w:val="009C3F58"/>
    <w:rsid w:val="009C5216"/>
    <w:rsid w:val="009C620E"/>
    <w:rsid w:val="009C7BD3"/>
    <w:rsid w:val="009D193B"/>
    <w:rsid w:val="009D2315"/>
    <w:rsid w:val="009D3057"/>
    <w:rsid w:val="009D334E"/>
    <w:rsid w:val="009D5261"/>
    <w:rsid w:val="009D5911"/>
    <w:rsid w:val="009D6E97"/>
    <w:rsid w:val="009D7BB4"/>
    <w:rsid w:val="009E2194"/>
    <w:rsid w:val="009F4190"/>
    <w:rsid w:val="009F4CA9"/>
    <w:rsid w:val="009F646A"/>
    <w:rsid w:val="009F7405"/>
    <w:rsid w:val="009F7D35"/>
    <w:rsid w:val="00A009C7"/>
    <w:rsid w:val="00A02C79"/>
    <w:rsid w:val="00A1160C"/>
    <w:rsid w:val="00A204BE"/>
    <w:rsid w:val="00A2166C"/>
    <w:rsid w:val="00A21A5F"/>
    <w:rsid w:val="00A23894"/>
    <w:rsid w:val="00A2494C"/>
    <w:rsid w:val="00A276CD"/>
    <w:rsid w:val="00A309D7"/>
    <w:rsid w:val="00A336EB"/>
    <w:rsid w:val="00A336F8"/>
    <w:rsid w:val="00A36C84"/>
    <w:rsid w:val="00A461BE"/>
    <w:rsid w:val="00A46A5F"/>
    <w:rsid w:val="00A5352C"/>
    <w:rsid w:val="00A57017"/>
    <w:rsid w:val="00A6226B"/>
    <w:rsid w:val="00A62CC2"/>
    <w:rsid w:val="00A63279"/>
    <w:rsid w:val="00A67F22"/>
    <w:rsid w:val="00A72206"/>
    <w:rsid w:val="00A7484C"/>
    <w:rsid w:val="00A80F46"/>
    <w:rsid w:val="00A82D5D"/>
    <w:rsid w:val="00A85E07"/>
    <w:rsid w:val="00A878FB"/>
    <w:rsid w:val="00A900A6"/>
    <w:rsid w:val="00AA42C0"/>
    <w:rsid w:val="00AA5164"/>
    <w:rsid w:val="00AA5BD4"/>
    <w:rsid w:val="00AA68AD"/>
    <w:rsid w:val="00AA727F"/>
    <w:rsid w:val="00AB50BA"/>
    <w:rsid w:val="00AB518B"/>
    <w:rsid w:val="00AB63B9"/>
    <w:rsid w:val="00AC03ED"/>
    <w:rsid w:val="00AC1D92"/>
    <w:rsid w:val="00AC317B"/>
    <w:rsid w:val="00AC57C9"/>
    <w:rsid w:val="00AD16C5"/>
    <w:rsid w:val="00AD1DE8"/>
    <w:rsid w:val="00AD7ED0"/>
    <w:rsid w:val="00AE11D0"/>
    <w:rsid w:val="00AE3BC9"/>
    <w:rsid w:val="00AF3961"/>
    <w:rsid w:val="00AF5C78"/>
    <w:rsid w:val="00AF6470"/>
    <w:rsid w:val="00B0098D"/>
    <w:rsid w:val="00B05319"/>
    <w:rsid w:val="00B0584F"/>
    <w:rsid w:val="00B07CE2"/>
    <w:rsid w:val="00B1048C"/>
    <w:rsid w:val="00B20380"/>
    <w:rsid w:val="00B33050"/>
    <w:rsid w:val="00B348DB"/>
    <w:rsid w:val="00B3618D"/>
    <w:rsid w:val="00B40AC6"/>
    <w:rsid w:val="00B40B9F"/>
    <w:rsid w:val="00B421CC"/>
    <w:rsid w:val="00B43F84"/>
    <w:rsid w:val="00B4435F"/>
    <w:rsid w:val="00B505C4"/>
    <w:rsid w:val="00B50E18"/>
    <w:rsid w:val="00B51978"/>
    <w:rsid w:val="00B53BAC"/>
    <w:rsid w:val="00B55CD4"/>
    <w:rsid w:val="00B60903"/>
    <w:rsid w:val="00B60E1D"/>
    <w:rsid w:val="00B65B22"/>
    <w:rsid w:val="00B66485"/>
    <w:rsid w:val="00B70932"/>
    <w:rsid w:val="00B70A03"/>
    <w:rsid w:val="00B73FCE"/>
    <w:rsid w:val="00B7498E"/>
    <w:rsid w:val="00B81225"/>
    <w:rsid w:val="00B83E6D"/>
    <w:rsid w:val="00B8438F"/>
    <w:rsid w:val="00B84AD1"/>
    <w:rsid w:val="00B907CD"/>
    <w:rsid w:val="00B958E0"/>
    <w:rsid w:val="00B977DF"/>
    <w:rsid w:val="00B97A0C"/>
    <w:rsid w:val="00BA4D7F"/>
    <w:rsid w:val="00BA74EB"/>
    <w:rsid w:val="00BB75AE"/>
    <w:rsid w:val="00BC3C3A"/>
    <w:rsid w:val="00BC5FA6"/>
    <w:rsid w:val="00BC7A04"/>
    <w:rsid w:val="00BD50D4"/>
    <w:rsid w:val="00BD6653"/>
    <w:rsid w:val="00BE1863"/>
    <w:rsid w:val="00BE2ECD"/>
    <w:rsid w:val="00BE5C1E"/>
    <w:rsid w:val="00BF52CC"/>
    <w:rsid w:val="00C0029D"/>
    <w:rsid w:val="00C07ADF"/>
    <w:rsid w:val="00C156B3"/>
    <w:rsid w:val="00C20794"/>
    <w:rsid w:val="00C20962"/>
    <w:rsid w:val="00C223DB"/>
    <w:rsid w:val="00C22A9D"/>
    <w:rsid w:val="00C311D5"/>
    <w:rsid w:val="00C3343D"/>
    <w:rsid w:val="00C4056A"/>
    <w:rsid w:val="00C42A8F"/>
    <w:rsid w:val="00C47CF6"/>
    <w:rsid w:val="00C53876"/>
    <w:rsid w:val="00C540A9"/>
    <w:rsid w:val="00C5761D"/>
    <w:rsid w:val="00C639AD"/>
    <w:rsid w:val="00C63AF5"/>
    <w:rsid w:val="00C6497A"/>
    <w:rsid w:val="00C66EF4"/>
    <w:rsid w:val="00C6709C"/>
    <w:rsid w:val="00C7059C"/>
    <w:rsid w:val="00C71512"/>
    <w:rsid w:val="00C758FF"/>
    <w:rsid w:val="00C7668A"/>
    <w:rsid w:val="00C771ED"/>
    <w:rsid w:val="00C800C8"/>
    <w:rsid w:val="00C83C3F"/>
    <w:rsid w:val="00C85F0B"/>
    <w:rsid w:val="00C93A8F"/>
    <w:rsid w:val="00C957F7"/>
    <w:rsid w:val="00C95EC0"/>
    <w:rsid w:val="00C97B64"/>
    <w:rsid w:val="00CA2DC1"/>
    <w:rsid w:val="00CA5A33"/>
    <w:rsid w:val="00CA6FE3"/>
    <w:rsid w:val="00CB0CA2"/>
    <w:rsid w:val="00CB29C0"/>
    <w:rsid w:val="00CB32C4"/>
    <w:rsid w:val="00CB65FF"/>
    <w:rsid w:val="00CB69A1"/>
    <w:rsid w:val="00CC1A8C"/>
    <w:rsid w:val="00CC44D7"/>
    <w:rsid w:val="00CD01CE"/>
    <w:rsid w:val="00CD1721"/>
    <w:rsid w:val="00CD1F13"/>
    <w:rsid w:val="00CD4033"/>
    <w:rsid w:val="00CD5240"/>
    <w:rsid w:val="00CE0848"/>
    <w:rsid w:val="00CE32E6"/>
    <w:rsid w:val="00CE5B6A"/>
    <w:rsid w:val="00CF4395"/>
    <w:rsid w:val="00CF6B84"/>
    <w:rsid w:val="00D03C08"/>
    <w:rsid w:val="00D03D28"/>
    <w:rsid w:val="00D068FA"/>
    <w:rsid w:val="00D13969"/>
    <w:rsid w:val="00D149E1"/>
    <w:rsid w:val="00D15465"/>
    <w:rsid w:val="00D165D3"/>
    <w:rsid w:val="00D225D6"/>
    <w:rsid w:val="00D27292"/>
    <w:rsid w:val="00D27BD2"/>
    <w:rsid w:val="00D27C00"/>
    <w:rsid w:val="00D30236"/>
    <w:rsid w:val="00D30974"/>
    <w:rsid w:val="00D33621"/>
    <w:rsid w:val="00D34244"/>
    <w:rsid w:val="00D37D7F"/>
    <w:rsid w:val="00D4084D"/>
    <w:rsid w:val="00D44642"/>
    <w:rsid w:val="00D47233"/>
    <w:rsid w:val="00D50320"/>
    <w:rsid w:val="00D5108F"/>
    <w:rsid w:val="00D56925"/>
    <w:rsid w:val="00D569E4"/>
    <w:rsid w:val="00D63C1C"/>
    <w:rsid w:val="00D64124"/>
    <w:rsid w:val="00D65FC2"/>
    <w:rsid w:val="00D66E44"/>
    <w:rsid w:val="00D67A39"/>
    <w:rsid w:val="00D720B2"/>
    <w:rsid w:val="00D761B5"/>
    <w:rsid w:val="00D869EC"/>
    <w:rsid w:val="00D87171"/>
    <w:rsid w:val="00D917FA"/>
    <w:rsid w:val="00D97719"/>
    <w:rsid w:val="00D97CFA"/>
    <w:rsid w:val="00DA1224"/>
    <w:rsid w:val="00DB209A"/>
    <w:rsid w:val="00DC27A3"/>
    <w:rsid w:val="00DC28E4"/>
    <w:rsid w:val="00DC5E7A"/>
    <w:rsid w:val="00DD2262"/>
    <w:rsid w:val="00DD258B"/>
    <w:rsid w:val="00DD5069"/>
    <w:rsid w:val="00DE0F6F"/>
    <w:rsid w:val="00DE1163"/>
    <w:rsid w:val="00DE1C39"/>
    <w:rsid w:val="00DE25D0"/>
    <w:rsid w:val="00DE340A"/>
    <w:rsid w:val="00DE39C5"/>
    <w:rsid w:val="00DE53D8"/>
    <w:rsid w:val="00DE6038"/>
    <w:rsid w:val="00DF60CB"/>
    <w:rsid w:val="00DF7995"/>
    <w:rsid w:val="00E02563"/>
    <w:rsid w:val="00E054D5"/>
    <w:rsid w:val="00E1179A"/>
    <w:rsid w:val="00E11D5D"/>
    <w:rsid w:val="00E142F9"/>
    <w:rsid w:val="00E17411"/>
    <w:rsid w:val="00E205A1"/>
    <w:rsid w:val="00E23DBE"/>
    <w:rsid w:val="00E4293F"/>
    <w:rsid w:val="00E52058"/>
    <w:rsid w:val="00E574AD"/>
    <w:rsid w:val="00E6329F"/>
    <w:rsid w:val="00E64FBD"/>
    <w:rsid w:val="00E71CEA"/>
    <w:rsid w:val="00E72709"/>
    <w:rsid w:val="00E727D5"/>
    <w:rsid w:val="00E72CC3"/>
    <w:rsid w:val="00E739F7"/>
    <w:rsid w:val="00E77C9F"/>
    <w:rsid w:val="00E929E6"/>
    <w:rsid w:val="00E93A64"/>
    <w:rsid w:val="00E94ACE"/>
    <w:rsid w:val="00E9679A"/>
    <w:rsid w:val="00EA3003"/>
    <w:rsid w:val="00EA676F"/>
    <w:rsid w:val="00EA7C5B"/>
    <w:rsid w:val="00EB04EA"/>
    <w:rsid w:val="00EB2151"/>
    <w:rsid w:val="00EB7B23"/>
    <w:rsid w:val="00EC53F2"/>
    <w:rsid w:val="00ED147B"/>
    <w:rsid w:val="00ED1DB1"/>
    <w:rsid w:val="00ED2B25"/>
    <w:rsid w:val="00ED5091"/>
    <w:rsid w:val="00ED533C"/>
    <w:rsid w:val="00ED5A1B"/>
    <w:rsid w:val="00ED6300"/>
    <w:rsid w:val="00ED6DAB"/>
    <w:rsid w:val="00EE003A"/>
    <w:rsid w:val="00EE155B"/>
    <w:rsid w:val="00EE7E3C"/>
    <w:rsid w:val="00EF109F"/>
    <w:rsid w:val="00EF2180"/>
    <w:rsid w:val="00EF3B94"/>
    <w:rsid w:val="00EF7D2B"/>
    <w:rsid w:val="00F02220"/>
    <w:rsid w:val="00F02D57"/>
    <w:rsid w:val="00F05590"/>
    <w:rsid w:val="00F05764"/>
    <w:rsid w:val="00F0761C"/>
    <w:rsid w:val="00F11001"/>
    <w:rsid w:val="00F150D6"/>
    <w:rsid w:val="00F23712"/>
    <w:rsid w:val="00F27859"/>
    <w:rsid w:val="00F31DC1"/>
    <w:rsid w:val="00F32AA5"/>
    <w:rsid w:val="00F35FF2"/>
    <w:rsid w:val="00F36294"/>
    <w:rsid w:val="00F4563C"/>
    <w:rsid w:val="00F52460"/>
    <w:rsid w:val="00F53E90"/>
    <w:rsid w:val="00F552F7"/>
    <w:rsid w:val="00F56F67"/>
    <w:rsid w:val="00F610BB"/>
    <w:rsid w:val="00F6182F"/>
    <w:rsid w:val="00F65C36"/>
    <w:rsid w:val="00F70201"/>
    <w:rsid w:val="00F735E1"/>
    <w:rsid w:val="00F76C81"/>
    <w:rsid w:val="00F770FA"/>
    <w:rsid w:val="00F83C4D"/>
    <w:rsid w:val="00F93EE0"/>
    <w:rsid w:val="00F9674D"/>
    <w:rsid w:val="00F97659"/>
    <w:rsid w:val="00FA0F72"/>
    <w:rsid w:val="00FA3224"/>
    <w:rsid w:val="00FA7782"/>
    <w:rsid w:val="00FA7983"/>
    <w:rsid w:val="00FB06B1"/>
    <w:rsid w:val="00FB0D01"/>
    <w:rsid w:val="00FB45F2"/>
    <w:rsid w:val="00FC309B"/>
    <w:rsid w:val="00FD306A"/>
    <w:rsid w:val="00FD690A"/>
    <w:rsid w:val="00FE105A"/>
    <w:rsid w:val="00FE1125"/>
    <w:rsid w:val="00FE1DFD"/>
    <w:rsid w:val="00FE7F8B"/>
    <w:rsid w:val="00FF1F46"/>
    <w:rsid w:val="00FF2127"/>
    <w:rsid w:val="00FF4191"/>
    <w:rsid w:val="00FF735D"/>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1"/>
    </o:shapelayout>
  </w:shapeDefaults>
  <w:decimalSymbol w:val=","/>
  <w:listSeparator w:val=";"/>
  <w15:docId w15:val="{DD9884FB-9B25-4715-A4BE-3906DB45F4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pt-BR"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iPriority="0"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E7DFE"/>
  </w:style>
  <w:style w:type="paragraph" w:styleId="Ttulo1">
    <w:name w:val="heading 1"/>
    <w:aliases w:val="Sección,Sección1,Sección2,Criteria Type,Criteria Type1,Criteria Type2,Criteria Type3,Criteria Type11,Criteria Type4,Criteria Type5,Criteria Type12,Criteria Type21,Criteria Type31,Criteria Type111,Criteria Type6,Criteria Type13,Criteria Type22"/>
    <w:basedOn w:val="Normal"/>
    <w:next w:val="Normal"/>
    <w:link w:val="Ttulo1Char"/>
    <w:qFormat/>
    <w:rsid w:val="00B33050"/>
    <w:pPr>
      <w:keepNext/>
      <w:widowControl w:val="0"/>
      <w:spacing w:before="120" w:after="60" w:line="240" w:lineRule="atLeast"/>
      <w:outlineLvl w:val="0"/>
    </w:pPr>
    <w:rPr>
      <w:rFonts w:ascii="Arial" w:eastAsia="Times New Roman" w:hAnsi="Arial" w:cs="Times New Roman"/>
      <w:b/>
      <w:bCs/>
      <w:sz w:val="24"/>
      <w:szCs w:val="24"/>
    </w:rPr>
  </w:style>
  <w:style w:type="paragraph" w:styleId="Ttulo2">
    <w:name w:val="heading 2"/>
    <w:basedOn w:val="Ttulo1"/>
    <w:next w:val="Normal"/>
    <w:link w:val="Ttulo2Char"/>
    <w:qFormat/>
    <w:rsid w:val="009D5911"/>
    <w:pPr>
      <w:numPr>
        <w:ilvl w:val="1"/>
        <w:numId w:val="2"/>
      </w:numPr>
      <w:outlineLvl w:val="1"/>
    </w:pPr>
    <w:rPr>
      <w:sz w:val="20"/>
      <w:szCs w:val="20"/>
    </w:rPr>
  </w:style>
  <w:style w:type="paragraph" w:styleId="Ttulo3">
    <w:name w:val="heading 3"/>
    <w:basedOn w:val="Ttulo1"/>
    <w:next w:val="Normal"/>
    <w:link w:val="Ttulo3Char"/>
    <w:qFormat/>
    <w:rsid w:val="009D5911"/>
    <w:pPr>
      <w:numPr>
        <w:ilvl w:val="2"/>
        <w:numId w:val="2"/>
      </w:numPr>
      <w:outlineLvl w:val="2"/>
    </w:pPr>
    <w:rPr>
      <w:b w:val="0"/>
      <w:bCs w:val="0"/>
      <w:i/>
      <w:iCs/>
      <w:sz w:val="20"/>
      <w:szCs w:val="20"/>
    </w:rPr>
  </w:style>
  <w:style w:type="paragraph" w:styleId="Ttulo4">
    <w:name w:val="heading 4"/>
    <w:basedOn w:val="Ttulo1"/>
    <w:next w:val="Normal"/>
    <w:link w:val="Ttulo4Char"/>
    <w:qFormat/>
    <w:rsid w:val="009D5911"/>
    <w:pPr>
      <w:numPr>
        <w:ilvl w:val="3"/>
        <w:numId w:val="2"/>
      </w:numPr>
      <w:outlineLvl w:val="3"/>
    </w:pPr>
    <w:rPr>
      <w:b w:val="0"/>
      <w:bCs w:val="0"/>
      <w:sz w:val="20"/>
      <w:szCs w:val="20"/>
    </w:rPr>
  </w:style>
  <w:style w:type="paragraph" w:styleId="Ttulo5">
    <w:name w:val="heading 5"/>
    <w:basedOn w:val="Normal"/>
    <w:next w:val="Normal"/>
    <w:link w:val="Ttulo5Char"/>
    <w:qFormat/>
    <w:rsid w:val="009D5911"/>
    <w:pPr>
      <w:widowControl w:val="0"/>
      <w:numPr>
        <w:ilvl w:val="4"/>
        <w:numId w:val="2"/>
      </w:numPr>
      <w:spacing w:before="240" w:after="60" w:line="240" w:lineRule="atLeast"/>
      <w:outlineLvl w:val="4"/>
    </w:pPr>
    <w:rPr>
      <w:rFonts w:ascii="Times New Roman" w:eastAsia="Times New Roman" w:hAnsi="Times New Roman" w:cs="Times New Roman"/>
    </w:rPr>
  </w:style>
  <w:style w:type="paragraph" w:styleId="Ttulo6">
    <w:name w:val="heading 6"/>
    <w:basedOn w:val="Normal"/>
    <w:next w:val="Normal"/>
    <w:link w:val="Ttulo6Char"/>
    <w:qFormat/>
    <w:rsid w:val="009D5911"/>
    <w:pPr>
      <w:widowControl w:val="0"/>
      <w:numPr>
        <w:ilvl w:val="5"/>
        <w:numId w:val="2"/>
      </w:numPr>
      <w:spacing w:before="240" w:after="60" w:line="240" w:lineRule="atLeast"/>
      <w:outlineLvl w:val="5"/>
    </w:pPr>
    <w:rPr>
      <w:rFonts w:ascii="Times New Roman" w:eastAsia="Times New Roman" w:hAnsi="Times New Roman" w:cs="Times New Roman"/>
      <w:i/>
      <w:iCs/>
    </w:rPr>
  </w:style>
  <w:style w:type="paragraph" w:styleId="Ttulo7">
    <w:name w:val="heading 7"/>
    <w:basedOn w:val="Normal"/>
    <w:next w:val="Normal"/>
    <w:link w:val="Ttulo7Char"/>
    <w:qFormat/>
    <w:rsid w:val="009D5911"/>
    <w:pPr>
      <w:widowControl w:val="0"/>
      <w:numPr>
        <w:ilvl w:val="6"/>
        <w:numId w:val="2"/>
      </w:numPr>
      <w:spacing w:before="240" w:after="60" w:line="240" w:lineRule="atLeast"/>
      <w:outlineLvl w:val="6"/>
    </w:pPr>
    <w:rPr>
      <w:rFonts w:ascii="Times New Roman" w:eastAsia="Times New Roman" w:hAnsi="Times New Roman" w:cs="Times New Roman"/>
      <w:sz w:val="20"/>
      <w:szCs w:val="20"/>
    </w:rPr>
  </w:style>
  <w:style w:type="paragraph" w:styleId="Ttulo8">
    <w:name w:val="heading 8"/>
    <w:basedOn w:val="Normal"/>
    <w:next w:val="Normal"/>
    <w:link w:val="Ttulo8Char"/>
    <w:qFormat/>
    <w:rsid w:val="009D5911"/>
    <w:pPr>
      <w:widowControl w:val="0"/>
      <w:numPr>
        <w:ilvl w:val="7"/>
        <w:numId w:val="2"/>
      </w:numPr>
      <w:spacing w:before="240" w:after="60" w:line="240" w:lineRule="atLeast"/>
      <w:outlineLvl w:val="7"/>
    </w:pPr>
    <w:rPr>
      <w:rFonts w:ascii="Times New Roman" w:eastAsia="Times New Roman" w:hAnsi="Times New Roman" w:cs="Times New Roman"/>
      <w:i/>
      <w:iCs/>
      <w:sz w:val="20"/>
      <w:szCs w:val="20"/>
    </w:rPr>
  </w:style>
  <w:style w:type="paragraph" w:styleId="Ttulo9">
    <w:name w:val="heading 9"/>
    <w:basedOn w:val="Normal"/>
    <w:next w:val="Normal"/>
    <w:link w:val="Ttulo9Char"/>
    <w:qFormat/>
    <w:rsid w:val="009D5911"/>
    <w:pPr>
      <w:widowControl w:val="0"/>
      <w:numPr>
        <w:ilvl w:val="8"/>
        <w:numId w:val="2"/>
      </w:numPr>
      <w:spacing w:before="240" w:after="60" w:line="240" w:lineRule="atLeast"/>
      <w:outlineLvl w:val="8"/>
    </w:pPr>
    <w:rPr>
      <w:rFonts w:ascii="Times New Roman" w:eastAsia="Times New Roman" w:hAnsi="Times New Roman" w:cs="Times New Roman"/>
      <w:b/>
      <w:bCs/>
      <w:i/>
      <w:iCs/>
      <w:sz w:val="18"/>
      <w:szCs w:val="1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styleId="Tabelacomgrade">
    <w:name w:val="Table Grid"/>
    <w:basedOn w:val="Tabelanormal"/>
    <w:uiPriority w:val="59"/>
    <w:rsid w:val="00CB69A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Fontepargpadro"/>
    <w:uiPriority w:val="99"/>
    <w:unhideWhenUsed/>
    <w:rsid w:val="00B33050"/>
    <w:rPr>
      <w:color w:val="0000FF" w:themeColor="hyperlink"/>
      <w:u w:val="single"/>
    </w:rPr>
  </w:style>
  <w:style w:type="paragraph" w:styleId="PargrafodaLista">
    <w:name w:val="List Paragraph"/>
    <w:basedOn w:val="Normal"/>
    <w:link w:val="PargrafodaListaChar"/>
    <w:uiPriority w:val="34"/>
    <w:qFormat/>
    <w:rsid w:val="00B33050"/>
    <w:pPr>
      <w:ind w:left="720"/>
      <w:contextualSpacing/>
    </w:pPr>
  </w:style>
  <w:style w:type="character" w:customStyle="1" w:styleId="Ttulo1Char">
    <w:name w:val="Título 1 Char"/>
    <w:aliases w:val="Sección Char,Sección1 Char,Sección2 Char,Criteria Type Char,Criteria Type1 Char,Criteria Type2 Char,Criteria Type3 Char,Criteria Type11 Char,Criteria Type4 Char,Criteria Type5 Char,Criteria Type12 Char,Criteria Type21 Char"/>
    <w:basedOn w:val="Fontepargpadro"/>
    <w:link w:val="Ttulo1"/>
    <w:rsid w:val="00B33050"/>
    <w:rPr>
      <w:rFonts w:ascii="Arial" w:eastAsia="Times New Roman" w:hAnsi="Arial" w:cs="Times New Roman"/>
      <w:b/>
      <w:bCs/>
      <w:sz w:val="24"/>
      <w:szCs w:val="24"/>
    </w:rPr>
  </w:style>
  <w:style w:type="character" w:customStyle="1" w:styleId="Ttulo2Char">
    <w:name w:val="Título 2 Char"/>
    <w:basedOn w:val="Fontepargpadro"/>
    <w:link w:val="Ttulo2"/>
    <w:rsid w:val="009D5911"/>
    <w:rPr>
      <w:rFonts w:ascii="Arial" w:eastAsia="Times New Roman" w:hAnsi="Arial" w:cs="Times New Roman"/>
      <w:b/>
      <w:bCs/>
      <w:sz w:val="20"/>
      <w:szCs w:val="20"/>
    </w:rPr>
  </w:style>
  <w:style w:type="character" w:customStyle="1" w:styleId="Ttulo3Char">
    <w:name w:val="Título 3 Char"/>
    <w:basedOn w:val="Fontepargpadro"/>
    <w:link w:val="Ttulo3"/>
    <w:rsid w:val="009D5911"/>
    <w:rPr>
      <w:rFonts w:ascii="Arial" w:eastAsia="Times New Roman" w:hAnsi="Arial" w:cs="Times New Roman"/>
      <w:i/>
      <w:iCs/>
      <w:sz w:val="20"/>
      <w:szCs w:val="20"/>
    </w:rPr>
  </w:style>
  <w:style w:type="character" w:customStyle="1" w:styleId="Ttulo4Char">
    <w:name w:val="Título 4 Char"/>
    <w:basedOn w:val="Fontepargpadro"/>
    <w:link w:val="Ttulo4"/>
    <w:rsid w:val="009D5911"/>
    <w:rPr>
      <w:rFonts w:ascii="Arial" w:eastAsia="Times New Roman" w:hAnsi="Arial" w:cs="Times New Roman"/>
      <w:sz w:val="20"/>
      <w:szCs w:val="20"/>
    </w:rPr>
  </w:style>
  <w:style w:type="character" w:customStyle="1" w:styleId="Ttulo5Char">
    <w:name w:val="Título 5 Char"/>
    <w:basedOn w:val="Fontepargpadro"/>
    <w:link w:val="Ttulo5"/>
    <w:rsid w:val="009D5911"/>
    <w:rPr>
      <w:rFonts w:ascii="Times New Roman" w:eastAsia="Times New Roman" w:hAnsi="Times New Roman" w:cs="Times New Roman"/>
    </w:rPr>
  </w:style>
  <w:style w:type="character" w:customStyle="1" w:styleId="Ttulo6Char">
    <w:name w:val="Título 6 Char"/>
    <w:basedOn w:val="Fontepargpadro"/>
    <w:link w:val="Ttulo6"/>
    <w:rsid w:val="009D5911"/>
    <w:rPr>
      <w:rFonts w:ascii="Times New Roman" w:eastAsia="Times New Roman" w:hAnsi="Times New Roman" w:cs="Times New Roman"/>
      <w:i/>
      <w:iCs/>
    </w:rPr>
  </w:style>
  <w:style w:type="character" w:customStyle="1" w:styleId="Ttulo7Char">
    <w:name w:val="Título 7 Char"/>
    <w:basedOn w:val="Fontepargpadro"/>
    <w:link w:val="Ttulo7"/>
    <w:rsid w:val="009D5911"/>
    <w:rPr>
      <w:rFonts w:ascii="Times New Roman" w:eastAsia="Times New Roman" w:hAnsi="Times New Roman" w:cs="Times New Roman"/>
      <w:sz w:val="20"/>
      <w:szCs w:val="20"/>
    </w:rPr>
  </w:style>
  <w:style w:type="character" w:customStyle="1" w:styleId="Ttulo8Char">
    <w:name w:val="Título 8 Char"/>
    <w:basedOn w:val="Fontepargpadro"/>
    <w:link w:val="Ttulo8"/>
    <w:rsid w:val="009D5911"/>
    <w:rPr>
      <w:rFonts w:ascii="Times New Roman" w:eastAsia="Times New Roman" w:hAnsi="Times New Roman" w:cs="Times New Roman"/>
      <w:i/>
      <w:iCs/>
      <w:sz w:val="20"/>
      <w:szCs w:val="20"/>
    </w:rPr>
  </w:style>
  <w:style w:type="character" w:customStyle="1" w:styleId="Ttulo9Char">
    <w:name w:val="Título 9 Char"/>
    <w:basedOn w:val="Fontepargpadro"/>
    <w:link w:val="Ttulo9"/>
    <w:rsid w:val="009D5911"/>
    <w:rPr>
      <w:rFonts w:ascii="Times New Roman" w:eastAsia="Times New Roman" w:hAnsi="Times New Roman" w:cs="Times New Roman"/>
      <w:b/>
      <w:bCs/>
      <w:i/>
      <w:iCs/>
      <w:sz w:val="18"/>
      <w:szCs w:val="18"/>
    </w:rPr>
  </w:style>
  <w:style w:type="paragraph" w:styleId="Cabealho">
    <w:name w:val="header"/>
    <w:aliases w:val="Header Char,encabezado,Cover Page,h"/>
    <w:basedOn w:val="Normal"/>
    <w:link w:val="CabealhoChar"/>
    <w:rsid w:val="009D5911"/>
    <w:pPr>
      <w:widowControl w:val="0"/>
      <w:tabs>
        <w:tab w:val="center" w:pos="4320"/>
        <w:tab w:val="right" w:pos="8640"/>
      </w:tabs>
      <w:spacing w:after="0" w:line="240" w:lineRule="atLeast"/>
    </w:pPr>
    <w:rPr>
      <w:rFonts w:ascii="Times New Roman" w:eastAsia="Times New Roman" w:hAnsi="Times New Roman" w:cs="Times New Roman"/>
      <w:sz w:val="20"/>
      <w:szCs w:val="20"/>
      <w:lang w:val="en-US"/>
    </w:rPr>
  </w:style>
  <w:style w:type="character" w:customStyle="1" w:styleId="CabealhoChar">
    <w:name w:val="Cabeçalho Char"/>
    <w:aliases w:val="Header Char Char,encabezado Char,Cover Page Char,h Char"/>
    <w:basedOn w:val="Fontepargpadro"/>
    <w:link w:val="Cabealho"/>
    <w:rsid w:val="009D5911"/>
    <w:rPr>
      <w:rFonts w:ascii="Times New Roman" w:eastAsia="Times New Roman" w:hAnsi="Times New Roman" w:cs="Times New Roman"/>
      <w:sz w:val="20"/>
      <w:szCs w:val="20"/>
      <w:lang w:val="en-US"/>
    </w:rPr>
  </w:style>
  <w:style w:type="paragraph" w:customStyle="1" w:styleId="SemEspaamento1">
    <w:name w:val="Sem Espaçamento1"/>
    <w:uiPriority w:val="1"/>
    <w:qFormat/>
    <w:rsid w:val="009D5911"/>
    <w:pPr>
      <w:spacing w:after="0" w:line="240" w:lineRule="auto"/>
    </w:pPr>
    <w:rPr>
      <w:rFonts w:ascii="Times New Roman" w:eastAsia="Times New Roman" w:hAnsi="Times New Roman" w:cs="Times New Roman"/>
      <w:sz w:val="24"/>
      <w:szCs w:val="24"/>
      <w:lang w:eastAsia="pt-BR"/>
    </w:rPr>
  </w:style>
  <w:style w:type="paragraph" w:styleId="Textodebalo">
    <w:name w:val="Balloon Text"/>
    <w:basedOn w:val="Normal"/>
    <w:link w:val="TextodebaloChar"/>
    <w:uiPriority w:val="99"/>
    <w:semiHidden/>
    <w:unhideWhenUsed/>
    <w:rsid w:val="00916514"/>
    <w:pPr>
      <w:spacing w:after="0" w:line="240" w:lineRule="auto"/>
    </w:pPr>
    <w:rPr>
      <w:rFonts w:ascii="Tahoma" w:hAnsi="Tahoma" w:cs="Tahoma"/>
      <w:sz w:val="16"/>
      <w:szCs w:val="16"/>
    </w:rPr>
  </w:style>
  <w:style w:type="character" w:customStyle="1" w:styleId="TextodebaloChar">
    <w:name w:val="Texto de balão Char"/>
    <w:basedOn w:val="Fontepargpadro"/>
    <w:link w:val="Textodebalo"/>
    <w:uiPriority w:val="99"/>
    <w:semiHidden/>
    <w:rsid w:val="00916514"/>
    <w:rPr>
      <w:rFonts w:ascii="Tahoma" w:hAnsi="Tahoma" w:cs="Tahoma"/>
      <w:sz w:val="16"/>
      <w:szCs w:val="16"/>
    </w:rPr>
  </w:style>
  <w:style w:type="paragraph" w:styleId="Sumrio1">
    <w:name w:val="toc 1"/>
    <w:basedOn w:val="Normal"/>
    <w:next w:val="Normal"/>
    <w:autoRedefine/>
    <w:uiPriority w:val="39"/>
    <w:rsid w:val="00214DB0"/>
    <w:pPr>
      <w:widowControl w:val="0"/>
      <w:tabs>
        <w:tab w:val="left" w:pos="880"/>
        <w:tab w:val="right" w:leader="dot" w:pos="8494"/>
      </w:tabs>
      <w:spacing w:before="120" w:after="120" w:line="240" w:lineRule="atLeast"/>
    </w:pPr>
    <w:rPr>
      <w:rFonts w:eastAsia="Times New Roman" w:cstheme="minorHAnsi"/>
      <w:bCs/>
      <w:caps/>
      <w:noProof/>
      <w:sz w:val="20"/>
      <w:szCs w:val="20"/>
    </w:rPr>
  </w:style>
  <w:style w:type="paragraph" w:styleId="Rodap">
    <w:name w:val="footer"/>
    <w:basedOn w:val="Normal"/>
    <w:link w:val="RodapChar"/>
    <w:uiPriority w:val="99"/>
    <w:unhideWhenUsed/>
    <w:rsid w:val="000C2873"/>
    <w:pPr>
      <w:tabs>
        <w:tab w:val="center" w:pos="4252"/>
        <w:tab w:val="right" w:pos="8504"/>
      </w:tabs>
      <w:spacing w:after="0" w:line="240" w:lineRule="auto"/>
    </w:pPr>
  </w:style>
  <w:style w:type="character" w:customStyle="1" w:styleId="RodapChar">
    <w:name w:val="Rodapé Char"/>
    <w:basedOn w:val="Fontepargpadro"/>
    <w:link w:val="Rodap"/>
    <w:uiPriority w:val="99"/>
    <w:rsid w:val="000C2873"/>
  </w:style>
  <w:style w:type="paragraph" w:styleId="SemEspaamento">
    <w:name w:val="No Spacing"/>
    <w:uiPriority w:val="1"/>
    <w:qFormat/>
    <w:rsid w:val="00B40AC6"/>
    <w:pPr>
      <w:spacing w:after="0" w:line="240" w:lineRule="auto"/>
      <w:jc w:val="both"/>
    </w:pPr>
  </w:style>
  <w:style w:type="table" w:styleId="Tabelaemlista3">
    <w:name w:val="Table List 3"/>
    <w:basedOn w:val="Tabelanormal"/>
    <w:rsid w:val="002B255D"/>
    <w:pPr>
      <w:spacing w:after="0" w:line="240" w:lineRule="auto"/>
    </w:pPr>
    <w:rPr>
      <w:rFonts w:ascii="Times New Roman" w:eastAsia="Times New Roman" w:hAnsi="Times New Roman" w:cs="Times New Roman"/>
      <w:sz w:val="20"/>
      <w:szCs w:val="20"/>
      <w:lang w:eastAsia="pt-BR"/>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ListaClara-nfase6">
    <w:name w:val="Light List Accent 6"/>
    <w:basedOn w:val="Tabelanormal"/>
    <w:uiPriority w:val="61"/>
    <w:rsid w:val="00887706"/>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paragraph" w:styleId="CabealhodoSumrio">
    <w:name w:val="TOC Heading"/>
    <w:basedOn w:val="Ttulo1"/>
    <w:next w:val="Normal"/>
    <w:uiPriority w:val="39"/>
    <w:unhideWhenUsed/>
    <w:qFormat/>
    <w:rsid w:val="00E94ACE"/>
    <w:pPr>
      <w:keepLines/>
      <w:widowControl/>
      <w:spacing w:before="480" w:after="0" w:line="276" w:lineRule="auto"/>
      <w:outlineLvl w:val="9"/>
    </w:pPr>
    <w:rPr>
      <w:rFonts w:asciiTheme="majorHAnsi" w:eastAsiaTheme="majorEastAsia" w:hAnsiTheme="majorHAnsi" w:cstheme="majorBidi"/>
      <w:color w:val="365F91" w:themeColor="accent1" w:themeShade="BF"/>
      <w:sz w:val="28"/>
      <w:szCs w:val="28"/>
      <w:lang w:eastAsia="pt-BR"/>
    </w:rPr>
  </w:style>
  <w:style w:type="character" w:styleId="Nmerodepgina">
    <w:name w:val="page number"/>
    <w:basedOn w:val="Fontepargpadro"/>
    <w:rsid w:val="00524123"/>
  </w:style>
  <w:style w:type="table" w:styleId="TabeladeLista7Colorida-nfase6">
    <w:name w:val="List Table 7 Colorful Accent 6"/>
    <w:basedOn w:val="Tabelanormal"/>
    <w:uiPriority w:val="52"/>
    <w:rsid w:val="002E0F5B"/>
    <w:pPr>
      <w:spacing w:after="0" w:line="240" w:lineRule="auto"/>
    </w:pPr>
    <w:rPr>
      <w:color w:val="E36C0A"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79646"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79646"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79646"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79646" w:themeColor="accent6"/>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eladeLista4-nfase6">
    <w:name w:val="List Table 4 Accent 6"/>
    <w:basedOn w:val="Tabelanormal"/>
    <w:uiPriority w:val="49"/>
    <w:rsid w:val="002E0F5B"/>
    <w:pPr>
      <w:spacing w:after="0" w:line="240" w:lineRule="auto"/>
    </w:p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tcBorders>
        <w:shd w:val="clear" w:color="auto" w:fill="F79646" w:themeFill="accent6"/>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TabeladeGrade4-nfase6">
    <w:name w:val="Grid Table 4 Accent 6"/>
    <w:basedOn w:val="Tabelanormal"/>
    <w:uiPriority w:val="49"/>
    <w:rsid w:val="002E0F5B"/>
    <w:pPr>
      <w:spacing w:after="0" w:line="240" w:lineRule="auto"/>
    </w:p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insideV w:val="nil"/>
        </w:tcBorders>
        <w:shd w:val="clear" w:color="auto" w:fill="F79646" w:themeFill="accent6"/>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TabeladeLista2-nfase6">
    <w:name w:val="List Table 2 Accent 6"/>
    <w:basedOn w:val="Tabelanormal"/>
    <w:uiPriority w:val="47"/>
    <w:rsid w:val="005E3274"/>
    <w:pPr>
      <w:spacing w:after="0" w:line="240" w:lineRule="auto"/>
    </w:pPr>
    <w:tblPr>
      <w:tblStyleRowBandSize w:val="1"/>
      <w:tblStyleColBandSize w:val="1"/>
      <w:tblBorders>
        <w:top w:val="single" w:sz="4" w:space="0" w:color="FABF8F" w:themeColor="accent6" w:themeTint="99"/>
        <w:bottom w:val="single" w:sz="4" w:space="0" w:color="FABF8F" w:themeColor="accent6" w:themeTint="99"/>
        <w:insideH w:val="single" w:sz="4" w:space="0" w:color="FABF8F"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TabeladeLista3-nfase6">
    <w:name w:val="List Table 3 Accent 6"/>
    <w:basedOn w:val="Tabelanormal"/>
    <w:uiPriority w:val="48"/>
    <w:rsid w:val="007153F7"/>
    <w:pPr>
      <w:spacing w:after="0" w:line="240" w:lineRule="auto"/>
    </w:pPr>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tblBorders>
    </w:tblPr>
    <w:tblStylePr w:type="firstRow">
      <w:rPr>
        <w:b/>
        <w:bCs/>
        <w:color w:val="FFFFFF" w:themeColor="background1"/>
      </w:rPr>
      <w:tblPr/>
      <w:tcPr>
        <w:shd w:val="clear" w:color="auto" w:fill="F79646" w:themeFill="accent6"/>
      </w:tcPr>
    </w:tblStylePr>
    <w:tblStylePr w:type="lastRow">
      <w:rPr>
        <w:b/>
        <w:bCs/>
      </w:rPr>
      <w:tblPr/>
      <w:tcPr>
        <w:tcBorders>
          <w:top w:val="double" w:sz="4" w:space="0" w:color="F79646"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79646" w:themeColor="accent6"/>
          <w:right w:val="single" w:sz="4" w:space="0" w:color="F79646" w:themeColor="accent6"/>
        </w:tcBorders>
      </w:tcPr>
    </w:tblStylePr>
    <w:tblStylePr w:type="band1Horz">
      <w:tblPr/>
      <w:tcPr>
        <w:tcBorders>
          <w:top w:val="single" w:sz="4" w:space="0" w:color="F79646" w:themeColor="accent6"/>
          <w:bottom w:val="single" w:sz="4" w:space="0" w:color="F79646"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79646" w:themeColor="accent6"/>
          <w:left w:val="nil"/>
        </w:tcBorders>
      </w:tcPr>
    </w:tblStylePr>
    <w:tblStylePr w:type="swCell">
      <w:tblPr/>
      <w:tcPr>
        <w:tcBorders>
          <w:top w:val="double" w:sz="4" w:space="0" w:color="F79646" w:themeColor="accent6"/>
          <w:right w:val="nil"/>
        </w:tcBorders>
      </w:tcPr>
    </w:tblStylePr>
  </w:style>
  <w:style w:type="table" w:styleId="TabeladeGrade6Colorida-nfase6">
    <w:name w:val="Grid Table 6 Colorful Accent 6"/>
    <w:basedOn w:val="Tabelanormal"/>
    <w:uiPriority w:val="51"/>
    <w:rsid w:val="007153F7"/>
    <w:pPr>
      <w:spacing w:after="0" w:line="240" w:lineRule="auto"/>
    </w:pPr>
    <w:rPr>
      <w:color w:val="E36C0A" w:themeColor="accent6" w:themeShade="BF"/>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TabeladeGrade3-nfase6">
    <w:name w:val="Grid Table 3 Accent 6"/>
    <w:basedOn w:val="Tabelanormal"/>
    <w:uiPriority w:val="48"/>
    <w:rsid w:val="007153F7"/>
    <w:pPr>
      <w:spacing w:after="0" w:line="240" w:lineRule="auto"/>
    </w:p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bottom w:val="single" w:sz="4" w:space="0" w:color="FABF8F" w:themeColor="accent6" w:themeTint="99"/>
        </w:tcBorders>
      </w:tcPr>
    </w:tblStylePr>
    <w:tblStylePr w:type="nwCell">
      <w:tblPr/>
      <w:tcPr>
        <w:tcBorders>
          <w:bottom w:val="single" w:sz="4" w:space="0" w:color="FABF8F" w:themeColor="accent6" w:themeTint="99"/>
        </w:tcBorders>
      </w:tcPr>
    </w:tblStylePr>
    <w:tblStylePr w:type="seCell">
      <w:tblPr/>
      <w:tcPr>
        <w:tcBorders>
          <w:top w:val="single" w:sz="4" w:space="0" w:color="FABF8F" w:themeColor="accent6" w:themeTint="99"/>
        </w:tcBorders>
      </w:tcPr>
    </w:tblStylePr>
    <w:tblStylePr w:type="swCell">
      <w:tblPr/>
      <w:tcPr>
        <w:tcBorders>
          <w:top w:val="single" w:sz="4" w:space="0" w:color="FABF8F" w:themeColor="accent6" w:themeTint="99"/>
        </w:tcBorders>
      </w:tcPr>
    </w:tblStylePr>
  </w:style>
  <w:style w:type="table" w:styleId="TabeladeGrade1Clara-nfase6">
    <w:name w:val="Grid Table 1 Light Accent 6"/>
    <w:basedOn w:val="Tabelanormal"/>
    <w:uiPriority w:val="46"/>
    <w:rsid w:val="007153F7"/>
    <w:pPr>
      <w:spacing w:after="0" w:line="240" w:lineRule="auto"/>
    </w:pPr>
    <w:tblPr>
      <w:tblStyleRowBandSize w:val="1"/>
      <w:tblStyleColBandSize w:val="1"/>
      <w:tblBorders>
        <w:top w:val="single" w:sz="4" w:space="0" w:color="FBD4B4" w:themeColor="accent6" w:themeTint="66"/>
        <w:left w:val="single" w:sz="4" w:space="0" w:color="FBD4B4" w:themeColor="accent6" w:themeTint="66"/>
        <w:bottom w:val="single" w:sz="4" w:space="0" w:color="FBD4B4" w:themeColor="accent6" w:themeTint="66"/>
        <w:right w:val="single" w:sz="4" w:space="0" w:color="FBD4B4" w:themeColor="accent6" w:themeTint="66"/>
        <w:insideH w:val="single" w:sz="4" w:space="0" w:color="FBD4B4" w:themeColor="accent6" w:themeTint="66"/>
        <w:insideV w:val="single" w:sz="4" w:space="0" w:color="FBD4B4" w:themeColor="accent6" w:themeTint="66"/>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2" w:space="0" w:color="FABF8F" w:themeColor="accent6" w:themeTint="99"/>
        </w:tcBorders>
      </w:tcPr>
    </w:tblStylePr>
    <w:tblStylePr w:type="firstCol">
      <w:rPr>
        <w:b/>
        <w:bCs/>
      </w:rPr>
    </w:tblStylePr>
    <w:tblStylePr w:type="lastCol">
      <w:rPr>
        <w:b/>
        <w:bCs/>
      </w:rPr>
    </w:tblStylePr>
  </w:style>
  <w:style w:type="table" w:styleId="TabeladeGrade2-nfase6">
    <w:name w:val="Grid Table 2 Accent 6"/>
    <w:basedOn w:val="Tabelanormal"/>
    <w:uiPriority w:val="47"/>
    <w:rsid w:val="007153F7"/>
    <w:pPr>
      <w:spacing w:after="0" w:line="240" w:lineRule="auto"/>
    </w:pPr>
    <w:tblPr>
      <w:tblStyleRowBandSize w:val="1"/>
      <w:tblStyleColBandSize w:val="1"/>
      <w:tblBorders>
        <w:top w:val="single" w:sz="2" w:space="0" w:color="FABF8F" w:themeColor="accent6" w:themeTint="99"/>
        <w:bottom w:val="single" w:sz="2" w:space="0" w:color="FABF8F" w:themeColor="accent6" w:themeTint="99"/>
        <w:insideH w:val="single" w:sz="2" w:space="0" w:color="FABF8F" w:themeColor="accent6" w:themeTint="99"/>
        <w:insideV w:val="single" w:sz="2" w:space="0" w:color="FABF8F" w:themeColor="accent6" w:themeTint="99"/>
      </w:tblBorders>
    </w:tblPr>
    <w:tblStylePr w:type="firstRow">
      <w:rPr>
        <w:b/>
        <w:bCs/>
      </w:rPr>
      <w:tblPr/>
      <w:tcPr>
        <w:tcBorders>
          <w:top w:val="nil"/>
          <w:bottom w:val="single" w:sz="12" w:space="0" w:color="FABF8F" w:themeColor="accent6" w:themeTint="99"/>
          <w:insideH w:val="nil"/>
          <w:insideV w:val="nil"/>
        </w:tcBorders>
        <w:shd w:val="clear" w:color="auto" w:fill="FFFFFF" w:themeFill="background1"/>
      </w:tcPr>
    </w:tblStylePr>
    <w:tblStylePr w:type="lastRow">
      <w:rPr>
        <w:b/>
        <w:bCs/>
      </w:rPr>
      <w:tblPr/>
      <w:tcPr>
        <w:tcBorders>
          <w:top w:val="double" w:sz="2" w:space="0" w:color="FABF8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character" w:customStyle="1" w:styleId="PargrafodaListaChar">
    <w:name w:val="Parágrafo da Lista Char"/>
    <w:basedOn w:val="Fontepargpadro"/>
    <w:link w:val="PargrafodaLista"/>
    <w:uiPriority w:val="34"/>
    <w:locked/>
    <w:rsid w:val="00B53BA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68585690">
      <w:bodyDiv w:val="1"/>
      <w:marLeft w:val="0"/>
      <w:marRight w:val="0"/>
      <w:marTop w:val="0"/>
      <w:marBottom w:val="0"/>
      <w:divBdr>
        <w:top w:val="none" w:sz="0" w:space="0" w:color="auto"/>
        <w:left w:val="none" w:sz="0" w:space="0" w:color="auto"/>
        <w:bottom w:val="none" w:sz="0" w:space="0" w:color="auto"/>
        <w:right w:val="none" w:sz="0" w:space="0" w:color="auto"/>
      </w:divBdr>
    </w:div>
    <w:div w:id="293681920">
      <w:bodyDiv w:val="1"/>
      <w:marLeft w:val="0"/>
      <w:marRight w:val="0"/>
      <w:marTop w:val="0"/>
      <w:marBottom w:val="0"/>
      <w:divBdr>
        <w:top w:val="none" w:sz="0" w:space="0" w:color="auto"/>
        <w:left w:val="none" w:sz="0" w:space="0" w:color="auto"/>
        <w:bottom w:val="none" w:sz="0" w:space="0" w:color="auto"/>
        <w:right w:val="none" w:sz="0" w:space="0" w:color="auto"/>
      </w:divBdr>
    </w:div>
    <w:div w:id="1574389738">
      <w:bodyDiv w:val="1"/>
      <w:marLeft w:val="0"/>
      <w:marRight w:val="0"/>
      <w:marTop w:val="0"/>
      <w:marBottom w:val="0"/>
      <w:divBdr>
        <w:top w:val="none" w:sz="0" w:space="0" w:color="auto"/>
        <w:left w:val="none" w:sz="0" w:space="0" w:color="auto"/>
        <w:bottom w:val="none" w:sz="0" w:space="0" w:color="auto"/>
        <w:right w:val="none" w:sz="0" w:space="0" w:color="auto"/>
      </w:divBdr>
    </w:div>
    <w:div w:id="1604217013">
      <w:bodyDiv w:val="1"/>
      <w:marLeft w:val="0"/>
      <w:marRight w:val="0"/>
      <w:marTop w:val="0"/>
      <w:marBottom w:val="0"/>
      <w:divBdr>
        <w:top w:val="none" w:sz="0" w:space="0" w:color="auto"/>
        <w:left w:val="none" w:sz="0" w:space="0" w:color="auto"/>
        <w:bottom w:val="none" w:sz="0" w:space="0" w:color="auto"/>
        <w:right w:val="none" w:sz="0" w:space="0" w:color="auto"/>
      </w:divBdr>
    </w:div>
    <w:div w:id="1709598732">
      <w:bodyDiv w:val="1"/>
      <w:marLeft w:val="0"/>
      <w:marRight w:val="0"/>
      <w:marTop w:val="0"/>
      <w:marBottom w:val="0"/>
      <w:divBdr>
        <w:top w:val="none" w:sz="0" w:space="0" w:color="auto"/>
        <w:left w:val="none" w:sz="0" w:space="0" w:color="auto"/>
        <w:bottom w:val="none" w:sz="0" w:space="0" w:color="auto"/>
        <w:right w:val="none" w:sz="0" w:space="0" w:color="auto"/>
      </w:divBdr>
    </w:div>
    <w:div w:id="19527799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07/relationships/hdphoto" Target="media/hdphoto1.wdp"/><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oleObject" Target="embeddings/oleObject1.bin"/><Relationship Id="rId1" Type="http://schemas.openxmlformats.org/officeDocument/2006/relationships/image" Target="media/image4.png"/></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B8180FF-2EB2-41CF-8239-751045B9EC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828</TotalTime>
  <Pages>9</Pages>
  <Words>2114</Words>
  <Characters>11421</Characters>
  <Application>Microsoft Office Word</Application>
  <DocSecurity>0</DocSecurity>
  <Lines>95</Lines>
  <Paragraphs>27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13508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lastModifiedBy>Luiz Rabello</cp:lastModifiedBy>
  <cp:revision>5</cp:revision>
  <cp:lastPrinted>2016-09-29T16:57:00Z</cp:lastPrinted>
  <dcterms:created xsi:type="dcterms:W3CDTF">2016-09-28T23:10:00Z</dcterms:created>
  <dcterms:modified xsi:type="dcterms:W3CDTF">2016-12-08T13:51:00Z</dcterms:modified>
</cp:coreProperties>
</file>